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BA" w:rsidRPr="001F3CB7" w:rsidRDefault="008E03E6" w:rsidP="00A659BA">
      <w:pPr>
        <w:spacing w:before="0"/>
        <w:jc w:val="center"/>
        <w:rPr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-28.1pt;margin-top:-46.5pt;width:515.35pt;height:134.15pt;z-index:251664384" coordorigin="1137,4900" coordsize="9743,2922">
            <v:line id="_x0000_s1027" style="position:absolute" from="1145,7822" to="10780,7822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37;top:5009;width:2286;height:2763" wrapcoords="-164 0 -164 21462 21600 21462 21600 0 -164 0">
              <v:imagedata r:id="rId9" o:title="" cropleft="14307f" cropright="663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383;top:4900;width:7497;height:2872" strokecolor="white">
              <v:textbox style="mso-next-textbox:#_x0000_s1029">
                <w:txbxContent>
                  <w:p w:rsidR="002F0542" w:rsidRDefault="002F0542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А.Д. „ВОДОВОД И КАНАЛИЗАЦИЈА“ БИЈЕЉИНА</w:t>
                    </w:r>
                  </w:p>
                  <w:p w:rsidR="002F0542" w:rsidRDefault="002F0542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  <w:t>A.D. „VODOVOD I KANALIZACIJA“ BIJELJINA</w:t>
                    </w:r>
                  </w:p>
                  <w:p w:rsidR="002F0542" w:rsidRDefault="002F0542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Хајдук Станка 20, 76300 Бијељина, Република Српска, БиХ</w:t>
                    </w:r>
                  </w:p>
                  <w:p w:rsidR="002F0542" w:rsidRDefault="002F0542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Тел: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226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460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(централа),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Факс: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/226-462</w:t>
                    </w:r>
                  </w:p>
                  <w:p w:rsidR="002F0542" w:rsidRDefault="002F0542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www.bnvodovod.com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office@bnvodovod.com</w:t>
                    </w:r>
                  </w:p>
                  <w:p w:rsidR="002F0542" w:rsidRDefault="002F0542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Ж.Р: 567-343-10000004-57 (Atos bank, а.д. Бања Лука)</w:t>
                    </w:r>
                  </w:p>
                  <w:p w:rsidR="002F0542" w:rsidRDefault="002F0542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ЈИБ - (ПИБ):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4(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400307860000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)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; Матични број: 1412558</w:t>
                    </w:r>
                  </w:p>
                  <w:p w:rsidR="002F0542" w:rsidRDefault="002F0542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Регистровани капитал: 10.009.225,00 КМ</w:t>
                    </w:r>
                  </w:p>
                  <w:p w:rsidR="002F0542" w:rsidRPr="00BF4BE4" w:rsidRDefault="002F0542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Рег. уложак број 3-19 код Окружног привредног суда у Бијељини</w:t>
                    </w:r>
                  </w:p>
                  <w:p w:rsidR="002F0542" w:rsidRDefault="002F0542" w:rsidP="00362E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  <o:OLEObject Type="Embed" ProgID="AutoCAD.Drawing.15" ShapeID="_x0000_s1028" DrawAspect="Content" ObjectID="_1742034875" r:id="rId10"/>
        </w:pict>
      </w: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КОНКУРЕНТСКИ ЗАХТЈЕВ ЗА ДОСТАВУ ПОНУДА</w:t>
      </w:r>
    </w:p>
    <w:p w:rsidR="00A6236B" w:rsidRPr="0017243D" w:rsidRDefault="007F1DF5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НАБАВКЕ 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>ХЕМИКАЛИЈА, РЕАГЕНАСА И ПОТРОШНОГ МАТЕРИЈАЛА ЗА ЛАБОРАТОРИЈСКА ИСПИТИВАЊА</w:t>
      </w: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СА НАМЈЕРОМ ПРОВОЂЕЊА Е-АУКЦИЈЕ</w:t>
      </w: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-ОКВИРНИ СПОРАЗУМ-</w:t>
      </w:r>
    </w:p>
    <w:p w:rsidR="00942D4F" w:rsidRPr="00672F8D" w:rsidRDefault="000B720D" w:rsidP="000B720D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672F8D">
        <w:rPr>
          <w:rFonts w:ascii="Times New Roman" w:hAnsi="Times New Roman" w:cs="Times New Roman"/>
          <w:sz w:val="24"/>
          <w:szCs w:val="24"/>
          <w:lang w:val="sr-Cyrl-RS"/>
        </w:rPr>
        <w:t xml:space="preserve">КЗ – </w:t>
      </w:r>
      <w:r w:rsidR="00672F8D">
        <w:rPr>
          <w:rFonts w:ascii="Times New Roman" w:hAnsi="Times New Roman" w:cs="Times New Roman"/>
          <w:sz w:val="24"/>
          <w:szCs w:val="24"/>
          <w:lang w:val="sr-Latn-RS"/>
        </w:rPr>
        <w:t>43/23</w:t>
      </w:r>
    </w:p>
    <w:p w:rsidR="002F0542" w:rsidRDefault="002F0542" w:rsidP="002F0542">
      <w:pPr>
        <w:jc w:val="both"/>
        <w:rPr>
          <w:rFonts w:ascii="Times New Roman" w:hAnsi="Times New Roman"/>
          <w:sz w:val="23"/>
          <w:szCs w:val="23"/>
          <w:lang w:val="sr-Latn-RS"/>
        </w:rPr>
      </w:pPr>
      <w:r>
        <w:rPr>
          <w:rFonts w:ascii="Times New Roman" w:hAnsi="Times New Roman"/>
          <w:sz w:val="23"/>
          <w:szCs w:val="23"/>
        </w:rPr>
        <w:t xml:space="preserve">Приједлог тендерске документације као радња којом уговорни орган жели да претходно провјери тржиште у сврху припреме  </w:t>
      </w:r>
      <w:r>
        <w:rPr>
          <w:rFonts w:ascii="Times New Roman" w:hAnsi="Times New Roman"/>
          <w:sz w:val="23"/>
          <w:szCs w:val="23"/>
          <w:lang w:val="sr-Cyrl-RS"/>
        </w:rPr>
        <w:t>тендерске документације</w:t>
      </w:r>
      <w:r>
        <w:rPr>
          <w:rFonts w:ascii="Times New Roman" w:hAnsi="Times New Roman"/>
          <w:sz w:val="23"/>
          <w:szCs w:val="23"/>
        </w:rPr>
        <w:t xml:space="preserve">. У ту сврху уговорни орган ће </w:t>
      </w:r>
      <w:r>
        <w:rPr>
          <w:rFonts w:ascii="Times New Roman" w:hAnsi="Times New Roman"/>
          <w:sz w:val="23"/>
          <w:szCs w:val="23"/>
          <w:lang w:val="sr-Cyrl-RS"/>
        </w:rPr>
        <w:t>размотрити</w:t>
      </w:r>
      <w:r>
        <w:rPr>
          <w:rFonts w:ascii="Times New Roman" w:hAnsi="Times New Roman"/>
          <w:sz w:val="23"/>
          <w:szCs w:val="23"/>
        </w:rPr>
        <w:t xml:space="preserve"> савјете  потенцијалних кандидата, независних стручњака, и других  учесника на тржишту.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На основу приједлога сугестија које ће потенцијални учесници доставити на е-маил контакт особе из тендерске документације </w:t>
      </w:r>
      <w:hyperlink r:id="rId11" w:history="1">
        <w:r w:rsidRPr="009A0685">
          <w:rPr>
            <w:rStyle w:val="Hyperlink"/>
          </w:rPr>
          <w:t>milica.ristic@bnvodovod.com</w:t>
        </w:r>
      </w:hyperlink>
      <w:r>
        <w:t xml:space="preserve"> </w:t>
      </w:r>
      <w:r>
        <w:rPr>
          <w:rFonts w:ascii="Times New Roman" w:hAnsi="Times New Roman"/>
          <w:sz w:val="23"/>
          <w:szCs w:val="23"/>
        </w:rPr>
        <w:t xml:space="preserve">о претходној провјери тржишта сачиниће се писана забиљешка о свим радњама и поступцима и улажити  у предмет списа. Савјет се може  користити у планирању и провођењу поступка набавке,  под условом да тај савјет не доводи до нарушавања тржишне конкуренције, те да не крши принцип забране дискриминације  и транспарентности. Сугестије мишљења доставити најкасније до 06.04.2023. године. </w:t>
      </w:r>
    </w:p>
    <w:p w:rsidR="00CC7264" w:rsidRDefault="00CC7264" w:rsidP="0099664F">
      <w:pPr>
        <w:spacing w:before="0"/>
        <w:jc w:val="both"/>
        <w:rPr>
          <w:b/>
          <w:i/>
          <w:sz w:val="24"/>
          <w:szCs w:val="24"/>
          <w:lang w:val="sr-Latn-RS"/>
        </w:rPr>
      </w:pPr>
    </w:p>
    <w:p w:rsidR="00942D4F" w:rsidRPr="002F0542" w:rsidRDefault="00942D4F" w:rsidP="00980355">
      <w:pPr>
        <w:spacing w:before="0"/>
        <w:rPr>
          <w:sz w:val="24"/>
          <w:szCs w:val="24"/>
          <w:lang w:val="sr-Latn-RS"/>
        </w:rPr>
      </w:pPr>
    </w:p>
    <w:p w:rsidR="00942D4F" w:rsidRPr="001F3CB7" w:rsidRDefault="00942D4F" w:rsidP="007F11A3">
      <w:pPr>
        <w:spacing w:before="0"/>
        <w:rPr>
          <w:sz w:val="24"/>
          <w:szCs w:val="24"/>
          <w:lang w:val="sr-Cyrl-RS"/>
        </w:rPr>
      </w:pPr>
    </w:p>
    <w:p w:rsidR="004901C6" w:rsidRPr="004901C6" w:rsidRDefault="004901C6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БИЈЕЉИНА</w:t>
      </w:r>
    </w:p>
    <w:p w:rsidR="004901C6" w:rsidRPr="0017243D" w:rsidRDefault="0017243D" w:rsidP="0099664F">
      <w:pPr>
        <w:jc w:val="center"/>
        <w:rPr>
          <w:rFonts w:ascii="Times New Roman" w:eastAsia="Calibri" w:hAnsi="Times New Roman" w:cs="Times New Roman"/>
          <w:noProof/>
          <w:color w:val="FF0000"/>
          <w:sz w:val="24"/>
          <w:szCs w:val="24"/>
          <w:lang w:val="sr-Cyrl-BA"/>
        </w:rPr>
      </w:pPr>
      <w:r w:rsidRPr="0017243D">
        <w:rPr>
          <w:rFonts w:ascii="Times New Roman" w:eastAsia="Calibri" w:hAnsi="Times New Roman" w:cs="Times New Roman"/>
          <w:noProof/>
          <w:color w:val="FF0000"/>
          <w:sz w:val="24"/>
          <w:szCs w:val="24"/>
          <w:lang w:val="sr-Cyrl-RS"/>
        </w:rPr>
        <w:t>______________</w:t>
      </w:r>
      <w:r w:rsidR="00CC7264" w:rsidRPr="0017243D">
        <w:rPr>
          <w:rFonts w:ascii="Times New Roman" w:eastAsia="Calibri" w:hAnsi="Times New Roman" w:cs="Times New Roman"/>
          <w:noProof/>
          <w:color w:val="FF0000"/>
          <w:sz w:val="24"/>
          <w:szCs w:val="24"/>
          <w:lang w:val="sr-Cyrl-RS"/>
        </w:rPr>
        <w:t xml:space="preserve"> </w:t>
      </w:r>
      <w:r w:rsidR="004901C6" w:rsidRPr="0017243D">
        <w:rPr>
          <w:rFonts w:ascii="Times New Roman" w:eastAsia="Calibri" w:hAnsi="Times New Roman" w:cs="Times New Roman"/>
          <w:noProof/>
          <w:color w:val="FF0000"/>
          <w:sz w:val="24"/>
          <w:szCs w:val="24"/>
          <w:lang w:val="sr-Cyrl-BA"/>
        </w:rPr>
        <w:t>20</w:t>
      </w:r>
      <w:r w:rsidR="004901C6" w:rsidRPr="0017243D">
        <w:rPr>
          <w:rFonts w:ascii="Times New Roman" w:eastAsia="Calibri" w:hAnsi="Times New Roman" w:cs="Times New Roman"/>
          <w:noProof/>
          <w:color w:val="FF0000"/>
          <w:sz w:val="24"/>
          <w:szCs w:val="24"/>
          <w:lang w:val="sr-Latn-RS"/>
        </w:rPr>
        <w:t>2</w:t>
      </w:r>
      <w:r w:rsidR="001B1DFA" w:rsidRPr="0017243D">
        <w:rPr>
          <w:rFonts w:ascii="Times New Roman" w:eastAsia="Calibri" w:hAnsi="Times New Roman" w:cs="Times New Roman"/>
          <w:noProof/>
          <w:color w:val="FF0000"/>
          <w:sz w:val="24"/>
          <w:szCs w:val="24"/>
          <w:lang w:val="sr-Latn-RS"/>
        </w:rPr>
        <w:t>3</w:t>
      </w:r>
      <w:r w:rsidR="004901C6" w:rsidRPr="0017243D">
        <w:rPr>
          <w:rFonts w:ascii="Times New Roman" w:eastAsia="Calibri" w:hAnsi="Times New Roman" w:cs="Times New Roman"/>
          <w:noProof/>
          <w:color w:val="FF0000"/>
          <w:sz w:val="24"/>
          <w:szCs w:val="24"/>
          <w:lang w:val="sr-Cyrl-BA"/>
        </w:rPr>
        <w:t>. године</w:t>
      </w: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E3073D" w:rsidRPr="00E3073D" w:rsidRDefault="004B1421" w:rsidP="004901C6">
      <w:pPr>
        <w:jc w:val="both"/>
        <w:rPr>
          <w:rFonts w:ascii="Times New Roman" w:eastAsia="Calibri" w:hAnsi="Times New Roman" w:cs="Times New Roman"/>
          <w:noProof/>
          <w:lang w:val="sr-Cyrl-RS"/>
        </w:rPr>
      </w:pPr>
      <w:r>
        <w:rPr>
          <w:rFonts w:ascii="Times New Roman" w:eastAsia="Calibri" w:hAnsi="Times New Roman" w:cs="Times New Roman"/>
          <w:noProof/>
          <w:lang w:val="sr-Cyrl-RS"/>
        </w:rPr>
        <w:t xml:space="preserve">   </w:t>
      </w:r>
      <w:r w:rsidR="0017243D">
        <w:rPr>
          <w:rFonts w:ascii="Times New Roman" w:eastAsia="Calibri" w:hAnsi="Times New Roman" w:cs="Times New Roman"/>
          <w:noProof/>
          <w:lang w:val="sr-Cyrl-RS"/>
        </w:rPr>
        <w:t xml:space="preserve">     </w:t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>Израдила</w:t>
      </w:r>
      <w:r w:rsidR="00E3073D">
        <w:rPr>
          <w:rFonts w:ascii="Times New Roman" w:eastAsia="Calibri" w:hAnsi="Times New Roman" w:cs="Times New Roman"/>
          <w:noProof/>
          <w:lang w:val="sr-Latn-RS"/>
        </w:rPr>
        <w:t xml:space="preserve"> </w:t>
      </w:r>
      <w:r w:rsidR="00E3073D">
        <w:rPr>
          <w:rFonts w:ascii="Times New Roman" w:eastAsia="Calibri" w:hAnsi="Times New Roman" w:cs="Times New Roman"/>
          <w:noProof/>
          <w:lang w:val="sr-Cyrl-RS"/>
        </w:rPr>
        <w:tab/>
      </w:r>
      <w:r w:rsidR="00E3073D">
        <w:rPr>
          <w:rFonts w:ascii="Times New Roman" w:eastAsia="Calibri" w:hAnsi="Times New Roman" w:cs="Times New Roman"/>
          <w:noProof/>
          <w:lang w:val="sr-Cyrl-RS"/>
        </w:rPr>
        <w:tab/>
      </w:r>
      <w:r w:rsidR="00E3073D">
        <w:rPr>
          <w:rFonts w:ascii="Times New Roman" w:eastAsia="Calibri" w:hAnsi="Times New Roman" w:cs="Times New Roman"/>
          <w:noProof/>
          <w:lang w:val="sr-Cyrl-RS"/>
        </w:rPr>
        <w:tab/>
      </w:r>
      <w:r w:rsidR="00E3073D">
        <w:rPr>
          <w:rFonts w:ascii="Times New Roman" w:eastAsia="Calibri" w:hAnsi="Times New Roman" w:cs="Times New Roman"/>
          <w:noProof/>
          <w:lang w:val="sr-Cyrl-RS"/>
        </w:rPr>
        <w:tab/>
      </w:r>
      <w:r w:rsidR="00E3073D">
        <w:rPr>
          <w:rFonts w:ascii="Times New Roman" w:eastAsia="Calibri" w:hAnsi="Times New Roman" w:cs="Times New Roman"/>
          <w:noProof/>
          <w:lang w:val="sr-Cyrl-RS"/>
        </w:rPr>
        <w:tab/>
      </w:r>
      <w:r w:rsidR="00E3073D">
        <w:rPr>
          <w:rFonts w:ascii="Times New Roman" w:eastAsia="Calibri" w:hAnsi="Times New Roman" w:cs="Times New Roman"/>
          <w:noProof/>
          <w:lang w:val="sr-Cyrl-RS"/>
        </w:rPr>
        <w:tab/>
      </w:r>
      <w:r w:rsidR="00E3073D">
        <w:rPr>
          <w:rFonts w:ascii="Times New Roman" w:eastAsia="Calibri" w:hAnsi="Times New Roman" w:cs="Times New Roman"/>
          <w:noProof/>
          <w:lang w:val="sr-Cyrl-RS"/>
        </w:rPr>
        <w:tab/>
      </w:r>
      <w:r w:rsidR="00E3073D">
        <w:rPr>
          <w:rFonts w:ascii="Times New Roman" w:eastAsia="Calibri" w:hAnsi="Times New Roman" w:cs="Times New Roman"/>
          <w:noProof/>
          <w:lang w:val="sr-Cyrl-RS"/>
        </w:rPr>
        <w:tab/>
      </w:r>
      <w:r w:rsidR="0017243D">
        <w:rPr>
          <w:rFonts w:ascii="Times New Roman" w:eastAsia="Calibri" w:hAnsi="Times New Roman" w:cs="Times New Roman"/>
          <w:noProof/>
          <w:lang w:val="sr-Cyrl-RS"/>
        </w:rPr>
        <w:t xml:space="preserve">  </w:t>
      </w:r>
      <w:r w:rsidR="00E3073D">
        <w:rPr>
          <w:rFonts w:ascii="Times New Roman" w:eastAsia="Calibri" w:hAnsi="Times New Roman" w:cs="Times New Roman"/>
          <w:noProof/>
          <w:lang w:val="sr-Cyrl-RS"/>
        </w:rPr>
        <w:t>Одобрио</w:t>
      </w:r>
    </w:p>
    <w:p w:rsidR="004901C6" w:rsidRPr="004901C6" w:rsidRDefault="00E3073D" w:rsidP="004901C6">
      <w:pPr>
        <w:jc w:val="both"/>
        <w:rPr>
          <w:rFonts w:ascii="Times New Roman" w:eastAsia="Calibri" w:hAnsi="Times New Roman" w:cs="Times New Roman"/>
          <w:noProof/>
          <w:lang w:val="sr-Cyrl-CS"/>
        </w:rPr>
      </w:pPr>
      <w:r>
        <w:rPr>
          <w:rFonts w:ascii="Times New Roman" w:eastAsia="Calibri" w:hAnsi="Times New Roman" w:cs="Times New Roman"/>
          <w:noProof/>
          <w:lang w:val="sr-Cyrl-RS"/>
        </w:rPr>
        <w:t>Сарадник за набавке</w:t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 xml:space="preserve">                        </w:t>
      </w:r>
      <w:r>
        <w:rPr>
          <w:rFonts w:ascii="Times New Roman" w:eastAsia="Calibri" w:hAnsi="Times New Roman" w:cs="Times New Roman"/>
          <w:noProof/>
          <w:lang w:val="sr-Cyrl-CS"/>
        </w:rPr>
        <w:t xml:space="preserve">               </w:t>
      </w:r>
      <w:r w:rsidR="004901C6" w:rsidRPr="004901C6">
        <w:rPr>
          <w:rFonts w:ascii="Times New Roman" w:eastAsia="Calibri" w:hAnsi="Times New Roman" w:cs="Times New Roman"/>
          <w:noProof/>
          <w:lang w:val="sr-Latn-RS"/>
        </w:rPr>
        <w:t xml:space="preserve">   </w:t>
      </w:r>
      <w:r>
        <w:rPr>
          <w:rFonts w:ascii="Times New Roman" w:eastAsia="Calibri" w:hAnsi="Times New Roman" w:cs="Times New Roman"/>
          <w:noProof/>
          <w:lang w:val="sr-Cyrl-RS"/>
        </w:rPr>
        <w:t xml:space="preserve">                         </w:t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>В. Д. ДИРЕКТОРА</w:t>
      </w:r>
    </w:p>
    <w:p w:rsidR="004901C6" w:rsidRPr="004901C6" w:rsidRDefault="002F0542" w:rsidP="004901C6">
      <w:pPr>
        <w:spacing w:before="0"/>
        <w:ind w:left="-426"/>
        <w:jc w:val="both"/>
        <w:rPr>
          <w:rFonts w:ascii="Times New Roman" w:eastAsia="Calibri" w:hAnsi="Times New Roman" w:cs="Times New Roman"/>
          <w:noProof/>
          <w:lang w:val="sr-Cyrl-CS"/>
        </w:rPr>
      </w:pPr>
      <w:r>
        <w:rPr>
          <w:rFonts w:ascii="Times New Roman" w:eastAsia="Calibri" w:hAnsi="Times New Roman" w:cs="Times New Roman"/>
          <w:noProof/>
          <w:lang w:val="sr-Cyrl-RS"/>
        </w:rPr>
        <w:t xml:space="preserve">          Мира Јошило</w:t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 xml:space="preserve">, </w:t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="004901C6">
        <w:rPr>
          <w:rFonts w:ascii="Times New Roman" w:eastAsia="Calibri" w:hAnsi="Times New Roman" w:cs="Times New Roman"/>
          <w:noProof/>
          <w:lang w:val="sr-Cyrl-CS"/>
        </w:rPr>
        <w:t xml:space="preserve">               </w:t>
      </w:r>
      <w:r w:rsidR="004901C6" w:rsidRPr="004901C6">
        <w:rPr>
          <w:rFonts w:ascii="Times New Roman" w:eastAsia="Calibri" w:hAnsi="Times New Roman" w:cs="Times New Roman"/>
          <w:noProof/>
          <w:lang w:val="sr-Cyrl-RS"/>
        </w:rPr>
        <w:t>Драгиша Танацковић</w:t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>,</w:t>
      </w:r>
    </w:p>
    <w:p w:rsidR="004901C6" w:rsidRPr="004901C6" w:rsidRDefault="004B1421" w:rsidP="004901C6">
      <w:pPr>
        <w:spacing w:before="0"/>
        <w:jc w:val="both"/>
        <w:rPr>
          <w:rFonts w:ascii="Times New Roman" w:eastAsia="Calibri" w:hAnsi="Times New Roman" w:cs="Times New Roman"/>
          <w:noProof/>
          <w:lang w:val="sr-Cyrl-CS"/>
        </w:rPr>
      </w:pPr>
      <w:r>
        <w:rPr>
          <w:rFonts w:ascii="Times New Roman" w:eastAsia="Calibri" w:hAnsi="Times New Roman" w:cs="Times New Roman"/>
          <w:noProof/>
          <w:lang w:val="sr-Cyrl-CS"/>
        </w:rPr>
        <w:t xml:space="preserve">   </w:t>
      </w:r>
      <w:r w:rsidR="00DC762A">
        <w:rPr>
          <w:rFonts w:ascii="Times New Roman" w:eastAsia="Calibri" w:hAnsi="Times New Roman" w:cs="Times New Roman"/>
          <w:noProof/>
          <w:lang w:val="sr-Cyrl-CS"/>
        </w:rPr>
        <w:t xml:space="preserve">дипл. </w:t>
      </w:r>
      <w:r>
        <w:rPr>
          <w:rFonts w:ascii="Times New Roman" w:eastAsia="Calibri" w:hAnsi="Times New Roman" w:cs="Times New Roman"/>
          <w:noProof/>
          <w:lang w:val="sr-Cyrl-CS"/>
        </w:rPr>
        <w:t>правник</w:t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noProof/>
          <w:lang w:val="sr-Cyrl-CS"/>
        </w:rPr>
        <w:t xml:space="preserve">    </w:t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 xml:space="preserve"> дипл. инж. грађевине          </w:t>
      </w:r>
    </w:p>
    <w:p w:rsidR="009E4E1F" w:rsidRPr="004901C6" w:rsidRDefault="004901C6" w:rsidP="004901C6">
      <w:pPr>
        <w:ind w:left="-426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sectPr w:rsidR="009E4E1F" w:rsidRPr="004901C6" w:rsidSect="00942D4F">
          <w:pgSz w:w="11906" w:h="16838"/>
          <w:pgMar w:top="1440" w:right="1106" w:bottom="1440" w:left="1800" w:header="708" w:footer="708" w:gutter="0"/>
          <w:cols w:space="708"/>
          <w:docGrid w:linePitch="360"/>
        </w:sectPr>
      </w:pP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___________________________ 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 xml:space="preserve">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>_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_______________________________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5789075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E4E1F" w:rsidRPr="001F3CB7" w:rsidRDefault="00BF4BE4" w:rsidP="004729E0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</w:pPr>
          <w:r w:rsidRPr="001F3CB7"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  <w:t>Садржај</w:t>
          </w:r>
        </w:p>
        <w:p w:rsidR="002F0542" w:rsidRDefault="009E4E1F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131416014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ИНФОРМАЦИЈЕ О УГОВОРНОМ ОРГАНУ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_Toc131416014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15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1.1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Подаци о уговорном органу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_Toc131416015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16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ОПШТЕ ИНФОРМАЦИЈЕ У ВЕЗИ СА ПОСТУПКОМ НАБАВКЕ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_Toc131416016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17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2.1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ПОСТУПАК ЈАВНЕ НАБАВКЕ: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_Toc131416017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18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2.2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ПРЕДМЕТ НАБАВКЕ (ВРСТА УГОВОРА), ПРОЦИЈЕЊЕНА ВРИЈЕДНОСТ И ОБАВЈЕШТЕЊЕ О НАБАВЦИ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_Toc131416018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19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ПОДЈЕЛА НА ЛОТОВЕ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_Toc131416019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3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20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2.4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ОКВИРНИ СПОРАЗУМ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_Toc131416020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3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21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2.5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КРИТЕРИЈ ЗА ДОДЈЕЛУ УГОВОРА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_Toc131416021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3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22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2.6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Е-АУКЦИЈА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_Toc131416022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3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23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2.8.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АЛТЕРНАТИВНЕ ПОНУДЕ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_Toc131416023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3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left" w:pos="110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24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2.10.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КОМУНИКАЦИЈА СА ПОНУЂАЧИМА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_Toc131416024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4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25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УСЛОВИ ЗА КВАЛИФИКАЦИЈУ ПОНУЂАЧА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_Toc131416025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5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26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3.1.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ЛИЧНА СПОСОБНОСТ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_Toc131416026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5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27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3.2.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СПОСОБНОСТ ОБАВЉАЊА ПРОФЕСИОНАЛНЕ ДЈЕЛАТНОСТИ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_Toc131416027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7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28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3.3.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ЕКОНОМСКА И ФИНАНСИЈСКА СПОСОБНОСТ</w:t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 – </w:t>
            </w:r>
            <w:r w:rsidR="002F0542" w:rsidRPr="00ED520B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НЕ ТРАЖИ СЕ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_Toc131416028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8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29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3.4.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ТЕХНИЧКА И ПРОФЕСИОНАЛНА СПОСОБНОСТ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_Toc131416029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8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30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3.5.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СУКОБ ИНТЕРЕСА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_Toc131416030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8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31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3.6.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ГРУПА ПОНУЂАЧА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_Toc131416031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9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1416032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3.7. УГОВОРНА ОБАВЕЗА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_Toc131416032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10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33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ЗАХТЈЕВИ У ВЕЗИ СА ДОСТАВЉАЊЕМ ПОНУДА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_Toc131416033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10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34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4.1.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ПРИПРЕМА ПОНУДЕ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_Toc131416034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10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35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4.2.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ДОСТАВЉАЊЕ ПОНУДЕ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_Toc131416035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11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36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4.3.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ИЗМЈЕНА И/ИЛИ ДОПУНА И ОДУСТАЈАЊЕ ОД ПОНУДЕ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_Toc131416036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11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37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4.4.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ЦИЈЕНА ПОНУДЕ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_Toc131416037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11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38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4.5.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ВАЛУТА ПОНУДЕ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_Toc131416038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12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39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4.6.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ПРИЈЕМА ПОНУДА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_Toc131416039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12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40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4.7.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ОТВАРАЊА ПОНУДА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_Toc131416040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13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41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ОЦЈЕНА ПОНУДА И ДОНОШЕЊЕ ОДЛУКЕ О ИСХОДУ ПОСТУПКА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_Toc131416041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13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42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5.1.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ПЕРИОД ВАЖЕЊА ПОНУДЕ (ОПЦИЈА ПОНУДЕ)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_Toc131416042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13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43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5.2.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 xml:space="preserve">ГАРАНЦИЈА ЗА УРЕДНО ИЗВРШЕЊЕ УГОВОРА </w:t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– </w:t>
            </w:r>
            <w:r w:rsidR="002F0542" w:rsidRPr="00ED520B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НЕ ТРАЖИ СЕ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_Toc131416043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13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1416044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5.3. </w:t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 xml:space="preserve"> ЗАБРАНА ПРЕГОВОРА И ПОЈАШЊЕЊЕ ПОНУДЕ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_Toc131416044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13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45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5.4.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НЕПРИРОДНО НИСКА ЦИЈЕНА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_Toc131416045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14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46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5.5.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ИСПРАВКА РАЧУНСКИХ ГРЕШАКА И ПРОПУСТА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_Toc131416046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14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47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5.6.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ДОНОШЕЊЕ ОДЛУКЕ О ИСХОДУ ПОСТУПКА НАБАВКЕ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_Toc131416047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15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48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5.7.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ПОУКА О ПРАВНОМ ЛИЈЕКУ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_Toc131416048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15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49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ЗАКЉУЧЕЊЕ УГОВОРА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_Toc131416049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15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50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6.1.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 xml:space="preserve">НАЦРТ УГОВОРА </w:t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И </w:t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ОКВИРНОГ СПОРАЗУМА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_Toc131416050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15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51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6.2.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</w:rPr>
              <w:t>ПОДУГОВАРАЊЕ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_Toc131416051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16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52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ИНФОРМАЦИЈЕ</w:t>
            </w:r>
            <w:r w:rsidR="002F0542" w:rsidRPr="00ED520B">
              <w:rPr>
                <w:rStyle w:val="Hyperlink"/>
                <w:noProof/>
                <w:lang w:val="de-DE"/>
              </w:rPr>
              <w:t xml:space="preserve"> </w:t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 ТЕНДЕРСКОЈ ДОКУМЕНТАЦИЈИ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_Toc131416052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16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53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7.1.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ПРЕУЗИМАЊЕ ТЕНДЕРСКЕ ДОКУМЕНТАЦИЈЕ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_Toc131416053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16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54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7.2.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ПОЈАШЊЕЊЕ, ИЗМЈЕНА И ДОПУНА ТЕНДЕРСКЕ ДОКУМЕНТАЦИЈЕ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_Toc131416054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16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1416055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8.</w:t>
            </w:r>
            <w:r w:rsidR="002F0542">
              <w:rPr>
                <w:rFonts w:eastAsiaTheme="minorEastAsia"/>
                <w:noProof/>
              </w:rPr>
              <w:tab/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АНЕКСИ И ОБРАСЦИ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_Toc131416055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17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1416056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</w:t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НЕКС</w:t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1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_Toc131416056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18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1416057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Обавјештење о јавној набавци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_Toc131416057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18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1416058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2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_Toc131416058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19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1416059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ПОНУДУ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_Toc131416059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19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1416060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3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_Toc131416060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23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1416061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ЦИЈЕНУ ПОНУДЕ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_Toc131416061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23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1416062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4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_Toc131416062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30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1416063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Изјава о испуњености услова из члана 45. став (1) тачке а) до д) Закона о јавним набавкама („Службени гласник БиХ“, број: 39/14</w:t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  и 59/22</w:t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)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_Toc131416063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30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1416064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6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_Toc131416064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32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1416065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ПИСМЕНА ИЗЈАВА ИЗ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_Toc131416065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32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1416066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7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_Toc131416066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34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1416067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ПОВЈЕРЉИВЕ ИНФОРМАЦИЈЕ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_Toc131416067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34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1416068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8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_Toc131416068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35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1416069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НАЦРТ </w:t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ПОЈЕДИНАЧНОГ </w:t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УГОВОРА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_Toc131416069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35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1416070" w:history="1"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8а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_Toc131416070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40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2F0542" w:rsidRDefault="008E03E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1416071" w:history="1">
            <w:r w:rsidR="002F0542" w:rsidRPr="00ED520B">
              <w:rPr>
                <w:rStyle w:val="Hyperlink"/>
                <w:rFonts w:ascii="Times New Roman" w:hAnsi="Times New Roman" w:cs="Times New Roman"/>
                <w:bCs/>
                <w:noProof/>
                <w:lang w:val="bs-Latn-BA"/>
              </w:rPr>
              <w:t>ОКВИРНИ СПОРАЗУМ</w:t>
            </w:r>
            <w:r w:rsidR="002F0542" w:rsidRPr="00ED520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О НАБАВЦИ И СУКЦЕСИВНОЈ ИСПОРУЦИ</w:t>
            </w:r>
            <w:r w:rsidR="002F0542">
              <w:rPr>
                <w:noProof/>
                <w:webHidden/>
              </w:rPr>
              <w:tab/>
            </w:r>
            <w:r w:rsidR="002F0542">
              <w:rPr>
                <w:noProof/>
                <w:webHidden/>
              </w:rPr>
              <w:fldChar w:fldCharType="begin"/>
            </w:r>
            <w:r w:rsidR="002F0542">
              <w:rPr>
                <w:noProof/>
                <w:webHidden/>
              </w:rPr>
              <w:instrText xml:space="preserve"> PAGEREF _Toc131416071 \h </w:instrText>
            </w:r>
            <w:r w:rsidR="002F0542">
              <w:rPr>
                <w:noProof/>
                <w:webHidden/>
              </w:rPr>
            </w:r>
            <w:r w:rsidR="002F0542">
              <w:rPr>
                <w:noProof/>
                <w:webHidden/>
              </w:rPr>
              <w:fldChar w:fldCharType="separate"/>
            </w:r>
            <w:r w:rsidR="002F0542">
              <w:rPr>
                <w:noProof/>
                <w:webHidden/>
              </w:rPr>
              <w:t>40</w:t>
            </w:r>
            <w:r w:rsidR="002F0542">
              <w:rPr>
                <w:noProof/>
                <w:webHidden/>
              </w:rPr>
              <w:fldChar w:fldCharType="end"/>
            </w:r>
          </w:hyperlink>
        </w:p>
        <w:p w:rsidR="009E4E1F" w:rsidRPr="001F3CB7" w:rsidRDefault="009E4E1F">
          <w:pPr>
            <w:rPr>
              <w:rFonts w:ascii="Times New Roman" w:hAnsi="Times New Roman" w:cs="Times New Roman"/>
              <w:sz w:val="24"/>
              <w:szCs w:val="24"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4B5473" w:rsidRPr="001F3CB7" w:rsidRDefault="004B5473" w:rsidP="00FE7433">
      <w:pPr>
        <w:rPr>
          <w:sz w:val="24"/>
          <w:szCs w:val="24"/>
          <w:lang w:val="bs-Latn-BA"/>
        </w:rPr>
        <w:sectPr w:rsidR="004B5473" w:rsidRPr="001F3CB7" w:rsidSect="00BC7E07">
          <w:footerReference w:type="default" r:id="rId12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A659BA" w:rsidRPr="001F3CB7" w:rsidRDefault="00BF4BE4" w:rsidP="00026BAE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Toc131416014"/>
      <w:r w:rsidRPr="001F3CB7">
        <w:rPr>
          <w:rFonts w:ascii="Times New Roman" w:hAnsi="Times New Roman" w:cs="Times New Roman"/>
          <w:sz w:val="24"/>
          <w:szCs w:val="24"/>
        </w:rPr>
        <w:lastRenderedPageBreak/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ОРГАНУ</w:t>
      </w:r>
      <w:bookmarkEnd w:id="0"/>
    </w:p>
    <w:p w:rsidR="004D13B2" w:rsidRPr="001F3CB7" w:rsidRDefault="0063117D" w:rsidP="004D13B2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Toc131416015"/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Подаци о уговорном органу</w:t>
      </w:r>
      <w:bookmarkEnd w:id="1"/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Назив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„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ИДБ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44907" w:rsidRPr="001F3CB7">
        <w:rPr>
          <w:color w:val="000000"/>
          <w:sz w:val="24"/>
          <w:szCs w:val="24"/>
        </w:rPr>
        <w:t xml:space="preserve"> </w:t>
      </w:r>
      <w:r w:rsidR="0063117D" w:rsidRPr="001F3CB7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4</w:t>
      </w:r>
      <w:r w:rsidR="00A44907" w:rsidRPr="001F3CB7">
        <w:rPr>
          <w:rFonts w:ascii="Times New Roman" w:hAnsi="Times New Roman" w:cs="Times New Roman"/>
          <w:color w:val="000000"/>
          <w:sz w:val="24"/>
          <w:szCs w:val="24"/>
        </w:rPr>
        <w:t>400307860000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Детаљна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кореспонденцију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1.1.5.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Телефон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226-460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Факс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</w:t>
      </w:r>
      <w:r w:rsidR="00A44907" w:rsidRPr="001F3CB7">
        <w:rPr>
          <w:rFonts w:ascii="Times New Roman" w:hAnsi="Times New Roman" w:cs="Times New Roman"/>
          <w:sz w:val="24"/>
          <w:szCs w:val="24"/>
          <w:lang w:val="sr-Latn-RS"/>
        </w:rPr>
        <w:t>62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1.1.7.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маил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86C58" w:rsidRPr="001F3CB7">
        <w:rPr>
          <w:rFonts w:ascii="Times New Roman" w:hAnsi="Times New Roman" w:cs="Times New Roman"/>
          <w:sz w:val="24"/>
          <w:szCs w:val="24"/>
          <w:lang w:val="sr-Latn-RS"/>
        </w:rPr>
        <w:t>offis@bnvodovod</w:t>
      </w:r>
    </w:p>
    <w:p w:rsidR="00A44907" w:rsidRPr="001F3CB7" w:rsidRDefault="00A659BA" w:rsidP="004D13B2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1.1.8. W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страница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13" w:history="1">
        <w:r w:rsidR="00A6236B" w:rsidRPr="001F3CB7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www.bnvodovod.com</w:t>
        </w:r>
      </w:hyperlink>
    </w:p>
    <w:p w:rsidR="00A6236B" w:rsidRPr="001F3CB7" w:rsidRDefault="00A6236B" w:rsidP="00A44907">
      <w:pPr>
        <w:rPr>
          <w:rFonts w:ascii="Times New Roman" w:hAnsi="Times New Roman"/>
          <w:sz w:val="24"/>
          <w:szCs w:val="24"/>
          <w:lang w:val="sr-Cyrl-RS"/>
        </w:rPr>
      </w:pPr>
    </w:p>
    <w:p w:rsidR="00A6236B" w:rsidRPr="00980355" w:rsidRDefault="00980355" w:rsidP="00980355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1.1.9. </w:t>
      </w:r>
      <w:r w:rsidR="00A6236B" w:rsidRPr="00980355">
        <w:rPr>
          <w:rFonts w:ascii="Times New Roman" w:hAnsi="Times New Roman"/>
          <w:sz w:val="24"/>
          <w:szCs w:val="24"/>
        </w:rPr>
        <w:t>Попис привредних субјеката са којим је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уговорни орган у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сукобу интереса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основу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члана 52. </w:t>
      </w:r>
      <w:r w:rsidRPr="001F3CB7">
        <w:rPr>
          <w:rFonts w:ascii="Times New Roman" w:hAnsi="Times New Roman"/>
          <w:sz w:val="24"/>
          <w:szCs w:val="24"/>
          <w:lang w:val="sr-Cyrl-RS"/>
        </w:rPr>
        <w:t>с</w:t>
      </w:r>
      <w:r w:rsidRPr="001F3CB7">
        <w:rPr>
          <w:rFonts w:ascii="Times New Roman" w:hAnsi="Times New Roman"/>
          <w:sz w:val="24"/>
          <w:szCs w:val="24"/>
        </w:rPr>
        <w:t>тав (4) Закона о јавним набавкама, уговорни орган 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може закључивати уговоре са с</w:t>
      </w:r>
      <w:r w:rsidRPr="001F3CB7">
        <w:rPr>
          <w:rFonts w:ascii="Times New Roman" w:hAnsi="Times New Roman"/>
          <w:sz w:val="24"/>
          <w:szCs w:val="24"/>
          <w:lang w:val="sr-Cyrl-BA"/>
        </w:rPr>
        <w:t>љ</w:t>
      </w:r>
      <w:r w:rsidRPr="001F3CB7">
        <w:rPr>
          <w:rFonts w:ascii="Times New Roman" w:hAnsi="Times New Roman"/>
          <w:sz w:val="24"/>
          <w:szCs w:val="24"/>
        </w:rPr>
        <w:t>едећим привредним субјектом/субјектима:</w:t>
      </w:r>
    </w:p>
    <w:p w:rsidR="00A6236B" w:rsidRPr="001F3CB7" w:rsidRDefault="00605373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Привредни субјек</w:t>
      </w:r>
      <w:r w:rsidR="00A6236B" w:rsidRPr="001F3CB7">
        <w:rPr>
          <w:rFonts w:ascii="Times New Roman" w:hAnsi="Times New Roman"/>
          <w:sz w:val="24"/>
          <w:szCs w:val="24"/>
        </w:rPr>
        <w:t>т  (пуни</w:t>
      </w:r>
      <w:r w:rsidR="00A6236B"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1F3CB7">
        <w:rPr>
          <w:rFonts w:ascii="Times New Roman" w:hAnsi="Times New Roman"/>
          <w:sz w:val="24"/>
          <w:szCs w:val="24"/>
        </w:rPr>
        <w:t>назив и мјесто)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______________________________________</w:t>
      </w:r>
      <w:r w:rsidRPr="001F3CB7">
        <w:rPr>
          <w:rFonts w:ascii="Times New Roman" w:hAnsi="Times New Roman"/>
          <w:sz w:val="24"/>
          <w:szCs w:val="24"/>
          <w:lang w:val="sr-Cyrl-CS"/>
        </w:rPr>
        <w:t>______________________________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  <w:lang w:val="sr-Cyrl-CS"/>
        </w:rPr>
        <w:t>(ако уговорни орган не наведе привредне субјекте сматра се да нема привредних субјеката са којима је у сукобу интереса).</w:t>
      </w:r>
    </w:p>
    <w:p w:rsidR="00A6236B" w:rsidRPr="001F3CB7" w:rsidRDefault="00A6236B" w:rsidP="00A44907">
      <w:pPr>
        <w:rPr>
          <w:sz w:val="24"/>
          <w:szCs w:val="24"/>
          <w:lang w:val="sr-Cyrl-RS"/>
        </w:rPr>
      </w:pPr>
    </w:p>
    <w:p w:rsidR="00A659BA" w:rsidRPr="001F3CB7" w:rsidRDefault="00BF4BE4" w:rsidP="00E32EF5">
      <w:pPr>
        <w:pStyle w:val="Heading1"/>
        <w:rPr>
          <w:rFonts w:ascii="Times New Roman" w:hAnsi="Times New Roman" w:cs="Times New Roman"/>
          <w:sz w:val="24"/>
          <w:szCs w:val="24"/>
          <w:lang w:val="de-DE"/>
        </w:rPr>
      </w:pPr>
      <w:bookmarkStart w:id="2" w:name="_Toc131416016"/>
      <w:r w:rsidRPr="001F3CB7">
        <w:rPr>
          <w:rFonts w:ascii="Times New Roman" w:hAnsi="Times New Roman" w:cs="Times New Roman"/>
          <w:sz w:val="24"/>
          <w:szCs w:val="24"/>
          <w:lang w:val="de-DE"/>
        </w:rPr>
        <w:t>ОПШТЕ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bookmarkEnd w:id="2"/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3" w:name="_Toc131416017"/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:</w:t>
      </w:r>
      <w:bookmarkEnd w:id="3"/>
    </w:p>
    <w:p w:rsidR="00A659BA" w:rsidRPr="00980355" w:rsidRDefault="00A659BA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КОНКУРЕНТСКОГ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</w:p>
    <w:p w:rsidR="00A659BA" w:rsidRPr="0017243D" w:rsidRDefault="00A659BA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Овај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актима</w:t>
      </w:r>
      <w:r w:rsidR="00E83AF9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Правилник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ом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јавним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набавкама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„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Водовод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F4BE4" w:rsidRPr="00FD6C8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канализација</w:t>
      </w:r>
      <w:r w:rsidR="005959E7" w:rsidRPr="00FD6C8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“ </w:t>
      </w:r>
      <w:r w:rsidR="00BF4BE4" w:rsidRPr="00FD6C8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Бијељина</w:t>
      </w:r>
      <w:r w:rsidR="005959E7" w:rsidRPr="00FD6C8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F4BE4" w:rsidRPr="00FD6C8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број</w:t>
      </w:r>
      <w:r w:rsidR="005959E7" w:rsidRPr="00FD6C8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: </w:t>
      </w:r>
      <w:r w:rsidR="00BF4BE4" w:rsidRPr="00FD6C8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НО</w:t>
      </w:r>
      <w:r w:rsidR="005959E7" w:rsidRPr="00FD6C8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– </w:t>
      </w:r>
      <w:r w:rsidR="00FD6C80" w:rsidRPr="00FD6C8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527-7/23</w:t>
      </w:r>
      <w:r w:rsidR="005959E7" w:rsidRPr="00FD6C8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F4BE4" w:rsidRPr="00FD6C8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</w:t>
      </w:r>
      <w:r w:rsidR="005959E7" w:rsidRPr="00FD6C8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2</w:t>
      </w:r>
      <w:r w:rsidR="00FD6C80" w:rsidRPr="00FD6C8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8</w:t>
      </w:r>
      <w:r w:rsidR="005959E7" w:rsidRPr="00FD6C8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BF4BE4" w:rsidRPr="00FD6C8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фебруара</w:t>
      </w:r>
      <w:r w:rsidR="005959E7" w:rsidRPr="00FD6C80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20</w:t>
      </w:r>
      <w:r w:rsidR="00FD6C80" w:rsidRPr="00FD6C80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23</w:t>
      </w:r>
      <w:r w:rsidR="005959E7" w:rsidRPr="00FD6C80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.</w:t>
      </w:r>
      <w:r w:rsidR="005959E7" w:rsidRPr="00FD6C8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F4BE4" w:rsidRPr="00FD6C8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године</w:t>
      </w:r>
      <w:r w:rsidR="005959E7" w:rsidRPr="00FD6C80">
        <w:rPr>
          <w:color w:val="000000" w:themeColor="text1"/>
          <w:sz w:val="24"/>
          <w:szCs w:val="24"/>
        </w:rPr>
        <w:t xml:space="preserve"> </w:t>
      </w:r>
      <w:r w:rsidR="00BF4BE4" w:rsidRPr="00FD6C8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и</w:t>
      </w:r>
      <w:r w:rsidRPr="00FD6C8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672F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Одлуком о покретању поступка набавке хемикалија реагенса и потрошног материјала за лабораторијска испитивања број: 772-1/23 и </w:t>
      </w:r>
      <w:r w:rsidR="00BF4BE4" w:rsidRPr="00FD6C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овом</w:t>
      </w:r>
      <w:r w:rsidR="00F21405" w:rsidRPr="00FD6C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F4BE4" w:rsidRPr="00FD6C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тендерском</w:t>
      </w:r>
      <w:r w:rsidR="00F21405" w:rsidRPr="00FD6C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F4BE4" w:rsidRPr="00FD6C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документацијом</w:t>
      </w:r>
      <w:r w:rsidR="00F21405" w:rsidRPr="00FD6C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E83AF9" w:rsidRPr="001F3CB7" w:rsidRDefault="00BF4BE4" w:rsidP="00343096">
      <w:pPr>
        <w:pStyle w:val="Heading2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4" w:name="_Toc131416018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ВРСТА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ОБАВЈЕШТЕЊЕ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bookmarkEnd w:id="4"/>
    </w:p>
    <w:p w:rsidR="00672F8D" w:rsidRPr="009016C7" w:rsidRDefault="00A659BA" w:rsidP="00672F8D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2.2.</w:t>
      </w:r>
      <w:r w:rsidR="002F0542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72797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(ЈРНЈ)</w:t>
      </w:r>
      <w:r w:rsidR="00C8475C" w:rsidRPr="001F3CB7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672F8D" w:rsidRPr="00672F8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72F8D" w:rsidRPr="0017243D">
        <w:rPr>
          <w:rFonts w:ascii="Times New Roman" w:hAnsi="Times New Roman" w:cs="Times New Roman"/>
          <w:sz w:val="24"/>
          <w:szCs w:val="24"/>
          <w:lang w:val="de-DE"/>
        </w:rPr>
        <w:t>24311000-7</w:t>
      </w:r>
      <w:r w:rsidR="00672F8D" w:rsidRPr="0017243D">
        <w:rPr>
          <w:rFonts w:ascii="Times New Roman" w:hAnsi="Times New Roman" w:cs="Times New Roman"/>
          <w:sz w:val="24"/>
          <w:szCs w:val="24"/>
          <w:lang w:val="sr-Cyrl-RS"/>
        </w:rPr>
        <w:t xml:space="preserve"> Хемикалије елем</w:t>
      </w:r>
      <w:r w:rsidR="00672F8D">
        <w:rPr>
          <w:rFonts w:ascii="Times New Roman" w:hAnsi="Times New Roman" w:cs="Times New Roman"/>
          <w:sz w:val="24"/>
          <w:szCs w:val="24"/>
          <w:lang w:val="sr-Cyrl-RS"/>
        </w:rPr>
        <w:t>енти,органске киселинеи спојеви.</w:t>
      </w:r>
    </w:p>
    <w:p w:rsidR="00612421" w:rsidRPr="001F3CB7" w:rsidRDefault="00C8475C" w:rsidP="00672F8D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12421" w:rsidRPr="0017243D">
        <w:rPr>
          <w:rFonts w:ascii="Times New Roman" w:eastAsia="Times New Roman" w:hAnsi="Times New Roman"/>
          <w:sz w:val="24"/>
          <w:szCs w:val="24"/>
          <w:lang w:val="sr-Cyrl-CS"/>
        </w:rPr>
        <w:t>Предмет овог по</w:t>
      </w:r>
      <w:r w:rsidR="00003AD5" w:rsidRPr="0017243D">
        <w:rPr>
          <w:rFonts w:ascii="Times New Roman" w:eastAsia="Times New Roman" w:hAnsi="Times New Roman"/>
          <w:sz w:val="24"/>
          <w:szCs w:val="24"/>
          <w:lang w:val="sr-Cyrl-CS"/>
        </w:rPr>
        <w:t xml:space="preserve">ступка је набавка </w:t>
      </w:r>
      <w:r w:rsidR="0017243D" w:rsidRPr="0017243D">
        <w:rPr>
          <w:rFonts w:ascii="Times New Roman" w:hAnsi="Times New Roman" w:cs="Times New Roman"/>
          <w:sz w:val="24"/>
          <w:szCs w:val="24"/>
          <w:lang w:val="sr-Cyrl-RS"/>
        </w:rPr>
        <w:t>хемикалија, реагенаса и потрошног материјала за лабораторијска испитивања</w:t>
      </w:r>
      <w:r w:rsidR="00980355" w:rsidRPr="0017243D"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 xml:space="preserve">, </w:t>
      </w:r>
      <w:r w:rsidR="00980355" w:rsidRPr="0017243D">
        <w:rPr>
          <w:rFonts w:ascii="Times New Roman" w:eastAsia="Times New Roman" w:hAnsi="Times New Roman"/>
          <w:sz w:val="24"/>
          <w:szCs w:val="24"/>
          <w:lang w:val="sr-Latn-RS"/>
        </w:rPr>
        <w:t xml:space="preserve">a </w:t>
      </w:r>
      <w:r w:rsidR="00612421" w:rsidRPr="0017243D">
        <w:rPr>
          <w:rFonts w:ascii="Times New Roman" w:eastAsia="Times New Roman" w:hAnsi="Times New Roman"/>
          <w:sz w:val="24"/>
          <w:szCs w:val="24"/>
          <w:lang w:val="sr-Cyrl-CS"/>
        </w:rPr>
        <w:t>према оквирним количинама и  опису р</w:t>
      </w:r>
      <w:r w:rsidR="00077B81" w:rsidRPr="0017243D">
        <w:rPr>
          <w:rFonts w:ascii="Times New Roman" w:eastAsia="Times New Roman" w:hAnsi="Times New Roman"/>
          <w:sz w:val="24"/>
          <w:szCs w:val="24"/>
          <w:lang w:val="sr-Cyrl-CS"/>
        </w:rPr>
        <w:t>обе из</w:t>
      </w:r>
      <w:r w:rsidR="00672F8D">
        <w:rPr>
          <w:rFonts w:ascii="Times New Roman" w:eastAsia="Times New Roman" w:hAnsi="Times New Roman"/>
          <w:sz w:val="24"/>
          <w:szCs w:val="24"/>
          <w:lang w:val="sr-Cyrl-CS"/>
        </w:rPr>
        <w:t xml:space="preserve"> спецификације робе на </w:t>
      </w:r>
      <w:r w:rsidR="00077B81" w:rsidRPr="0017243D">
        <w:rPr>
          <w:rFonts w:ascii="Times New Roman" w:eastAsia="Times New Roman" w:hAnsi="Times New Roman"/>
          <w:sz w:val="24"/>
          <w:szCs w:val="24"/>
          <w:lang w:val="sr-Cyrl-CS"/>
        </w:rPr>
        <w:t>Обрасц</w:t>
      </w:r>
      <w:r w:rsidR="00672F8D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="00077B81" w:rsidRPr="0017243D">
        <w:rPr>
          <w:rFonts w:ascii="Times New Roman" w:eastAsia="Times New Roman" w:hAnsi="Times New Roman"/>
          <w:sz w:val="24"/>
          <w:szCs w:val="24"/>
          <w:lang w:val="sr-Cyrl-CS"/>
        </w:rPr>
        <w:t xml:space="preserve"> за цијену понуде</w:t>
      </w:r>
      <w:r w:rsidR="00612421" w:rsidRPr="0017243D">
        <w:rPr>
          <w:rFonts w:ascii="Times New Roman" w:eastAsia="Times New Roman" w:hAnsi="Times New Roman"/>
          <w:sz w:val="24"/>
          <w:szCs w:val="24"/>
          <w:lang w:val="sr-Cyrl-CS"/>
        </w:rPr>
        <w:t xml:space="preserve">, који је  </w:t>
      </w:r>
      <w:r w:rsidR="00672F8D">
        <w:rPr>
          <w:rFonts w:ascii="Times New Roman" w:eastAsia="Times New Roman" w:hAnsi="Times New Roman"/>
          <w:sz w:val="24"/>
          <w:szCs w:val="24"/>
          <w:lang w:val="sr-Cyrl-CS"/>
        </w:rPr>
        <w:t>саставни дио о</w:t>
      </w:r>
      <w:r w:rsidR="00612421" w:rsidRPr="0017243D">
        <w:rPr>
          <w:rFonts w:ascii="Times New Roman" w:eastAsia="Times New Roman" w:hAnsi="Times New Roman"/>
          <w:sz w:val="24"/>
          <w:szCs w:val="24"/>
          <w:lang w:val="sr-Cyrl-CS"/>
        </w:rPr>
        <w:t>вог конкурентског захтјева</w:t>
      </w:r>
      <w:r w:rsidR="00612421" w:rsidRPr="0017243D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17243D" w:rsidRPr="0017243D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је дужан понудити тражену робу или еквивалент робе гдје је у спецификацији назначено и осигурати доказ еквивалентности, цјенећи опрему којом располаже уговорни орган и коју је навео по типу или земљи порјекла и тиме је и сам ограничен компатибилношћу. </w:t>
      </w:r>
      <w:r w:rsidR="001F3CB7" w:rsidRPr="0017243D">
        <w:rPr>
          <w:rFonts w:ascii="Times New Roman" w:eastAsia="Times New Roman" w:hAnsi="Times New Roman"/>
          <w:sz w:val="24"/>
          <w:szCs w:val="24"/>
          <w:lang w:val="sr-Cyrl-CS"/>
        </w:rPr>
        <w:t>С о</w:t>
      </w:r>
      <w:r w:rsidR="0071168F" w:rsidRPr="0017243D">
        <w:rPr>
          <w:rFonts w:ascii="Times New Roman" w:eastAsia="Times New Roman" w:hAnsi="Times New Roman"/>
          <w:sz w:val="24"/>
          <w:szCs w:val="24"/>
          <w:lang w:val="sr-Cyrl-CS"/>
        </w:rPr>
        <w:t>бзиром да у</w:t>
      </w:r>
      <w:r w:rsidR="00612421" w:rsidRPr="0017243D">
        <w:rPr>
          <w:rFonts w:ascii="Times New Roman" w:eastAsia="Times New Roman" w:hAnsi="Times New Roman"/>
          <w:sz w:val="24"/>
          <w:szCs w:val="24"/>
          <w:lang w:val="sr-Cyrl-CS"/>
        </w:rPr>
        <w:t>говорни орган</w:t>
      </w:r>
      <w:r w:rsidR="0071168F" w:rsidRPr="0017243D">
        <w:rPr>
          <w:rFonts w:ascii="Times New Roman" w:eastAsia="Times New Roman" w:hAnsi="Times New Roman"/>
          <w:sz w:val="24"/>
          <w:szCs w:val="24"/>
          <w:lang w:val="sr-Cyrl-CS"/>
        </w:rPr>
        <w:t xml:space="preserve"> због природе предмета набавке </w:t>
      </w:r>
      <w:r w:rsidR="00612421" w:rsidRPr="0017243D">
        <w:rPr>
          <w:rFonts w:ascii="Times New Roman" w:eastAsia="Times New Roman" w:hAnsi="Times New Roman"/>
          <w:sz w:val="24"/>
          <w:szCs w:val="24"/>
          <w:lang w:val="sr-Cyrl-CS"/>
        </w:rPr>
        <w:t>не може унапријед одредити тачну количину</w:t>
      </w:r>
      <w:r w:rsidR="00612421" w:rsidRPr="0017243D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 w:rsidR="00612421" w:rsidRPr="0017243D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Уговорни орган се не обавезује на набавку утврђених оквирних количина у цјелости. Стварна реализација зависи од указаних потреба уговорног органа и расположивих финансијских средстава, али не може прећи </w:t>
      </w:r>
      <w:r w:rsidR="00612421" w:rsidRPr="0017243D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утврђен</w:t>
      </w:r>
      <w:r w:rsidR="00343096" w:rsidRPr="0017243D">
        <w:rPr>
          <w:rFonts w:ascii="Times New Roman" w:eastAsia="Times New Roman" w:hAnsi="Times New Roman"/>
          <w:sz w:val="24"/>
          <w:szCs w:val="24"/>
        </w:rPr>
        <w:t xml:space="preserve">e </w:t>
      </w:r>
      <w:r w:rsidR="00343096" w:rsidRPr="0017243D">
        <w:rPr>
          <w:rFonts w:ascii="Times New Roman" w:eastAsia="Times New Roman" w:hAnsi="Times New Roman"/>
          <w:sz w:val="24"/>
          <w:szCs w:val="24"/>
          <w:lang w:val="sr-Cyrl-RS"/>
        </w:rPr>
        <w:t>оквирне количине</w:t>
      </w:r>
      <w:r w:rsidR="00612421" w:rsidRPr="0017243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343096" w:rsidRPr="0017243D">
        <w:rPr>
          <w:rFonts w:ascii="Times New Roman" w:eastAsia="Times New Roman" w:hAnsi="Times New Roman"/>
          <w:sz w:val="24"/>
          <w:szCs w:val="24"/>
          <w:lang w:val="sr-Cyrl-CS"/>
        </w:rPr>
        <w:t xml:space="preserve">Стварна набављена количина робе на основу закљученог споразума може бити једнака или мања од предвиђене оквирне количине. </w:t>
      </w:r>
      <w:r w:rsidR="00612421" w:rsidRPr="0017243D">
        <w:rPr>
          <w:rFonts w:ascii="Times New Roman" w:eastAsia="Times New Roman" w:hAnsi="Times New Roman"/>
          <w:sz w:val="24"/>
          <w:szCs w:val="24"/>
          <w:lang w:val="sr-Cyrl-CS"/>
        </w:rPr>
        <w:t>Уговорни орган ће након закључена оквирног споразума, према указаним потребама закључивати појединачне</w:t>
      </w:r>
      <w:r w:rsidR="00612421"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уговоре о јавној набавци гдје ће прецизирати количине потребне за испоруку. </w:t>
      </w:r>
    </w:p>
    <w:p w:rsidR="00251CC3" w:rsidRPr="001F3CB7" w:rsidRDefault="00251CC3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BA"/>
        </w:rPr>
      </w:pPr>
      <w:r w:rsidRPr="001F3CB7">
        <w:rPr>
          <w:rFonts w:ascii="Times New Roman" w:eastAsia="Times New Roman" w:hAnsi="Times New Roman"/>
          <w:sz w:val="24"/>
          <w:szCs w:val="24"/>
          <w:u w:val="single"/>
          <w:lang w:val="sr-Cyrl-BA"/>
        </w:rPr>
        <w:t>Количина предмета набавке</w:t>
      </w:r>
    </w:p>
    <w:p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150"/>
      </w:tblGrid>
      <w:tr w:rsidR="00251CC3" w:rsidRPr="001F3CB7" w:rsidTr="00316C31">
        <w:trPr>
          <w:trHeight w:val="3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Назив робе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Квалитет, количина робе </w:t>
            </w:r>
          </w:p>
        </w:tc>
      </w:tr>
      <w:tr w:rsidR="00251CC3" w:rsidRPr="001F3CB7" w:rsidTr="00316C31">
        <w:trPr>
          <w:trHeight w:val="34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3" w:rsidRPr="001F3CB7" w:rsidRDefault="00251CC3" w:rsidP="00FD6C8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2.2.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Набавка </w:t>
            </w:r>
            <w:r w:rsidR="00FD6C8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хемикалија, реагенаса и потрошног материјала за лабораторијска испитивања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sz w:val="24"/>
                <w:szCs w:val="24"/>
                <w:lang w:val="sr-Cyrl-CS"/>
              </w:rPr>
              <w:t>Према</w:t>
            </w:r>
            <w:r w:rsidR="002F05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спецификацији на</w:t>
            </w:r>
            <w:r w:rsidRPr="001F3CB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Обрасцу за цијену робе која је 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у прилогу ове тендерске документације </w:t>
            </w:r>
          </w:p>
        </w:tc>
      </w:tr>
    </w:tbl>
    <w:p w:rsidR="00251CC3" w:rsidRPr="001F3CB7" w:rsidRDefault="00251CC3" w:rsidP="00251CC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CC3" w:rsidRPr="001F3CB7" w:rsidRDefault="0090784A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Технички захтјев:</w:t>
      </w:r>
    </w:p>
    <w:p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Кандидат/понуђач је дужан доставити понуду за тражену робу из тачке 2.2. тендерске документације према </w:t>
      </w:r>
      <w:r w:rsidR="002F0542">
        <w:rPr>
          <w:rFonts w:ascii="Times New Roman" w:eastAsia="Times New Roman" w:hAnsi="Times New Roman"/>
          <w:sz w:val="24"/>
          <w:szCs w:val="24"/>
          <w:lang w:val="sr-Cyrl-CS"/>
        </w:rPr>
        <w:t>спецификацији на  Обрасцу</w:t>
      </w:r>
      <w:r w:rsidR="00971DAE"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за цијену робе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која  је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саставни дио тендерске документације.</w:t>
      </w:r>
    </w:p>
    <w:p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Понуђач је дужан задовољити захтјеве у погледу квалитета робе, стога је одговоран и дужан да уважи све рекламације уговорног органа на робу и сноси све трошкове поврата или замјене робе.</w:t>
      </w:r>
    </w:p>
    <w:p w:rsidR="00251CC3" w:rsidRPr="001F3CB7" w:rsidRDefault="00251CC3" w:rsidP="00251CC3">
      <w:pPr>
        <w:suppressAutoHyphens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Потребна пратећа документација која се тражи од добављача при испоруци робе је: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 xml:space="preserve">- </w:t>
      </w:r>
      <w:r w:rsidR="0017243D">
        <w:rPr>
          <w:rFonts w:ascii="Times New Roman" w:hAnsi="Times New Roman"/>
          <w:sz w:val="24"/>
          <w:szCs w:val="24"/>
          <w:lang w:val="sr-Cyrl-CS" w:eastAsia="zh-CN"/>
        </w:rPr>
        <w:t xml:space="preserve">Извјештај о испитивању квалитета, атест или сертификат контроле квалатитета за назнаком идентификационог броја шарже </w:t>
      </w:r>
      <w:r w:rsidR="0090784A">
        <w:rPr>
          <w:rFonts w:ascii="Times New Roman" w:hAnsi="Times New Roman"/>
          <w:sz w:val="24"/>
          <w:szCs w:val="24"/>
          <w:lang w:val="sr-Cyrl-CS" w:eastAsia="zh-CN"/>
        </w:rPr>
        <w:t xml:space="preserve">(и) </w:t>
      </w:r>
      <w:r w:rsidR="0017243D">
        <w:rPr>
          <w:rFonts w:ascii="Times New Roman" w:hAnsi="Times New Roman"/>
          <w:sz w:val="24"/>
          <w:szCs w:val="24"/>
          <w:lang w:val="sr-Cyrl-CS" w:eastAsia="zh-CN"/>
        </w:rPr>
        <w:t xml:space="preserve">на коју </w:t>
      </w:r>
      <w:r w:rsidR="0090784A">
        <w:rPr>
          <w:rFonts w:ascii="Times New Roman" w:hAnsi="Times New Roman"/>
          <w:sz w:val="24"/>
          <w:szCs w:val="24"/>
          <w:lang w:val="sr-Cyrl-CS" w:eastAsia="zh-CN"/>
        </w:rPr>
        <w:t xml:space="preserve">(е) </w:t>
      </w:r>
      <w:r w:rsidR="0017243D">
        <w:rPr>
          <w:rFonts w:ascii="Times New Roman" w:hAnsi="Times New Roman"/>
          <w:sz w:val="24"/>
          <w:szCs w:val="24"/>
          <w:lang w:val="sr-Cyrl-CS" w:eastAsia="zh-CN"/>
        </w:rPr>
        <w:t>се испорука односи</w:t>
      </w:r>
      <w:r w:rsidRPr="001F3CB7">
        <w:rPr>
          <w:rFonts w:ascii="Times New Roman" w:hAnsi="Times New Roman"/>
          <w:sz w:val="24"/>
          <w:szCs w:val="24"/>
          <w:lang w:val="sr-Cyrl-CS" w:eastAsia="zh-CN"/>
        </w:rPr>
        <w:t>;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 xml:space="preserve">- Рачун; 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-</w:t>
      </w:r>
      <w:r w:rsidR="00F078CA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CS" w:eastAsia="zh-CN"/>
        </w:rPr>
        <w:t>Отпремница;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 xml:space="preserve">- </w:t>
      </w:r>
      <w:r w:rsid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 xml:space="preserve">Безбједносно-технички лист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са подацима о безбједности, урађен у складу са Законом о хемикалијама (</w:t>
      </w:r>
      <w:r w:rsid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„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Сл. гл. Републике Српске</w:t>
      </w:r>
      <w:r w:rsid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“ број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 xml:space="preserve"> 21/18) и</w:t>
      </w:r>
      <w:r w:rsidR="00E528DA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 xml:space="preserve"> осталим подзаконским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актима донесеним на основу њега;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У случају кашњења у испоруци роб</w:t>
      </w:r>
      <w:r w:rsidRPr="001F3CB7">
        <w:rPr>
          <w:rFonts w:ascii="Times New Roman" w:hAnsi="Times New Roman"/>
          <w:sz w:val="24"/>
          <w:szCs w:val="24"/>
          <w:lang w:val="sr-Cyrl-RS"/>
        </w:rPr>
        <w:t>е</w:t>
      </w:r>
      <w:r w:rsidRPr="001F3CB7">
        <w:rPr>
          <w:rFonts w:ascii="Times New Roman" w:hAnsi="Times New Roman"/>
          <w:sz w:val="24"/>
          <w:szCs w:val="24"/>
        </w:rPr>
        <w:t>, 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којег је дошло кривицом одабраног понуђача, исти ће платити уговорну казну у складу са Законом о </w:t>
      </w:r>
      <w:r w:rsidRPr="001F3CB7">
        <w:rPr>
          <w:rFonts w:ascii="Times New Roman" w:hAnsi="Times New Roman"/>
          <w:sz w:val="24"/>
          <w:szCs w:val="24"/>
          <w:lang w:val="sr-Cyrl-RS"/>
        </w:rPr>
        <w:t>о</w:t>
      </w:r>
      <w:r w:rsidRPr="001F3CB7">
        <w:rPr>
          <w:rFonts w:ascii="Times New Roman" w:hAnsi="Times New Roman"/>
          <w:sz w:val="24"/>
          <w:szCs w:val="24"/>
        </w:rPr>
        <w:t>блигационим односима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износу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1% наручене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з</w:t>
      </w:r>
      <w:r w:rsidRPr="001F3CB7">
        <w:rPr>
          <w:rFonts w:ascii="Times New Roman" w:hAnsi="Times New Roman"/>
          <w:sz w:val="24"/>
          <w:szCs w:val="24"/>
        </w:rPr>
        <w:t>а сваки дан кашњења до уредног испуњења, с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тим да укупан износ уговорене казне не може пр</w:t>
      </w:r>
      <w:r w:rsidRPr="001F3CB7">
        <w:rPr>
          <w:rFonts w:ascii="Times New Roman" w:hAnsi="Times New Roman"/>
          <w:sz w:val="24"/>
          <w:szCs w:val="24"/>
          <w:lang w:val="sr-Cyrl-RS"/>
        </w:rPr>
        <w:t>ећи</w:t>
      </w:r>
      <w:r w:rsidRPr="001F3CB7">
        <w:rPr>
          <w:rFonts w:ascii="Times New Roman" w:hAnsi="Times New Roman"/>
          <w:sz w:val="24"/>
          <w:szCs w:val="24"/>
        </w:rPr>
        <w:t xml:space="preserve"> 10% од укупно у</w:t>
      </w:r>
      <w:r w:rsidRPr="001F3CB7">
        <w:rPr>
          <w:rFonts w:ascii="Times New Roman" w:hAnsi="Times New Roman"/>
          <w:sz w:val="24"/>
          <w:szCs w:val="24"/>
          <w:lang w:val="sr-Cyrl-BA"/>
        </w:rPr>
        <w:t>г</w:t>
      </w:r>
      <w:r w:rsidRPr="001F3CB7">
        <w:rPr>
          <w:rFonts w:ascii="Times New Roman" w:hAnsi="Times New Roman"/>
          <w:sz w:val="24"/>
          <w:szCs w:val="24"/>
        </w:rPr>
        <w:t>оворене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вриједности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предмет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наруџбе. Одабрани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дужан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року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7 (седам) 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пријема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захтјева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плаћање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уговорног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органа. 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/>
          <w:sz w:val="24"/>
          <w:szCs w:val="24"/>
        </w:rPr>
        <w:t>Уговорни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уколико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кашњења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дошло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усљед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силе. Под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подразумјева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случај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када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испуњење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обавезе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постане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немогуће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због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ванредних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вањских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догађаја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могао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утицати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предвидјети.</w:t>
      </w:r>
    </w:p>
    <w:p w:rsidR="0090784A" w:rsidRPr="0090784A" w:rsidRDefault="00251CC3" w:rsidP="0090784A">
      <w:pPr>
        <w:jc w:val="both"/>
        <w:rPr>
          <w:rFonts w:ascii="Times New Roman" w:hAnsi="Times New Roman" w:cs="Times New Roman"/>
          <w:bCs/>
          <w:iCs/>
          <w:lang w:val="sr-Cyrl-CS"/>
        </w:rPr>
      </w:pPr>
      <w:r w:rsidRPr="001F3CB7">
        <w:rPr>
          <w:rFonts w:ascii="Times New Roman" w:hAnsi="Times New Roman"/>
          <w:sz w:val="24"/>
          <w:szCs w:val="24"/>
          <w:lang w:val="sr-Cyrl-RS"/>
        </w:rPr>
        <w:t>Понуђач/добављач је дужан навести у понуди и рок испоруке ко</w:t>
      </w:r>
      <w:r w:rsidR="00F12E80">
        <w:rPr>
          <w:rFonts w:ascii="Times New Roman" w:hAnsi="Times New Roman"/>
          <w:sz w:val="24"/>
          <w:szCs w:val="24"/>
          <w:lang w:val="sr-Cyrl-RS"/>
        </w:rPr>
        <w:t xml:space="preserve">ји </w:t>
      </w:r>
      <w:r w:rsidR="0090784A">
        <w:rPr>
          <w:rFonts w:ascii="Times New Roman" w:hAnsi="Times New Roman"/>
          <w:sz w:val="24"/>
          <w:szCs w:val="24"/>
          <w:lang w:val="sr-Cyrl-RS"/>
        </w:rPr>
        <w:t>је</w:t>
      </w:r>
      <w:r w:rsidR="00F12E80">
        <w:rPr>
          <w:rFonts w:ascii="Times New Roman" w:hAnsi="Times New Roman"/>
          <w:sz w:val="24"/>
          <w:szCs w:val="24"/>
          <w:lang w:val="sr-Cyrl-RS"/>
        </w:rPr>
        <w:t xml:space="preserve"> 15 </w:t>
      </w:r>
      <w:r w:rsidRPr="001F3CB7">
        <w:rPr>
          <w:rFonts w:ascii="Times New Roman" w:hAnsi="Times New Roman"/>
          <w:sz w:val="24"/>
          <w:szCs w:val="24"/>
          <w:lang w:val="sr-Cyrl-RS"/>
        </w:rPr>
        <w:t>(петнаест)</w:t>
      </w:r>
      <w:r w:rsidR="00F12E80">
        <w:rPr>
          <w:rFonts w:ascii="Times New Roman" w:hAnsi="Times New Roman"/>
          <w:sz w:val="24"/>
          <w:szCs w:val="24"/>
          <w:lang w:val="sr-Cyrl-RS"/>
        </w:rPr>
        <w:t xml:space="preserve"> дана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784A">
        <w:rPr>
          <w:rFonts w:ascii="Times New Roman" w:hAnsi="Times New Roman"/>
          <w:sz w:val="24"/>
          <w:szCs w:val="24"/>
          <w:lang w:val="sr-Cyrl-RS"/>
        </w:rPr>
        <w:t xml:space="preserve">од дана испостављене наруджбе. </w:t>
      </w:r>
      <w:r w:rsidR="0090784A" w:rsidRPr="0090784A">
        <w:rPr>
          <w:rFonts w:ascii="Times New Roman" w:hAnsi="Times New Roman" w:cs="Times New Roman"/>
          <w:lang w:val="sr-Cyrl-CS"/>
        </w:rPr>
        <w:t>Гаранти рок за испоручену робу је период на који се закључује појединачни уговор.</w:t>
      </w:r>
      <w:r w:rsidR="0090784A" w:rsidRPr="0090784A">
        <w:rPr>
          <w:rFonts w:ascii="Times New Roman" w:hAnsi="Times New Roman" w:cs="Times New Roman"/>
          <w:b/>
          <w:bCs/>
          <w:iCs/>
          <w:lang w:val="sr-Cyrl-BA"/>
        </w:rPr>
        <w:t xml:space="preserve"> </w:t>
      </w:r>
      <w:r w:rsidR="0090784A" w:rsidRPr="0090784A">
        <w:rPr>
          <w:rFonts w:ascii="Times New Roman" w:hAnsi="Times New Roman" w:cs="Times New Roman"/>
          <w:bCs/>
          <w:iCs/>
          <w:lang w:val="sr-Cyrl-BA"/>
        </w:rPr>
        <w:t xml:space="preserve">Хемикалије са ограниченим роком употребе по декларацији (нпр. хемикалија која има рок употребе 1 годину може бити </w:t>
      </w:r>
      <w:r w:rsidR="0090784A" w:rsidRPr="0090784A">
        <w:rPr>
          <w:rFonts w:ascii="Times New Roman" w:hAnsi="Times New Roman" w:cs="Times New Roman"/>
          <w:bCs/>
          <w:iCs/>
          <w:lang w:val="sr-Cyrl-BA"/>
        </w:rPr>
        <w:lastRenderedPageBreak/>
        <w:t xml:space="preserve">стара највише 1 мјесец; хемикалија која има дужи рок употребе мора бити примјењива најмање још 1 годину). 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/>
          <w:sz w:val="24"/>
          <w:szCs w:val="24"/>
          <w:lang w:val="sr-Cyrl-RS"/>
        </w:rPr>
        <w:t>Добављач је одговоран и дужан да уважи се рекламације  уговорног органа на робу са уоченим недостатком одмах приликом примопредаје,а најкасније у року од 7 (седам)</w:t>
      </w:r>
      <w:r w:rsidR="00F12E80" w:rsidRPr="00F12E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E80" w:rsidRPr="001F3CB7">
        <w:rPr>
          <w:rFonts w:ascii="Times New Roman" w:hAnsi="Times New Roman"/>
          <w:sz w:val="24"/>
          <w:szCs w:val="24"/>
          <w:lang w:val="sr-Cyrl-RS"/>
        </w:rPr>
        <w:t>дана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од дана испоруке и исту замјени или отклони недостатак, о свом тр</w:t>
      </w:r>
      <w:r w:rsidR="00F12E80">
        <w:rPr>
          <w:rFonts w:ascii="Times New Roman" w:hAnsi="Times New Roman"/>
          <w:sz w:val="24"/>
          <w:szCs w:val="24"/>
          <w:lang w:val="sr-Cyrl-RS"/>
        </w:rPr>
        <w:t>ошку. Уколико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уговорни орган, односно купац буде изложен трошковима проистеклим због лошег квалитета </w:t>
      </w:r>
      <w:r w:rsidR="00FD6C80">
        <w:rPr>
          <w:rFonts w:ascii="Times New Roman" w:hAnsi="Times New Roman"/>
          <w:sz w:val="24"/>
          <w:szCs w:val="24"/>
          <w:lang w:val="sr-Cyrl-RS"/>
        </w:rPr>
        <w:t>испоручене робе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који је предмет набавке (штета </w:t>
      </w:r>
      <w:r w:rsidR="00F12E80">
        <w:rPr>
          <w:rFonts w:ascii="Times New Roman" w:hAnsi="Times New Roman"/>
          <w:sz w:val="24"/>
          <w:szCs w:val="24"/>
          <w:lang w:val="sr-Cyrl-RS"/>
        </w:rPr>
        <w:t>настала у објектима, изворишту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или се наруши здравље корисника услуга и слично), а уколико се утврди да је узрок лош квалитет </w:t>
      </w:r>
      <w:r w:rsidR="00FD6C80">
        <w:rPr>
          <w:rFonts w:ascii="Times New Roman" w:hAnsi="Times New Roman"/>
          <w:sz w:val="24"/>
          <w:szCs w:val="24"/>
          <w:lang w:val="sr-Cyrl-RS"/>
        </w:rPr>
        <w:t>испоручене робе</w:t>
      </w:r>
      <w:r w:rsidRPr="001F3CB7">
        <w:rPr>
          <w:rFonts w:ascii="Times New Roman" w:hAnsi="Times New Roman"/>
          <w:sz w:val="24"/>
          <w:szCs w:val="24"/>
          <w:lang w:val="sr-Cyrl-RS"/>
        </w:rPr>
        <w:t>, испоручилац ће бити у обавези да сву штету одмах надокнади уговорном органу према обрачуну трошкова и то све у гарантном року за испоручену робу, као и да сноси одговорност за угрожено здравље по важећим Законским прописима.</w:t>
      </w:r>
    </w:p>
    <w:p w:rsidR="00A6236B" w:rsidRPr="001B1DFA" w:rsidRDefault="00A6236B" w:rsidP="005959E7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F0542" w:rsidRPr="00727975" w:rsidRDefault="002F0542" w:rsidP="002F054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2.2.</w:t>
      </w: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727975">
        <w:rPr>
          <w:rFonts w:ascii="Times New Roman" w:hAnsi="Times New Roman" w:cs="Times New Roman"/>
          <w:sz w:val="24"/>
          <w:szCs w:val="24"/>
          <w:lang w:val="sr-Cyrl-RS"/>
        </w:rPr>
        <w:t>. Процјењена вриједност набавке према Одлуци о покретању поступка је 15.000,00 КМ без ПДВ-а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12421" w:rsidRPr="001F3CB7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31416019"/>
      <w:r w:rsidRPr="001F3CB7">
        <w:rPr>
          <w:rFonts w:ascii="Times New Roman" w:hAnsi="Times New Roman" w:cs="Times New Roman"/>
          <w:sz w:val="24"/>
          <w:szCs w:val="24"/>
        </w:rPr>
        <w:t>ПОДЈЕЛА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ЛОТОВЕ</w:t>
      </w:r>
      <w:bookmarkEnd w:id="5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лотове</w:t>
      </w:r>
      <w:r w:rsidR="00D153A3">
        <w:rPr>
          <w:rFonts w:ascii="Times New Roman" w:hAnsi="Times New Roman" w:cs="Times New Roman"/>
          <w:sz w:val="24"/>
          <w:szCs w:val="24"/>
        </w:rPr>
        <w:t xml:space="preserve"> :</w:t>
      </w:r>
      <w:r w:rsidR="00D153A3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Набавка није подјељена на лотове з</w:t>
      </w:r>
      <w:r w:rsidR="0090784A">
        <w:rPr>
          <w:rFonts w:ascii="Times New Roman" w:hAnsi="Times New Roman" w:cs="Times New Roman"/>
          <w:sz w:val="24"/>
          <w:szCs w:val="24"/>
          <w:lang w:val="sr-Cyrl-RS"/>
        </w:rPr>
        <w:t>бог</w:t>
      </w:r>
      <w:r w:rsidR="00D153A3">
        <w:rPr>
          <w:rFonts w:ascii="Times New Roman" w:hAnsi="Times New Roman" w:cs="Times New Roman"/>
          <w:sz w:val="24"/>
          <w:szCs w:val="24"/>
          <w:lang w:val="sr-Cyrl-RS"/>
        </w:rPr>
        <w:t xml:space="preserve"> природ</w:t>
      </w:r>
      <w:r w:rsidR="0090784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153A3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предмета набавке.</w:t>
      </w:r>
      <w:r w:rsidR="007F11A3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31416020"/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bookmarkEnd w:id="6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ОС</w:t>
      </w:r>
      <w:r w:rsidR="00CF2B0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закључује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625F4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867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годин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једним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31416021"/>
      <w:r w:rsidRPr="001F3CB7">
        <w:rPr>
          <w:rFonts w:ascii="Times New Roman" w:hAnsi="Times New Roman" w:cs="Times New Roman"/>
          <w:sz w:val="24"/>
          <w:szCs w:val="24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7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625F4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2.5.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прихватљиву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31416022"/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АУКЦИЈА</w:t>
      </w:r>
      <w:bookmarkEnd w:id="8"/>
    </w:p>
    <w:p w:rsidR="00625F4A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провођења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аукције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767" w:rsidRPr="00E86767" w:rsidRDefault="00E86767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6A0399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2.7.   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2.7.1.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661692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магацин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Дру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тва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7E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C457E2">
        <w:rPr>
          <w:rFonts w:ascii="Times New Roman" w:hAnsi="Times New Roman" w:cs="Times New Roman"/>
          <w:sz w:val="24"/>
          <w:szCs w:val="24"/>
          <w:lang w:val="sr-Cyrl-RS"/>
        </w:rPr>
        <w:t xml:space="preserve">улица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7E2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A323DF" w:rsidP="00B465D2">
      <w:pPr>
        <w:pStyle w:val="Heading2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9" w:name="_Toc131416023"/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9"/>
    </w:p>
    <w:p w:rsidR="00625F4A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2.8.1.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дозвољено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6767" w:rsidRDefault="00E86767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2E80" w:rsidRDefault="00F12E80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2E80" w:rsidRPr="001F3CB7" w:rsidRDefault="00F12E80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A323DF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ПОВЈЕРЉИВОСТ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смислу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списак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комерцијалне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финансијске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57595">
        <w:rPr>
          <w:rFonts w:ascii="Times New Roman" w:hAnsi="Times New Roman" w:cs="Times New Roman"/>
          <w:sz w:val="24"/>
          <w:szCs w:val="24"/>
        </w:rPr>
        <w:t>кnow</w:t>
      </w:r>
      <w:r w:rsidR="00A5759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57595">
        <w:rPr>
          <w:rFonts w:ascii="Times New Roman" w:hAnsi="Times New Roman" w:cs="Times New Roman"/>
          <w:sz w:val="24"/>
          <w:szCs w:val="24"/>
        </w:rPr>
        <w:t>h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w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r w:rsidRPr="001F3CB7">
        <w:rPr>
          <w:rFonts w:ascii="Times New Roman" w:hAnsi="Times New Roman" w:cs="Times New Roman"/>
          <w:sz w:val="24"/>
          <w:szCs w:val="24"/>
        </w:rPr>
        <w:t>укупне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појединачне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исказане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б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r w:rsidRPr="001F3CB7">
        <w:rPr>
          <w:rFonts w:ascii="Times New Roman" w:hAnsi="Times New Roman" w:cs="Times New Roman"/>
          <w:sz w:val="24"/>
          <w:szCs w:val="24"/>
        </w:rPr>
        <w:t>потврде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личну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ситуацију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прогласити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испитивањем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2.9.7.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присвајати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потребе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прослиједити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планове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цртеже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узорке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компјутерске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програме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</w:t>
      </w:r>
      <w:r w:rsidRPr="001F3CB7">
        <w:rPr>
          <w:rFonts w:ascii="Times New Roman" w:hAnsi="Times New Roman" w:cs="Times New Roman"/>
          <w:sz w:val="24"/>
          <w:szCs w:val="24"/>
        </w:rPr>
        <w:t xml:space="preserve">.)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располагање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(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омогућити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увид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поднесене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(2)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68.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(3)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изузетком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00D25" w:rsidRPr="001F3CB7">
        <w:rPr>
          <w:rFonts w:ascii="Times New Roman" w:hAnsi="Times New Roman" w:cs="Times New Roman"/>
          <w:sz w:val="24"/>
          <w:szCs w:val="24"/>
          <w:lang w:val="sr-Cyrl-RS"/>
        </w:rPr>
        <w:t>2.9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323DF" w:rsidP="00B465D2">
      <w:pPr>
        <w:pStyle w:val="Heading2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0" w:name="_Toc131416024"/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bookmarkEnd w:id="10"/>
    </w:p>
    <w:p w:rsidR="00093FDE" w:rsidRPr="00093FDE" w:rsidRDefault="007030E7" w:rsidP="007030E7">
      <w:pPr>
        <w:pStyle w:val="ListParagraph"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lang w:val="bs-Latn-BA"/>
        </w:rPr>
        <w:t>К</w:t>
      </w:r>
      <w:r w:rsidRPr="007030E7">
        <w:rPr>
          <w:rFonts w:ascii="Times New Roman" w:hAnsi="Times New Roman" w:cs="Times New Roman"/>
          <w:iCs/>
          <w:lang w:val="bs-Latn-BA"/>
        </w:rPr>
        <w:t>o</w:t>
      </w:r>
      <w:r>
        <w:rPr>
          <w:rFonts w:ascii="Times New Roman" w:hAnsi="Times New Roman" w:cs="Times New Roman"/>
          <w:iCs/>
          <w:lang w:val="bs-Latn-BA"/>
        </w:rPr>
        <w:t>муник</w:t>
      </w:r>
      <w:r w:rsidRPr="007030E7">
        <w:rPr>
          <w:rFonts w:ascii="Times New Roman" w:hAnsi="Times New Roman" w:cs="Times New Roman"/>
          <w:iCs/>
          <w:lang w:val="bs-Latn-BA"/>
        </w:rPr>
        <w:t>a</w:t>
      </w:r>
      <w:r>
        <w:rPr>
          <w:rFonts w:ascii="Times New Roman" w:hAnsi="Times New Roman" w:cs="Times New Roman"/>
          <w:iCs/>
          <w:lang w:val="bs-Latn-BA"/>
        </w:rPr>
        <w:t>ци</w:t>
      </w:r>
      <w:r w:rsidRPr="007030E7">
        <w:rPr>
          <w:rFonts w:ascii="Times New Roman" w:hAnsi="Times New Roman" w:cs="Times New Roman"/>
          <w:iCs/>
          <w:lang w:val="bs-Latn-BA"/>
        </w:rPr>
        <w:t xml:space="preserve">ja </w:t>
      </w:r>
      <w:r>
        <w:rPr>
          <w:rFonts w:ascii="Times New Roman" w:hAnsi="Times New Roman" w:cs="Times New Roman"/>
          <w:iCs/>
          <w:lang w:val="bs-Latn-BA"/>
        </w:rPr>
        <w:t>и</w:t>
      </w:r>
      <w:r w:rsidRPr="007030E7">
        <w:rPr>
          <w:rFonts w:ascii="Times New Roman" w:hAnsi="Times New Roman" w:cs="Times New Roman"/>
          <w:iCs/>
          <w:lang w:val="bs-Latn-BA"/>
        </w:rPr>
        <w:t xml:space="preserve"> </w:t>
      </w:r>
      <w:r>
        <w:rPr>
          <w:rFonts w:ascii="Times New Roman" w:hAnsi="Times New Roman" w:cs="Times New Roman"/>
          <w:iCs/>
          <w:lang w:val="bs-Latn-BA"/>
        </w:rPr>
        <w:t>св</w:t>
      </w:r>
      <w:r w:rsidRPr="007030E7">
        <w:rPr>
          <w:rFonts w:ascii="Times New Roman" w:hAnsi="Times New Roman" w:cs="Times New Roman"/>
          <w:iCs/>
          <w:lang w:val="bs-Latn-BA"/>
        </w:rPr>
        <w:t>a</w:t>
      </w:r>
      <w:r>
        <w:rPr>
          <w:rFonts w:ascii="Times New Roman" w:hAnsi="Times New Roman" w:cs="Times New Roman"/>
          <w:iCs/>
          <w:lang w:val="bs-Latn-BA"/>
        </w:rPr>
        <w:t>к</w:t>
      </w:r>
      <w:r w:rsidRPr="007030E7">
        <w:rPr>
          <w:rFonts w:ascii="Times New Roman" w:hAnsi="Times New Roman" w:cs="Times New Roman"/>
          <w:iCs/>
          <w:lang w:val="bs-Latn-BA"/>
        </w:rPr>
        <w:t xml:space="preserve">a </w:t>
      </w:r>
      <w:r>
        <w:rPr>
          <w:rFonts w:ascii="Times New Roman" w:hAnsi="Times New Roman" w:cs="Times New Roman"/>
          <w:iCs/>
          <w:lang w:val="bs-Latn-BA"/>
        </w:rPr>
        <w:t>друг</w:t>
      </w:r>
      <w:r w:rsidRPr="007030E7">
        <w:rPr>
          <w:rFonts w:ascii="Times New Roman" w:hAnsi="Times New Roman" w:cs="Times New Roman"/>
          <w:iCs/>
          <w:lang w:val="bs-Latn-BA"/>
        </w:rPr>
        <w:t xml:space="preserve">a </w:t>
      </w:r>
      <w:r>
        <w:rPr>
          <w:rFonts w:ascii="Times New Roman" w:hAnsi="Times New Roman" w:cs="Times New Roman"/>
          <w:iCs/>
          <w:lang w:val="bs-Latn-BA"/>
        </w:rPr>
        <w:t>р</w:t>
      </w:r>
      <w:r w:rsidRPr="007030E7">
        <w:rPr>
          <w:rFonts w:ascii="Times New Roman" w:hAnsi="Times New Roman" w:cs="Times New Roman"/>
          <w:iCs/>
          <w:lang w:val="bs-Latn-BA"/>
        </w:rPr>
        <w:t>a</w:t>
      </w:r>
      <w:r>
        <w:rPr>
          <w:rFonts w:ascii="Times New Roman" w:hAnsi="Times New Roman" w:cs="Times New Roman"/>
          <w:iCs/>
          <w:lang w:val="bs-Latn-BA"/>
        </w:rPr>
        <w:t>зм</w:t>
      </w:r>
      <w:r w:rsidRPr="007030E7">
        <w:rPr>
          <w:rFonts w:ascii="Times New Roman" w:hAnsi="Times New Roman" w:cs="Times New Roman"/>
          <w:iCs/>
          <w:lang w:val="bs-Latn-BA"/>
        </w:rPr>
        <w:t>je</w:t>
      </w:r>
      <w:r>
        <w:rPr>
          <w:rFonts w:ascii="Times New Roman" w:hAnsi="Times New Roman" w:cs="Times New Roman"/>
          <w:iCs/>
          <w:lang w:val="bs-Latn-BA"/>
        </w:rPr>
        <w:t>н</w:t>
      </w:r>
      <w:r w:rsidRPr="007030E7">
        <w:rPr>
          <w:rFonts w:ascii="Times New Roman" w:hAnsi="Times New Roman" w:cs="Times New Roman"/>
          <w:iCs/>
          <w:lang w:val="bs-Latn-BA"/>
        </w:rPr>
        <w:t xml:space="preserve">a </w:t>
      </w:r>
      <w:r>
        <w:rPr>
          <w:rFonts w:ascii="Times New Roman" w:hAnsi="Times New Roman" w:cs="Times New Roman"/>
          <w:iCs/>
          <w:lang w:val="bs-Latn-BA"/>
        </w:rPr>
        <w:t>инф</w:t>
      </w:r>
      <w:r w:rsidRPr="007030E7">
        <w:rPr>
          <w:rFonts w:ascii="Times New Roman" w:hAnsi="Times New Roman" w:cs="Times New Roman"/>
          <w:iCs/>
          <w:lang w:val="bs-Latn-BA"/>
        </w:rPr>
        <w:t>o</w:t>
      </w:r>
      <w:r>
        <w:rPr>
          <w:rFonts w:ascii="Times New Roman" w:hAnsi="Times New Roman" w:cs="Times New Roman"/>
          <w:iCs/>
          <w:lang w:val="bs-Latn-BA"/>
        </w:rPr>
        <w:t>рм</w:t>
      </w:r>
      <w:r w:rsidRPr="007030E7">
        <w:rPr>
          <w:rFonts w:ascii="Times New Roman" w:hAnsi="Times New Roman" w:cs="Times New Roman"/>
          <w:iCs/>
          <w:lang w:val="bs-Latn-BA"/>
        </w:rPr>
        <w:t>a</w:t>
      </w:r>
      <w:r>
        <w:rPr>
          <w:rFonts w:ascii="Times New Roman" w:hAnsi="Times New Roman" w:cs="Times New Roman"/>
          <w:iCs/>
          <w:lang w:val="bs-Latn-BA"/>
        </w:rPr>
        <w:t>ци</w:t>
      </w:r>
      <w:r w:rsidRPr="007030E7">
        <w:rPr>
          <w:rFonts w:ascii="Times New Roman" w:hAnsi="Times New Roman" w:cs="Times New Roman"/>
          <w:iCs/>
          <w:lang w:val="bs-Latn-BA"/>
        </w:rPr>
        <w:t xml:space="preserve">ja </w:t>
      </w:r>
      <w:r>
        <w:rPr>
          <w:rFonts w:ascii="Times New Roman" w:hAnsi="Times New Roman" w:cs="Times New Roman"/>
          <w:iCs/>
          <w:lang w:val="bs-Latn-BA"/>
        </w:rPr>
        <w:t>изм</w:t>
      </w:r>
      <w:r w:rsidRPr="007030E7">
        <w:rPr>
          <w:rFonts w:ascii="Times New Roman" w:hAnsi="Times New Roman" w:cs="Times New Roman"/>
          <w:iCs/>
          <w:lang w:val="bs-Latn-BA"/>
        </w:rPr>
        <w:t>e</w:t>
      </w:r>
      <w:r>
        <w:rPr>
          <w:rFonts w:ascii="Times New Roman" w:hAnsi="Times New Roman" w:cs="Times New Roman"/>
          <w:iCs/>
          <w:lang w:val="bs-Latn-BA"/>
        </w:rPr>
        <w:t>ђу</w:t>
      </w:r>
      <w:r w:rsidRPr="007030E7">
        <w:rPr>
          <w:rFonts w:ascii="Times New Roman" w:hAnsi="Times New Roman" w:cs="Times New Roman"/>
          <w:iCs/>
          <w:lang w:val="bs-Latn-BA"/>
        </w:rPr>
        <w:t xml:space="preserve"> </w:t>
      </w:r>
      <w:r>
        <w:rPr>
          <w:rFonts w:ascii="Times New Roman" w:hAnsi="Times New Roman" w:cs="Times New Roman"/>
          <w:iCs/>
          <w:lang w:val="bs-Latn-BA"/>
        </w:rPr>
        <w:t>уг</w:t>
      </w:r>
      <w:r w:rsidRPr="007030E7">
        <w:rPr>
          <w:rFonts w:ascii="Times New Roman" w:hAnsi="Times New Roman" w:cs="Times New Roman"/>
          <w:iCs/>
          <w:lang w:val="bs-Latn-BA"/>
        </w:rPr>
        <w:t>o</w:t>
      </w:r>
      <w:r>
        <w:rPr>
          <w:rFonts w:ascii="Times New Roman" w:hAnsi="Times New Roman" w:cs="Times New Roman"/>
          <w:iCs/>
          <w:lang w:val="bs-Latn-BA"/>
        </w:rPr>
        <w:t>в</w:t>
      </w:r>
      <w:r w:rsidRPr="007030E7">
        <w:rPr>
          <w:rFonts w:ascii="Times New Roman" w:hAnsi="Times New Roman" w:cs="Times New Roman"/>
          <w:iCs/>
          <w:lang w:val="bs-Latn-BA"/>
        </w:rPr>
        <w:t>o</w:t>
      </w:r>
      <w:r>
        <w:rPr>
          <w:rFonts w:ascii="Times New Roman" w:hAnsi="Times New Roman" w:cs="Times New Roman"/>
          <w:iCs/>
          <w:lang w:val="bs-Latn-BA"/>
        </w:rPr>
        <w:t>рн</w:t>
      </w:r>
      <w:r w:rsidRPr="007030E7">
        <w:rPr>
          <w:rFonts w:ascii="Times New Roman" w:hAnsi="Times New Roman" w:cs="Times New Roman"/>
          <w:iCs/>
          <w:lang w:val="bs-Latn-BA"/>
        </w:rPr>
        <w:t>o</w:t>
      </w:r>
      <w:r>
        <w:rPr>
          <w:rFonts w:ascii="Times New Roman" w:hAnsi="Times New Roman" w:cs="Times New Roman"/>
          <w:iCs/>
          <w:lang w:val="bs-Latn-BA"/>
        </w:rPr>
        <w:t>г</w:t>
      </w:r>
      <w:r w:rsidRPr="007030E7">
        <w:rPr>
          <w:rFonts w:ascii="Times New Roman" w:hAnsi="Times New Roman" w:cs="Times New Roman"/>
          <w:iCs/>
          <w:lang w:val="bs-Latn-BA"/>
        </w:rPr>
        <w:t xml:space="preserve"> o</w:t>
      </w:r>
      <w:r>
        <w:rPr>
          <w:rFonts w:ascii="Times New Roman" w:hAnsi="Times New Roman" w:cs="Times New Roman"/>
          <w:iCs/>
          <w:lang w:val="bs-Latn-BA"/>
        </w:rPr>
        <w:t>рг</w:t>
      </w:r>
      <w:r w:rsidRPr="007030E7">
        <w:rPr>
          <w:rFonts w:ascii="Times New Roman" w:hAnsi="Times New Roman" w:cs="Times New Roman"/>
          <w:iCs/>
          <w:lang w:val="bs-Latn-BA"/>
        </w:rPr>
        <w:t>a</w:t>
      </w:r>
      <w:r>
        <w:rPr>
          <w:rFonts w:ascii="Times New Roman" w:hAnsi="Times New Roman" w:cs="Times New Roman"/>
          <w:iCs/>
          <w:lang w:val="bs-Latn-BA"/>
        </w:rPr>
        <w:t>н</w:t>
      </w:r>
      <w:r w:rsidRPr="007030E7">
        <w:rPr>
          <w:rFonts w:ascii="Times New Roman" w:hAnsi="Times New Roman" w:cs="Times New Roman"/>
          <w:iCs/>
          <w:lang w:val="bs-Latn-BA"/>
        </w:rPr>
        <w:t xml:space="preserve">a </w:t>
      </w:r>
      <w:r>
        <w:rPr>
          <w:rFonts w:ascii="Times New Roman" w:hAnsi="Times New Roman" w:cs="Times New Roman"/>
          <w:iCs/>
          <w:lang w:val="bs-Latn-BA"/>
        </w:rPr>
        <w:t>и</w:t>
      </w:r>
      <w:r w:rsidRPr="007030E7">
        <w:rPr>
          <w:rFonts w:ascii="Times New Roman" w:hAnsi="Times New Roman" w:cs="Times New Roman"/>
          <w:iCs/>
          <w:lang w:val="bs-Latn-BA"/>
        </w:rPr>
        <w:t xml:space="preserve"> </w:t>
      </w:r>
      <w:r>
        <w:rPr>
          <w:rFonts w:ascii="Times New Roman" w:hAnsi="Times New Roman" w:cs="Times New Roman"/>
          <w:iCs/>
          <w:lang w:val="bs-Latn-BA"/>
        </w:rPr>
        <w:t>привр</w:t>
      </w:r>
      <w:r w:rsidRPr="007030E7">
        <w:rPr>
          <w:rFonts w:ascii="Times New Roman" w:hAnsi="Times New Roman" w:cs="Times New Roman"/>
          <w:iCs/>
          <w:lang w:val="bs-Latn-BA"/>
        </w:rPr>
        <w:t>e</w:t>
      </w:r>
      <w:r>
        <w:rPr>
          <w:rFonts w:ascii="Times New Roman" w:hAnsi="Times New Roman" w:cs="Times New Roman"/>
          <w:iCs/>
          <w:lang w:val="bs-Latn-BA"/>
        </w:rPr>
        <w:t>дних</w:t>
      </w:r>
      <w:r w:rsidRPr="007030E7">
        <w:rPr>
          <w:rFonts w:ascii="Times New Roman" w:hAnsi="Times New Roman" w:cs="Times New Roman"/>
          <w:iCs/>
          <w:lang w:val="bs-Latn-BA"/>
        </w:rPr>
        <w:t xml:space="preserve"> </w:t>
      </w:r>
      <w:r>
        <w:rPr>
          <w:rFonts w:ascii="Times New Roman" w:hAnsi="Times New Roman" w:cs="Times New Roman"/>
          <w:iCs/>
          <w:lang w:val="bs-Latn-BA"/>
        </w:rPr>
        <w:t>суб</w:t>
      </w:r>
      <w:r w:rsidRPr="007030E7">
        <w:rPr>
          <w:rFonts w:ascii="Times New Roman" w:hAnsi="Times New Roman" w:cs="Times New Roman"/>
          <w:iCs/>
          <w:lang w:val="bs-Latn-BA"/>
        </w:rPr>
        <w:t>je</w:t>
      </w:r>
      <w:r>
        <w:rPr>
          <w:rFonts w:ascii="Times New Roman" w:hAnsi="Times New Roman" w:cs="Times New Roman"/>
          <w:iCs/>
          <w:lang w:val="bs-Latn-BA"/>
        </w:rPr>
        <w:t>к</w:t>
      </w:r>
      <w:r w:rsidRPr="007030E7">
        <w:rPr>
          <w:rFonts w:ascii="Times New Roman" w:hAnsi="Times New Roman" w:cs="Times New Roman"/>
          <w:iCs/>
          <w:lang w:val="bs-Latn-BA"/>
        </w:rPr>
        <w:t>a</w:t>
      </w:r>
      <w:r>
        <w:rPr>
          <w:rFonts w:ascii="Times New Roman" w:hAnsi="Times New Roman" w:cs="Times New Roman"/>
          <w:iCs/>
          <w:lang w:val="bs-Latn-BA"/>
        </w:rPr>
        <w:t>т</w:t>
      </w:r>
      <w:r w:rsidRPr="007030E7">
        <w:rPr>
          <w:rFonts w:ascii="Times New Roman" w:hAnsi="Times New Roman" w:cs="Times New Roman"/>
          <w:iCs/>
          <w:lang w:val="bs-Latn-BA"/>
        </w:rPr>
        <w:t>a o</w:t>
      </w:r>
      <w:r>
        <w:rPr>
          <w:rFonts w:ascii="Times New Roman" w:hAnsi="Times New Roman" w:cs="Times New Roman"/>
          <w:iCs/>
          <w:lang w:val="bs-Latn-BA"/>
        </w:rPr>
        <w:t>б</w:t>
      </w:r>
      <w:r w:rsidRPr="007030E7">
        <w:rPr>
          <w:rFonts w:ascii="Times New Roman" w:hAnsi="Times New Roman" w:cs="Times New Roman"/>
          <w:iCs/>
          <w:lang w:val="bs-Latn-BA"/>
        </w:rPr>
        <w:t>a</w:t>
      </w:r>
      <w:r>
        <w:rPr>
          <w:rFonts w:ascii="Times New Roman" w:hAnsi="Times New Roman" w:cs="Times New Roman"/>
          <w:iCs/>
          <w:lang w:val="bs-Latn-BA"/>
        </w:rPr>
        <w:t>вљ</w:t>
      </w:r>
      <w:r w:rsidRPr="007030E7">
        <w:rPr>
          <w:rFonts w:ascii="Times New Roman" w:hAnsi="Times New Roman" w:cs="Times New Roman"/>
          <w:iCs/>
          <w:lang w:val="bs-Latn-BA"/>
        </w:rPr>
        <w:t>a</w:t>
      </w:r>
      <w:r>
        <w:rPr>
          <w:rFonts w:ascii="Times New Roman" w:hAnsi="Times New Roman" w:cs="Times New Roman"/>
          <w:iCs/>
          <w:lang w:val="bs-Latn-BA"/>
        </w:rPr>
        <w:t>т</w:t>
      </w:r>
      <w:r w:rsidRPr="007030E7">
        <w:rPr>
          <w:rFonts w:ascii="Times New Roman" w:hAnsi="Times New Roman" w:cs="Times New Roman"/>
          <w:iCs/>
          <w:lang w:val="bs-Latn-BA"/>
        </w:rPr>
        <w:t xml:space="preserve"> </w:t>
      </w:r>
      <w:r>
        <w:rPr>
          <w:rFonts w:ascii="Times New Roman" w:hAnsi="Times New Roman" w:cs="Times New Roman"/>
          <w:iCs/>
          <w:lang w:val="bs-Latn-BA"/>
        </w:rPr>
        <w:t>ћ</w:t>
      </w:r>
      <w:r w:rsidRPr="007030E7">
        <w:rPr>
          <w:rFonts w:ascii="Times New Roman" w:hAnsi="Times New Roman" w:cs="Times New Roman"/>
          <w:iCs/>
          <w:lang w:val="bs-Latn-BA"/>
        </w:rPr>
        <w:t xml:space="preserve">e </w:t>
      </w:r>
      <w:r>
        <w:rPr>
          <w:rFonts w:ascii="Times New Roman" w:hAnsi="Times New Roman" w:cs="Times New Roman"/>
          <w:iCs/>
          <w:lang w:val="bs-Latn-BA"/>
        </w:rPr>
        <w:t>с</w:t>
      </w:r>
      <w:r w:rsidRPr="007030E7">
        <w:rPr>
          <w:rFonts w:ascii="Times New Roman" w:hAnsi="Times New Roman" w:cs="Times New Roman"/>
          <w:iCs/>
          <w:lang w:val="bs-Latn-BA"/>
        </w:rPr>
        <w:t xml:space="preserve">e </w:t>
      </w:r>
      <w:r>
        <w:rPr>
          <w:rFonts w:ascii="Times New Roman" w:hAnsi="Times New Roman" w:cs="Times New Roman"/>
          <w:iCs/>
          <w:lang w:val="bs-Latn-BA"/>
        </w:rPr>
        <w:t>у</w:t>
      </w:r>
      <w:r w:rsidRPr="007030E7">
        <w:rPr>
          <w:rFonts w:ascii="Times New Roman" w:hAnsi="Times New Roman" w:cs="Times New Roman"/>
          <w:iCs/>
          <w:lang w:val="bs-Latn-BA"/>
        </w:rPr>
        <w:t xml:space="preserve"> </w:t>
      </w:r>
      <w:r>
        <w:rPr>
          <w:rFonts w:ascii="Times New Roman" w:hAnsi="Times New Roman" w:cs="Times New Roman"/>
          <w:iCs/>
          <w:lang w:val="bs-Latn-BA"/>
        </w:rPr>
        <w:t>пис</w:t>
      </w:r>
      <w:r w:rsidRPr="007030E7">
        <w:rPr>
          <w:rFonts w:ascii="Times New Roman" w:hAnsi="Times New Roman" w:cs="Times New Roman"/>
          <w:iCs/>
          <w:lang w:val="bs-Latn-BA"/>
        </w:rPr>
        <w:t>a</w:t>
      </w:r>
      <w:r>
        <w:rPr>
          <w:rFonts w:ascii="Times New Roman" w:hAnsi="Times New Roman" w:cs="Times New Roman"/>
          <w:iCs/>
          <w:lang w:val="bs-Latn-BA"/>
        </w:rPr>
        <w:t>н</w:t>
      </w:r>
      <w:r w:rsidRPr="007030E7">
        <w:rPr>
          <w:rFonts w:ascii="Times New Roman" w:hAnsi="Times New Roman" w:cs="Times New Roman"/>
          <w:iCs/>
          <w:lang w:val="bs-Latn-BA"/>
        </w:rPr>
        <w:t>o</w:t>
      </w:r>
      <w:r>
        <w:rPr>
          <w:rFonts w:ascii="Times New Roman" w:hAnsi="Times New Roman" w:cs="Times New Roman"/>
          <w:iCs/>
          <w:lang w:val="bs-Latn-BA"/>
        </w:rPr>
        <w:t>м</w:t>
      </w:r>
      <w:r w:rsidRPr="007030E7">
        <w:rPr>
          <w:rFonts w:ascii="Times New Roman" w:hAnsi="Times New Roman" w:cs="Times New Roman"/>
          <w:iCs/>
          <w:lang w:val="bs-Latn-BA"/>
        </w:rPr>
        <w:t xml:space="preserve"> o</w:t>
      </w:r>
      <w:r>
        <w:rPr>
          <w:rFonts w:ascii="Times New Roman" w:hAnsi="Times New Roman" w:cs="Times New Roman"/>
          <w:iCs/>
          <w:lang w:val="bs-Latn-BA"/>
        </w:rPr>
        <w:t>блику</w:t>
      </w:r>
      <w:r w:rsidRPr="007030E7">
        <w:rPr>
          <w:rFonts w:ascii="Times New Roman" w:hAnsi="Times New Roman" w:cs="Times New Roman"/>
          <w:iCs/>
          <w:lang w:val="bs-Latn-BA"/>
        </w:rPr>
        <w:t xml:space="preserve">, </w:t>
      </w:r>
      <w:r>
        <w:rPr>
          <w:rFonts w:ascii="Times New Roman" w:hAnsi="Times New Roman" w:cs="Times New Roman"/>
          <w:iCs/>
          <w:lang w:val="bs-Latn-BA"/>
        </w:rPr>
        <w:t>пут</w:t>
      </w:r>
      <w:r w:rsidRPr="007030E7">
        <w:rPr>
          <w:rFonts w:ascii="Times New Roman" w:hAnsi="Times New Roman" w:cs="Times New Roman"/>
          <w:iCs/>
          <w:lang w:val="bs-Latn-BA"/>
        </w:rPr>
        <w:t>e</w:t>
      </w:r>
      <w:r>
        <w:rPr>
          <w:rFonts w:ascii="Times New Roman" w:hAnsi="Times New Roman" w:cs="Times New Roman"/>
          <w:iCs/>
          <w:lang w:val="bs-Latn-BA"/>
        </w:rPr>
        <w:t>м</w:t>
      </w:r>
      <w:r w:rsidRPr="007030E7">
        <w:rPr>
          <w:rFonts w:ascii="Times New Roman" w:hAnsi="Times New Roman" w:cs="Times New Roman"/>
          <w:iCs/>
          <w:lang w:val="bs-Latn-BA"/>
        </w:rPr>
        <w:t xml:space="preserve"> </w:t>
      </w:r>
      <w:r>
        <w:rPr>
          <w:rFonts w:ascii="Times New Roman" w:hAnsi="Times New Roman" w:cs="Times New Roman"/>
          <w:iCs/>
          <w:lang w:val="bs-Latn-BA"/>
        </w:rPr>
        <w:t>п</w:t>
      </w:r>
      <w:r w:rsidRPr="007030E7">
        <w:rPr>
          <w:rFonts w:ascii="Times New Roman" w:hAnsi="Times New Roman" w:cs="Times New Roman"/>
          <w:iCs/>
          <w:lang w:val="bs-Latn-BA"/>
        </w:rPr>
        <w:t>o</w:t>
      </w:r>
      <w:r>
        <w:rPr>
          <w:rFonts w:ascii="Times New Roman" w:hAnsi="Times New Roman" w:cs="Times New Roman"/>
          <w:iCs/>
          <w:lang w:val="bs-Latn-BA"/>
        </w:rPr>
        <w:t>шт</w:t>
      </w:r>
      <w:r w:rsidRPr="007030E7">
        <w:rPr>
          <w:rFonts w:ascii="Times New Roman" w:hAnsi="Times New Roman" w:cs="Times New Roman"/>
          <w:iCs/>
          <w:lang w:val="bs-Latn-BA"/>
        </w:rPr>
        <w:t>a</w:t>
      </w:r>
      <w:r>
        <w:rPr>
          <w:rFonts w:ascii="Times New Roman" w:hAnsi="Times New Roman" w:cs="Times New Roman"/>
          <w:iCs/>
          <w:lang w:val="bs-Latn-BA"/>
        </w:rPr>
        <w:t>нск</w:t>
      </w:r>
      <w:r w:rsidRPr="007030E7">
        <w:rPr>
          <w:rFonts w:ascii="Times New Roman" w:hAnsi="Times New Roman" w:cs="Times New Roman"/>
          <w:iCs/>
          <w:lang w:val="bs-Latn-BA"/>
        </w:rPr>
        <w:t xml:space="preserve">e </w:t>
      </w:r>
      <w:r>
        <w:rPr>
          <w:rFonts w:ascii="Times New Roman" w:hAnsi="Times New Roman" w:cs="Times New Roman"/>
          <w:iCs/>
          <w:lang w:val="bs-Latn-BA"/>
        </w:rPr>
        <w:t>п</w:t>
      </w:r>
      <w:r w:rsidRPr="007030E7">
        <w:rPr>
          <w:rFonts w:ascii="Times New Roman" w:hAnsi="Times New Roman" w:cs="Times New Roman"/>
          <w:iCs/>
          <w:lang w:val="bs-Latn-BA"/>
        </w:rPr>
        <w:t>o</w:t>
      </w:r>
      <w:r>
        <w:rPr>
          <w:rFonts w:ascii="Times New Roman" w:hAnsi="Times New Roman" w:cs="Times New Roman"/>
          <w:iCs/>
          <w:lang w:val="bs-Latn-BA"/>
        </w:rPr>
        <w:t>шиљк</w:t>
      </w:r>
      <w:r w:rsidRPr="007030E7">
        <w:rPr>
          <w:rFonts w:ascii="Times New Roman" w:hAnsi="Times New Roman" w:cs="Times New Roman"/>
          <w:iCs/>
          <w:lang w:val="bs-Latn-BA"/>
        </w:rPr>
        <w:t xml:space="preserve">e, </w:t>
      </w:r>
      <w:r>
        <w:rPr>
          <w:rFonts w:ascii="Times New Roman" w:hAnsi="Times New Roman" w:cs="Times New Roman"/>
          <w:iCs/>
          <w:lang w:val="bs-Latn-BA"/>
        </w:rPr>
        <w:t>т</w:t>
      </w:r>
      <w:r w:rsidRPr="007030E7">
        <w:rPr>
          <w:rFonts w:ascii="Times New Roman" w:hAnsi="Times New Roman" w:cs="Times New Roman"/>
          <w:iCs/>
          <w:lang w:val="bs-Latn-BA"/>
        </w:rPr>
        <w:t>e</w:t>
      </w:r>
      <w:r>
        <w:rPr>
          <w:rFonts w:ascii="Times New Roman" w:hAnsi="Times New Roman" w:cs="Times New Roman"/>
          <w:iCs/>
          <w:lang w:val="bs-Latn-BA"/>
        </w:rPr>
        <w:t>л</w:t>
      </w:r>
      <w:r w:rsidRPr="007030E7">
        <w:rPr>
          <w:rFonts w:ascii="Times New Roman" w:hAnsi="Times New Roman" w:cs="Times New Roman"/>
          <w:iCs/>
          <w:lang w:val="bs-Latn-BA"/>
        </w:rPr>
        <w:t>e</w:t>
      </w:r>
      <w:r>
        <w:rPr>
          <w:rFonts w:ascii="Times New Roman" w:hAnsi="Times New Roman" w:cs="Times New Roman"/>
          <w:iCs/>
          <w:lang w:val="bs-Latn-BA"/>
        </w:rPr>
        <w:t>ф</w:t>
      </w:r>
      <w:r w:rsidRPr="007030E7">
        <w:rPr>
          <w:rFonts w:ascii="Times New Roman" w:hAnsi="Times New Roman" w:cs="Times New Roman"/>
          <w:iCs/>
          <w:lang w:val="bs-Latn-BA"/>
        </w:rPr>
        <w:t>a</w:t>
      </w:r>
      <w:r>
        <w:rPr>
          <w:rFonts w:ascii="Times New Roman" w:hAnsi="Times New Roman" w:cs="Times New Roman"/>
          <w:iCs/>
          <w:lang w:val="bs-Latn-BA"/>
        </w:rPr>
        <w:t>кс</w:t>
      </w:r>
      <w:r w:rsidR="00093FDE">
        <w:rPr>
          <w:rFonts w:ascii="Times New Roman" w:hAnsi="Times New Roman" w:cs="Times New Roman"/>
          <w:iCs/>
          <w:lang w:val="bs-Latn-BA"/>
        </w:rPr>
        <w:t>a,</w:t>
      </w:r>
      <w:r w:rsidR="00093FDE">
        <w:rPr>
          <w:rFonts w:ascii="Times New Roman" w:hAnsi="Times New Roman" w:cs="Times New Roman"/>
          <w:iCs/>
          <w:lang w:val="sr-Cyrl-RS"/>
        </w:rPr>
        <w:t xml:space="preserve"> </w:t>
      </w:r>
      <w:r w:rsidRPr="007030E7">
        <w:rPr>
          <w:rFonts w:ascii="Times New Roman" w:hAnsi="Times New Roman" w:cs="Times New Roman"/>
          <w:iCs/>
          <w:lang w:val="bs-Latn-BA"/>
        </w:rPr>
        <w:t>e</w:t>
      </w:r>
      <w:r>
        <w:rPr>
          <w:rFonts w:ascii="Times New Roman" w:hAnsi="Times New Roman" w:cs="Times New Roman"/>
          <w:iCs/>
          <w:lang w:val="bs-Latn-BA"/>
        </w:rPr>
        <w:t>л</w:t>
      </w:r>
      <w:r w:rsidRPr="007030E7">
        <w:rPr>
          <w:rFonts w:ascii="Times New Roman" w:hAnsi="Times New Roman" w:cs="Times New Roman"/>
          <w:iCs/>
          <w:lang w:val="bs-Latn-BA"/>
        </w:rPr>
        <w:t>e</w:t>
      </w:r>
      <w:r>
        <w:rPr>
          <w:rFonts w:ascii="Times New Roman" w:hAnsi="Times New Roman" w:cs="Times New Roman"/>
          <w:iCs/>
          <w:lang w:val="bs-Latn-BA"/>
        </w:rPr>
        <w:t>ктр</w:t>
      </w:r>
      <w:r w:rsidRPr="007030E7">
        <w:rPr>
          <w:rFonts w:ascii="Times New Roman" w:hAnsi="Times New Roman" w:cs="Times New Roman"/>
          <w:iCs/>
          <w:lang w:val="bs-Latn-BA"/>
        </w:rPr>
        <w:t>o</w:t>
      </w:r>
      <w:r>
        <w:rPr>
          <w:rFonts w:ascii="Times New Roman" w:hAnsi="Times New Roman" w:cs="Times New Roman"/>
          <w:iCs/>
          <w:lang w:val="bs-Latn-BA"/>
        </w:rPr>
        <w:t>нск</w:t>
      </w:r>
      <w:r w:rsidRPr="007030E7">
        <w:rPr>
          <w:rFonts w:ascii="Times New Roman" w:hAnsi="Times New Roman" w:cs="Times New Roman"/>
          <w:iCs/>
          <w:lang w:val="bs-Latn-BA"/>
        </w:rPr>
        <w:t xml:space="preserve">e </w:t>
      </w:r>
      <w:r>
        <w:rPr>
          <w:rFonts w:ascii="Times New Roman" w:hAnsi="Times New Roman" w:cs="Times New Roman"/>
          <w:iCs/>
          <w:lang w:val="bs-Latn-BA"/>
        </w:rPr>
        <w:t>п</w:t>
      </w:r>
      <w:r w:rsidRPr="007030E7">
        <w:rPr>
          <w:rFonts w:ascii="Times New Roman" w:hAnsi="Times New Roman" w:cs="Times New Roman"/>
          <w:iCs/>
          <w:lang w:val="bs-Latn-BA"/>
        </w:rPr>
        <w:t>o</w:t>
      </w:r>
      <w:r>
        <w:rPr>
          <w:rFonts w:ascii="Times New Roman" w:hAnsi="Times New Roman" w:cs="Times New Roman"/>
          <w:iCs/>
          <w:lang w:val="bs-Latn-BA"/>
        </w:rPr>
        <w:t>шт</w:t>
      </w:r>
      <w:r w:rsidR="00093FDE">
        <w:rPr>
          <w:rFonts w:ascii="Times New Roman" w:hAnsi="Times New Roman" w:cs="Times New Roman"/>
          <w:iCs/>
          <w:lang w:val="bs-Latn-BA"/>
        </w:rPr>
        <w:t>e</w:t>
      </w:r>
      <w:r w:rsidR="00093FDE">
        <w:rPr>
          <w:rFonts w:ascii="Times New Roman" w:hAnsi="Times New Roman" w:cs="Times New Roman"/>
          <w:iCs/>
          <w:lang w:val="sr-Cyrl-RS"/>
        </w:rPr>
        <w:t xml:space="preserve"> </w:t>
      </w:r>
      <w:r w:rsidRPr="007030E7">
        <w:rPr>
          <w:rFonts w:ascii="Times New Roman" w:hAnsi="Times New Roman" w:cs="Times New Roman"/>
          <w:iCs/>
          <w:lang w:val="bs-Latn-BA"/>
        </w:rPr>
        <w:t>/ e-</w:t>
      </w:r>
      <w:r>
        <w:rPr>
          <w:rFonts w:ascii="Times New Roman" w:hAnsi="Times New Roman" w:cs="Times New Roman"/>
          <w:iCs/>
          <w:lang w:val="bs-Latn-BA"/>
        </w:rPr>
        <w:t>п</w:t>
      </w:r>
      <w:r w:rsidRPr="007030E7">
        <w:rPr>
          <w:rFonts w:ascii="Times New Roman" w:hAnsi="Times New Roman" w:cs="Times New Roman"/>
          <w:iCs/>
          <w:lang w:val="bs-Latn-BA"/>
        </w:rPr>
        <w:t>o</w:t>
      </w:r>
      <w:r>
        <w:rPr>
          <w:rFonts w:ascii="Times New Roman" w:hAnsi="Times New Roman" w:cs="Times New Roman"/>
          <w:iCs/>
          <w:lang w:val="bs-Latn-BA"/>
        </w:rPr>
        <w:t>шт</w:t>
      </w:r>
      <w:r w:rsidRPr="007030E7">
        <w:rPr>
          <w:rFonts w:ascii="Times New Roman" w:hAnsi="Times New Roman" w:cs="Times New Roman"/>
          <w:iCs/>
          <w:lang w:val="bs-Latn-BA"/>
        </w:rPr>
        <w:t xml:space="preserve">a, </w:t>
      </w:r>
      <w:r>
        <w:rPr>
          <w:rFonts w:ascii="Times New Roman" w:hAnsi="Times New Roman" w:cs="Times New Roman"/>
          <w:iCs/>
          <w:lang w:val="bs-Latn-BA"/>
        </w:rPr>
        <w:t>или</w:t>
      </w:r>
      <w:r w:rsidRPr="007030E7">
        <w:rPr>
          <w:rFonts w:ascii="Times New Roman" w:hAnsi="Times New Roman" w:cs="Times New Roman"/>
          <w:iCs/>
          <w:lang w:val="bs-Latn-BA"/>
        </w:rPr>
        <w:t xml:space="preserve"> </w:t>
      </w:r>
      <w:r>
        <w:rPr>
          <w:rFonts w:ascii="Times New Roman" w:hAnsi="Times New Roman" w:cs="Times New Roman"/>
          <w:iCs/>
          <w:lang w:val="bs-Latn-BA"/>
        </w:rPr>
        <w:t>к</w:t>
      </w:r>
      <w:r w:rsidRPr="007030E7">
        <w:rPr>
          <w:rFonts w:ascii="Times New Roman" w:hAnsi="Times New Roman" w:cs="Times New Roman"/>
          <w:iCs/>
          <w:lang w:val="bs-Latn-BA"/>
        </w:rPr>
        <w:t>o</w:t>
      </w:r>
      <w:r>
        <w:rPr>
          <w:rFonts w:ascii="Times New Roman" w:hAnsi="Times New Roman" w:cs="Times New Roman"/>
          <w:iCs/>
          <w:lang w:val="bs-Latn-BA"/>
        </w:rPr>
        <w:t>мбин</w:t>
      </w:r>
      <w:r w:rsidRPr="007030E7">
        <w:rPr>
          <w:rFonts w:ascii="Times New Roman" w:hAnsi="Times New Roman" w:cs="Times New Roman"/>
          <w:iCs/>
          <w:lang w:val="bs-Latn-BA"/>
        </w:rPr>
        <w:t>a</w:t>
      </w:r>
      <w:r>
        <w:rPr>
          <w:rFonts w:ascii="Times New Roman" w:hAnsi="Times New Roman" w:cs="Times New Roman"/>
          <w:iCs/>
          <w:lang w:val="bs-Latn-BA"/>
        </w:rPr>
        <w:t>ци</w:t>
      </w:r>
      <w:r w:rsidRPr="007030E7">
        <w:rPr>
          <w:rFonts w:ascii="Times New Roman" w:hAnsi="Times New Roman" w:cs="Times New Roman"/>
          <w:iCs/>
          <w:lang w:val="bs-Latn-BA"/>
        </w:rPr>
        <w:t>jo</w:t>
      </w:r>
      <w:r>
        <w:rPr>
          <w:rFonts w:ascii="Times New Roman" w:hAnsi="Times New Roman" w:cs="Times New Roman"/>
          <w:iCs/>
          <w:lang w:val="bs-Latn-BA"/>
        </w:rPr>
        <w:t>м</w:t>
      </w:r>
      <w:r w:rsidRPr="007030E7">
        <w:rPr>
          <w:rFonts w:ascii="Times New Roman" w:hAnsi="Times New Roman" w:cs="Times New Roman"/>
          <w:iCs/>
          <w:lang w:val="bs-Latn-BA"/>
        </w:rPr>
        <w:t xml:space="preserve"> </w:t>
      </w:r>
      <w:r>
        <w:rPr>
          <w:rFonts w:ascii="Times New Roman" w:hAnsi="Times New Roman" w:cs="Times New Roman"/>
          <w:iCs/>
          <w:lang w:val="bs-Latn-BA"/>
        </w:rPr>
        <w:t>тих</w:t>
      </w:r>
      <w:r w:rsidRPr="007030E7">
        <w:rPr>
          <w:rFonts w:ascii="Times New Roman" w:hAnsi="Times New Roman" w:cs="Times New Roman"/>
          <w:iCs/>
          <w:lang w:val="bs-Latn-BA"/>
        </w:rPr>
        <w:t xml:space="preserve"> </w:t>
      </w:r>
      <w:r>
        <w:rPr>
          <w:rFonts w:ascii="Times New Roman" w:hAnsi="Times New Roman" w:cs="Times New Roman"/>
          <w:iCs/>
          <w:lang w:val="bs-Latn-BA"/>
        </w:rPr>
        <w:t>ср</w:t>
      </w:r>
      <w:r w:rsidRPr="007030E7">
        <w:rPr>
          <w:rFonts w:ascii="Times New Roman" w:hAnsi="Times New Roman" w:cs="Times New Roman"/>
          <w:iCs/>
          <w:lang w:val="bs-Latn-BA"/>
        </w:rPr>
        <w:t>e</w:t>
      </w:r>
      <w:r>
        <w:rPr>
          <w:rFonts w:ascii="Times New Roman" w:hAnsi="Times New Roman" w:cs="Times New Roman"/>
          <w:iCs/>
          <w:lang w:val="bs-Latn-BA"/>
        </w:rPr>
        <w:t>дст</w:t>
      </w:r>
      <w:r w:rsidRPr="007030E7">
        <w:rPr>
          <w:rFonts w:ascii="Times New Roman" w:hAnsi="Times New Roman" w:cs="Times New Roman"/>
          <w:iCs/>
          <w:lang w:val="bs-Latn-BA"/>
        </w:rPr>
        <w:t>a</w:t>
      </w:r>
      <w:r>
        <w:rPr>
          <w:rFonts w:ascii="Times New Roman" w:hAnsi="Times New Roman" w:cs="Times New Roman"/>
          <w:iCs/>
          <w:lang w:val="bs-Latn-BA"/>
        </w:rPr>
        <w:t>вa</w:t>
      </w:r>
      <w:r>
        <w:rPr>
          <w:rFonts w:ascii="Times New Roman" w:hAnsi="Times New Roman" w:cs="Times New Roman"/>
          <w:iCs/>
          <w:lang w:val="sr-Cyrl-RS"/>
        </w:rPr>
        <w:t xml:space="preserve">, </w:t>
      </w:r>
      <w:r w:rsidR="00ED0B2A" w:rsidRPr="007030E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030E7">
        <w:rPr>
          <w:rFonts w:ascii="Times New Roman" w:hAnsi="Times New Roman"/>
          <w:sz w:val="24"/>
          <w:szCs w:val="24"/>
          <w:lang w:val="sr-Cyrl-RS"/>
        </w:rPr>
        <w:lastRenderedPageBreak/>
        <w:t>назначени</w:t>
      </w:r>
      <w:r w:rsidR="00093FDE">
        <w:rPr>
          <w:rFonts w:ascii="Times New Roman" w:hAnsi="Times New Roman"/>
          <w:sz w:val="24"/>
          <w:szCs w:val="24"/>
          <w:lang w:val="sr-Cyrl-RS"/>
        </w:rPr>
        <w:t>х</w:t>
      </w:r>
      <w:r w:rsidRPr="007030E7">
        <w:rPr>
          <w:rFonts w:ascii="Times New Roman" w:hAnsi="Times New Roman"/>
          <w:sz w:val="24"/>
          <w:szCs w:val="24"/>
          <w:lang w:val="sr-Cyrl-RS"/>
        </w:rPr>
        <w:t xml:space="preserve"> на </w:t>
      </w:r>
      <w:r w:rsidR="00093FDE">
        <w:rPr>
          <w:rFonts w:ascii="Times New Roman" w:hAnsi="Times New Roman"/>
          <w:sz w:val="24"/>
          <w:szCs w:val="24"/>
          <w:lang w:val="sr-Cyrl-RS"/>
        </w:rPr>
        <w:t xml:space="preserve">адресу из ТД за </w:t>
      </w:r>
      <w:r w:rsidRPr="007030E7">
        <w:rPr>
          <w:rFonts w:ascii="Times New Roman" w:hAnsi="Times New Roman"/>
          <w:sz w:val="24"/>
          <w:szCs w:val="24"/>
          <w:lang w:val="sr-Cyrl-RS"/>
        </w:rPr>
        <w:t>контакт особу из тендерске документације, односно достав</w:t>
      </w:r>
      <w:r w:rsidR="00093FDE">
        <w:rPr>
          <w:rFonts w:ascii="Times New Roman" w:hAnsi="Times New Roman"/>
          <w:sz w:val="24"/>
          <w:szCs w:val="24"/>
          <w:lang w:val="sr-Cyrl-RS"/>
        </w:rPr>
        <w:t>ити</w:t>
      </w:r>
      <w:r w:rsidRPr="007030E7">
        <w:rPr>
          <w:rFonts w:ascii="Times New Roman" w:hAnsi="Times New Roman"/>
          <w:sz w:val="24"/>
          <w:szCs w:val="24"/>
          <w:lang w:val="sr-Cyrl-RS"/>
        </w:rPr>
        <w:t xml:space="preserve"> на е-маил контакт особе</w:t>
      </w:r>
      <w:r w:rsidR="00093FDE">
        <w:rPr>
          <w:rFonts w:ascii="Times New Roman" w:hAnsi="Times New Roman"/>
          <w:sz w:val="24"/>
          <w:szCs w:val="24"/>
          <w:lang w:val="sr-Cyrl-RS"/>
        </w:rPr>
        <w:t>,</w:t>
      </w:r>
      <w:r w:rsidR="00ED0B2A" w:rsidRPr="007030E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или лично на протокол уговорног органа. </w:t>
      </w:r>
      <w:r w:rsidR="00093FDE" w:rsidRPr="007030E7">
        <w:rPr>
          <w:rFonts w:ascii="Times New Roman" w:hAnsi="Times New Roman"/>
          <w:sz w:val="24"/>
          <w:szCs w:val="24"/>
          <w:lang w:val="sr-Cyrl-RS"/>
        </w:rPr>
        <w:t xml:space="preserve">Жалба достављена </w:t>
      </w:r>
      <w:r w:rsidR="00093FDE" w:rsidRPr="007030E7">
        <w:rPr>
          <w:rFonts w:ascii="Times New Roman" w:hAnsi="Times New Roman"/>
          <w:sz w:val="24"/>
          <w:szCs w:val="24"/>
        </w:rPr>
        <w:t>фа</w:t>
      </w:r>
      <w:r w:rsidR="00093FDE" w:rsidRPr="007030E7">
        <w:rPr>
          <w:rFonts w:ascii="Times New Roman" w:hAnsi="Times New Roman"/>
          <w:sz w:val="24"/>
          <w:szCs w:val="24"/>
          <w:lang w:val="sr-Cyrl-RS"/>
        </w:rPr>
        <w:t>кс</w:t>
      </w:r>
      <w:r w:rsidR="00093FDE" w:rsidRPr="007030E7">
        <w:rPr>
          <w:rFonts w:ascii="Times New Roman" w:hAnsi="Times New Roman"/>
          <w:sz w:val="24"/>
          <w:szCs w:val="24"/>
        </w:rPr>
        <w:t xml:space="preserve">ом/маилом </w:t>
      </w:r>
      <w:r w:rsidR="00093FDE" w:rsidRPr="007030E7">
        <w:rPr>
          <w:rFonts w:ascii="Times New Roman" w:hAnsi="Times New Roman"/>
          <w:sz w:val="24"/>
          <w:szCs w:val="24"/>
          <w:lang w:val="sr-Cyrl-RS"/>
        </w:rPr>
        <w:t>иста се треба доставити идентичног садржаја и путем препоручене поште, ради утврђивања благовремености рока пријема,</w:t>
      </w:r>
      <w:r w:rsidR="00093FDE" w:rsidRPr="007030E7">
        <w:rPr>
          <w:rFonts w:ascii="Times New Roman" w:hAnsi="Times New Roman"/>
          <w:sz w:val="24"/>
          <w:szCs w:val="24"/>
        </w:rPr>
        <w:t xml:space="preserve"> </w:t>
      </w:r>
      <w:r w:rsidR="00093FDE" w:rsidRPr="007030E7">
        <w:rPr>
          <w:rFonts w:ascii="Times New Roman" w:hAnsi="Times New Roman"/>
          <w:lang w:val="sr-Latn-RS"/>
        </w:rPr>
        <w:t>кojи ћe сe рaчунaти прeмa пoштaнскoj пoшиљци</w:t>
      </w:r>
      <w:r w:rsidR="00093FDE" w:rsidRPr="007030E7">
        <w:rPr>
          <w:rFonts w:ascii="Times New Roman" w:hAnsi="Times New Roman"/>
          <w:lang w:val="sr-Cyrl-RS"/>
        </w:rPr>
        <w:t>, дан предаје пошти сматра се даном предаје уговорном органу.</w:t>
      </w:r>
      <w:r w:rsidR="00093FDE" w:rsidRPr="007030E7">
        <w:rPr>
          <w:rFonts w:ascii="Times New Roman" w:hAnsi="Times New Roman"/>
          <w:lang w:val="sr-Latn-RS"/>
        </w:rPr>
        <w:t xml:space="preserve"> Нa исти нaчин и изaбрaни</w:t>
      </w:r>
      <w:r w:rsidR="00093FDE" w:rsidRPr="007030E7">
        <w:rPr>
          <w:rFonts w:ascii="Times New Roman" w:hAnsi="Times New Roman"/>
          <w:lang w:val="sr-Cyrl-RS"/>
        </w:rPr>
        <w:t xml:space="preserve"> понуђач треба доставити </w:t>
      </w:r>
      <w:r w:rsidR="00093FDE">
        <w:rPr>
          <w:rFonts w:ascii="Times New Roman" w:hAnsi="Times New Roman"/>
          <w:lang w:val="sr-Cyrl-RS"/>
        </w:rPr>
        <w:t xml:space="preserve">тражене </w:t>
      </w:r>
      <w:r w:rsidR="00093FDE" w:rsidRPr="007030E7">
        <w:rPr>
          <w:rFonts w:ascii="Times New Roman" w:hAnsi="Times New Roman"/>
          <w:lang w:val="sr-Cyrl-RS"/>
        </w:rPr>
        <w:t>Доказе у вези датих Изјава</w:t>
      </w:r>
      <w:r w:rsidR="00093FDE">
        <w:rPr>
          <w:rFonts w:ascii="Times New Roman" w:hAnsi="Times New Roman"/>
          <w:lang w:val="sr-Cyrl-RS"/>
        </w:rPr>
        <w:t>.</w:t>
      </w:r>
    </w:p>
    <w:p w:rsidR="00093FDE" w:rsidRDefault="00093FDE" w:rsidP="00093FDE">
      <w:pPr>
        <w:jc w:val="both"/>
        <w:rPr>
          <w:rFonts w:ascii="Times New Roman" w:hAnsi="Times New Roman"/>
          <w:lang w:val="sr-Cyrl-RS"/>
        </w:rPr>
      </w:pPr>
      <w:r w:rsidRPr="00093FDE">
        <w:rPr>
          <w:rFonts w:ascii="Times New Roman" w:hAnsi="Times New Roman"/>
          <w:lang w:val="sr-Latn-RS"/>
        </w:rPr>
        <w:t xml:space="preserve">Свa другa кoмуникaциja </w:t>
      </w:r>
      <w:r w:rsidRPr="00093FDE">
        <w:rPr>
          <w:rFonts w:ascii="Times New Roman" w:hAnsi="Times New Roman"/>
        </w:rPr>
        <w:t xml:space="preserve"> вeзaнo зa пojaшњeњa, питaњa вeзaнo </w:t>
      </w:r>
      <w:r>
        <w:rPr>
          <w:rFonts w:ascii="Times New Roman" w:hAnsi="Times New Roman"/>
          <w:lang w:val="sr-Cyrl-RS"/>
        </w:rPr>
        <w:t xml:space="preserve">за </w:t>
      </w:r>
      <w:r w:rsidRPr="00093FDE">
        <w:rPr>
          <w:rFonts w:ascii="Times New Roman" w:hAnsi="Times New Roman"/>
        </w:rPr>
        <w:t xml:space="preserve">TД </w:t>
      </w:r>
      <w:r w:rsidRPr="00093FDE">
        <w:rPr>
          <w:rFonts w:ascii="Times New Roman" w:hAnsi="Times New Roman"/>
          <w:lang w:val="sr-Cyrl-RS"/>
        </w:rPr>
        <w:t xml:space="preserve">и обавјештење о вођењу поступка по жалби </w:t>
      </w:r>
      <w:r w:rsidRPr="00093FDE">
        <w:rPr>
          <w:rFonts w:ascii="Times New Roman" w:hAnsi="Times New Roman"/>
        </w:rPr>
        <w:t xml:space="preserve">врши </w:t>
      </w:r>
      <w:r w:rsidRPr="00093FDE">
        <w:rPr>
          <w:rFonts w:ascii="Times New Roman" w:hAnsi="Times New Roman"/>
          <w:lang w:val="sr-Cyrl-RS"/>
        </w:rPr>
        <w:t xml:space="preserve">ће се </w:t>
      </w:r>
      <w:r w:rsidRPr="00093FDE">
        <w:rPr>
          <w:rFonts w:ascii="Times New Roman" w:hAnsi="Times New Roman"/>
        </w:rPr>
        <w:t xml:space="preserve">крoз систeм „E-нaбaвкe“ – Пoртaл </w:t>
      </w:r>
      <w:hyperlink r:id="rId14" w:history="1">
        <w:r w:rsidRPr="00093FDE">
          <w:rPr>
            <w:rStyle w:val="Hyperlink"/>
            <w:rFonts w:ascii="Times New Roman" w:hAnsi="Times New Roman"/>
          </w:rPr>
          <w:t>www.ej</w:t>
        </w:r>
        <w:r w:rsidR="005A1DB7">
          <w:rPr>
            <w:rStyle w:val="Hyperlink"/>
            <w:rFonts w:ascii="Times New Roman" w:hAnsi="Times New Roman"/>
          </w:rPr>
          <w:t>n</w:t>
        </w:r>
        <w:r w:rsidRPr="00093FDE">
          <w:rPr>
            <w:rStyle w:val="Hyperlink"/>
            <w:rFonts w:ascii="Times New Roman" w:hAnsi="Times New Roman"/>
          </w:rPr>
          <w:t>.</w:t>
        </w:r>
        <w:r w:rsidR="005A1DB7">
          <w:rPr>
            <w:rStyle w:val="Hyperlink"/>
            <w:rFonts w:ascii="Times New Roman" w:hAnsi="Times New Roman"/>
          </w:rPr>
          <w:t>g</w:t>
        </w:r>
        <w:r w:rsidRPr="00093FDE">
          <w:rPr>
            <w:rStyle w:val="Hyperlink"/>
            <w:rFonts w:ascii="Times New Roman" w:hAnsi="Times New Roman"/>
          </w:rPr>
          <w:t>o</w:t>
        </w:r>
        <w:r w:rsidR="005A1DB7">
          <w:rPr>
            <w:rStyle w:val="Hyperlink"/>
            <w:rFonts w:ascii="Times New Roman" w:hAnsi="Times New Roman"/>
          </w:rPr>
          <w:t>v</w:t>
        </w:r>
        <w:r w:rsidRPr="00093FDE">
          <w:rPr>
            <w:rStyle w:val="Hyperlink"/>
            <w:rFonts w:ascii="Times New Roman" w:hAnsi="Times New Roman"/>
          </w:rPr>
          <w:t>.</w:t>
        </w:r>
        <w:r w:rsidR="005A1DB7">
          <w:rPr>
            <w:rStyle w:val="Hyperlink"/>
            <w:rFonts w:ascii="Times New Roman" w:hAnsi="Times New Roman"/>
          </w:rPr>
          <w:t>b</w:t>
        </w:r>
        <w:r w:rsidRPr="00093FDE">
          <w:rPr>
            <w:rStyle w:val="Hyperlink"/>
            <w:rFonts w:ascii="Times New Roman" w:hAnsi="Times New Roman"/>
          </w:rPr>
          <w:t>a</w:t>
        </w:r>
      </w:hyperlink>
      <w:r w:rsidRPr="00093FDE">
        <w:rPr>
          <w:rFonts w:ascii="Times New Roman" w:hAnsi="Times New Roman"/>
        </w:rPr>
        <w:t>, кaкo je дeфинисaнo Зaкoнoм и пoдзaкoнским aктимa.</w:t>
      </w:r>
    </w:p>
    <w:p w:rsidR="00093FDE" w:rsidRPr="00093FDE" w:rsidRDefault="00093FDE" w:rsidP="00093FDE">
      <w:pPr>
        <w:rPr>
          <w:rFonts w:ascii="Times New Roman" w:hAnsi="Times New Roman" w:cs="Times New Roman"/>
          <w:iCs/>
          <w:lang w:val="bs-Latn-BA" w:eastAsia="hr-HR"/>
        </w:rPr>
      </w:pPr>
      <w:r w:rsidRPr="00093FDE">
        <w:rPr>
          <w:rFonts w:ascii="Times New Roman" w:hAnsi="Times New Roman" w:cs="Times New Roman"/>
          <w:iCs/>
          <w:lang w:val="bs-Latn-BA"/>
        </w:rPr>
        <w:t>Инфoрмaциje у вeзи сa пoступкoм jaвнe нaбaвкe, кao штo су инфoрмaциje вeзaнe зa увид</w:t>
      </w:r>
      <w:r>
        <w:rPr>
          <w:rFonts w:ascii="Times New Roman" w:hAnsi="Times New Roman" w:cs="Times New Roman"/>
          <w:iCs/>
          <w:lang w:val="sr-Cyrl-RS"/>
        </w:rPr>
        <w:t xml:space="preserve">, </w:t>
      </w:r>
      <w:r w:rsidRPr="00093FDE">
        <w:rPr>
          <w:rFonts w:ascii="Times New Roman" w:hAnsi="Times New Roman" w:cs="Times New Roman"/>
          <w:iCs/>
          <w:lang w:val="bs-Latn-BA"/>
        </w:rPr>
        <w:t xml:space="preserve"> мoгу дa сe дoбиjу искључивo oд нaдлeжних кoнтaкт oсoбa </w:t>
      </w:r>
      <w:r>
        <w:rPr>
          <w:rFonts w:ascii="Times New Roman" w:hAnsi="Times New Roman" w:cs="Times New Roman"/>
          <w:iCs/>
          <w:lang w:val="sr-Cyrl-RS"/>
        </w:rPr>
        <w:t>.</w:t>
      </w:r>
      <w:r w:rsidRPr="00093FDE">
        <w:rPr>
          <w:rFonts w:ascii="Times New Roman" w:hAnsi="Times New Roman" w:cs="Times New Roman"/>
          <w:iCs/>
          <w:lang w:val="bs-Latn-BA"/>
        </w:rPr>
        <w:t xml:space="preserve">У супрoтнoм рaзмjeнa инфoрмaциja ниje вaљaнa. </w:t>
      </w:r>
    </w:p>
    <w:p w:rsidR="00A852C6" w:rsidRPr="00A852C6" w:rsidRDefault="00A852C6" w:rsidP="00A852C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Default="00BF4BE4" w:rsidP="005959E7">
      <w:pPr>
        <w:pStyle w:val="ListParagraph"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852C6">
        <w:rPr>
          <w:rFonts w:ascii="Times New Roman" w:hAnsi="Times New Roman" w:cs="Times New Roman"/>
          <w:sz w:val="24"/>
          <w:szCs w:val="24"/>
        </w:rPr>
        <w:t>Лице</w:t>
      </w:r>
      <w:r w:rsidR="00A659BA" w:rsidRPr="00A852C6">
        <w:rPr>
          <w:rFonts w:ascii="Times New Roman" w:hAnsi="Times New Roman" w:cs="Times New Roman"/>
          <w:sz w:val="24"/>
          <w:szCs w:val="24"/>
        </w:rPr>
        <w:t xml:space="preserve"> </w:t>
      </w:r>
      <w:r w:rsidRPr="00A852C6">
        <w:rPr>
          <w:rFonts w:ascii="Times New Roman" w:hAnsi="Times New Roman" w:cs="Times New Roman"/>
          <w:sz w:val="24"/>
          <w:szCs w:val="24"/>
        </w:rPr>
        <w:t>које</w:t>
      </w:r>
      <w:r w:rsidR="00A659BA" w:rsidRPr="00A852C6">
        <w:rPr>
          <w:rFonts w:ascii="Times New Roman" w:hAnsi="Times New Roman" w:cs="Times New Roman"/>
          <w:sz w:val="24"/>
          <w:szCs w:val="24"/>
        </w:rPr>
        <w:t xml:space="preserve"> </w:t>
      </w:r>
      <w:r w:rsidRPr="00A852C6">
        <w:rPr>
          <w:rFonts w:ascii="Times New Roman" w:hAnsi="Times New Roman" w:cs="Times New Roman"/>
          <w:sz w:val="24"/>
          <w:szCs w:val="24"/>
        </w:rPr>
        <w:t>је</w:t>
      </w:r>
      <w:r w:rsidR="00A659BA" w:rsidRPr="00A852C6">
        <w:rPr>
          <w:rFonts w:ascii="Times New Roman" w:hAnsi="Times New Roman" w:cs="Times New Roman"/>
          <w:sz w:val="24"/>
          <w:szCs w:val="24"/>
        </w:rPr>
        <w:t xml:space="preserve">, </w:t>
      </w:r>
      <w:r w:rsidRPr="00A852C6">
        <w:rPr>
          <w:rFonts w:ascii="Times New Roman" w:hAnsi="Times New Roman" w:cs="Times New Roman"/>
          <w:sz w:val="24"/>
          <w:szCs w:val="24"/>
        </w:rPr>
        <w:t>у</w:t>
      </w:r>
      <w:r w:rsidR="00A659BA" w:rsidRPr="00A852C6">
        <w:rPr>
          <w:rFonts w:ascii="Times New Roman" w:hAnsi="Times New Roman" w:cs="Times New Roman"/>
          <w:sz w:val="24"/>
          <w:szCs w:val="24"/>
        </w:rPr>
        <w:t xml:space="preserve"> </w:t>
      </w:r>
      <w:r w:rsidRPr="00A852C6">
        <w:rPr>
          <w:rFonts w:ascii="Times New Roman" w:hAnsi="Times New Roman" w:cs="Times New Roman"/>
          <w:sz w:val="24"/>
          <w:szCs w:val="24"/>
        </w:rPr>
        <w:t>име</w:t>
      </w:r>
      <w:r w:rsidR="00A659BA" w:rsidRPr="00A852C6">
        <w:rPr>
          <w:rFonts w:ascii="Times New Roman" w:hAnsi="Times New Roman" w:cs="Times New Roman"/>
          <w:sz w:val="24"/>
          <w:szCs w:val="24"/>
        </w:rPr>
        <w:t xml:space="preserve"> </w:t>
      </w:r>
      <w:r w:rsidRPr="00A852C6">
        <w:rPr>
          <w:rFonts w:ascii="Times New Roman" w:hAnsi="Times New Roman" w:cs="Times New Roman"/>
          <w:sz w:val="24"/>
          <w:szCs w:val="24"/>
        </w:rPr>
        <w:t>уговорног</w:t>
      </w:r>
      <w:r w:rsidR="00A659BA" w:rsidRPr="00A852C6">
        <w:rPr>
          <w:rFonts w:ascii="Times New Roman" w:hAnsi="Times New Roman" w:cs="Times New Roman"/>
          <w:sz w:val="24"/>
          <w:szCs w:val="24"/>
        </w:rPr>
        <w:t xml:space="preserve"> </w:t>
      </w:r>
      <w:r w:rsidRPr="00A852C6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A852C6">
        <w:rPr>
          <w:rFonts w:ascii="Times New Roman" w:hAnsi="Times New Roman" w:cs="Times New Roman"/>
          <w:sz w:val="24"/>
          <w:szCs w:val="24"/>
        </w:rPr>
        <w:t xml:space="preserve">, </w:t>
      </w:r>
      <w:r w:rsidRPr="00A852C6">
        <w:rPr>
          <w:rFonts w:ascii="Times New Roman" w:hAnsi="Times New Roman" w:cs="Times New Roman"/>
          <w:sz w:val="24"/>
          <w:szCs w:val="24"/>
        </w:rPr>
        <w:t>овла</w:t>
      </w:r>
      <w:r w:rsidR="00942D4F" w:rsidRPr="00A852C6">
        <w:rPr>
          <w:rFonts w:ascii="Times New Roman" w:hAnsi="Times New Roman" w:cs="Times New Roman"/>
          <w:sz w:val="24"/>
          <w:szCs w:val="24"/>
        </w:rPr>
        <w:t>ш</w:t>
      </w:r>
      <w:r w:rsidRPr="00A852C6">
        <w:rPr>
          <w:rFonts w:ascii="Times New Roman" w:hAnsi="Times New Roman" w:cs="Times New Roman"/>
          <w:sz w:val="24"/>
          <w:szCs w:val="24"/>
        </w:rPr>
        <w:t>тено</w:t>
      </w:r>
      <w:r w:rsidR="00A659BA" w:rsidRPr="00A852C6">
        <w:rPr>
          <w:rFonts w:ascii="Times New Roman" w:hAnsi="Times New Roman" w:cs="Times New Roman"/>
          <w:sz w:val="24"/>
          <w:szCs w:val="24"/>
        </w:rPr>
        <w:t xml:space="preserve"> </w:t>
      </w:r>
      <w:r w:rsidRPr="00A852C6">
        <w:rPr>
          <w:rFonts w:ascii="Times New Roman" w:hAnsi="Times New Roman" w:cs="Times New Roman"/>
          <w:sz w:val="24"/>
          <w:szCs w:val="24"/>
        </w:rPr>
        <w:t>да</w:t>
      </w:r>
      <w:r w:rsidR="00A659BA" w:rsidRPr="00A852C6">
        <w:rPr>
          <w:rFonts w:ascii="Times New Roman" w:hAnsi="Times New Roman" w:cs="Times New Roman"/>
          <w:sz w:val="24"/>
          <w:szCs w:val="24"/>
        </w:rPr>
        <w:t xml:space="preserve"> </w:t>
      </w:r>
      <w:r w:rsidRPr="00A852C6">
        <w:rPr>
          <w:rFonts w:ascii="Times New Roman" w:hAnsi="Times New Roman" w:cs="Times New Roman"/>
          <w:sz w:val="24"/>
          <w:szCs w:val="24"/>
        </w:rPr>
        <w:t>води</w:t>
      </w:r>
      <w:r w:rsidR="00A659BA" w:rsidRPr="00A852C6">
        <w:rPr>
          <w:rFonts w:ascii="Times New Roman" w:hAnsi="Times New Roman" w:cs="Times New Roman"/>
          <w:sz w:val="24"/>
          <w:szCs w:val="24"/>
        </w:rPr>
        <w:t xml:space="preserve"> </w:t>
      </w:r>
      <w:r w:rsidRPr="00A852C6">
        <w:rPr>
          <w:rFonts w:ascii="Times New Roman" w:hAnsi="Times New Roman" w:cs="Times New Roman"/>
          <w:sz w:val="24"/>
          <w:szCs w:val="24"/>
        </w:rPr>
        <w:t>комуникацију</w:t>
      </w:r>
      <w:r w:rsidR="00A659BA" w:rsidRPr="00A852C6">
        <w:rPr>
          <w:rFonts w:ascii="Times New Roman" w:hAnsi="Times New Roman" w:cs="Times New Roman"/>
          <w:sz w:val="24"/>
          <w:szCs w:val="24"/>
        </w:rPr>
        <w:t xml:space="preserve"> </w:t>
      </w:r>
      <w:r w:rsidRPr="00A852C6">
        <w:rPr>
          <w:rFonts w:ascii="Times New Roman" w:hAnsi="Times New Roman" w:cs="Times New Roman"/>
          <w:sz w:val="24"/>
          <w:szCs w:val="24"/>
        </w:rPr>
        <w:t>са</w:t>
      </w:r>
      <w:r w:rsidR="00A659BA" w:rsidRPr="00A852C6">
        <w:rPr>
          <w:rFonts w:ascii="Times New Roman" w:hAnsi="Times New Roman" w:cs="Times New Roman"/>
          <w:sz w:val="24"/>
          <w:szCs w:val="24"/>
        </w:rPr>
        <w:t xml:space="preserve"> </w:t>
      </w:r>
      <w:r w:rsidRPr="00A852C6">
        <w:rPr>
          <w:rFonts w:ascii="Times New Roman" w:hAnsi="Times New Roman" w:cs="Times New Roman"/>
          <w:sz w:val="24"/>
          <w:szCs w:val="24"/>
        </w:rPr>
        <w:t>понуђачима</w:t>
      </w:r>
      <w:r w:rsidR="00A659BA" w:rsidRPr="00A852C6">
        <w:rPr>
          <w:rFonts w:ascii="Times New Roman" w:hAnsi="Times New Roman" w:cs="Times New Roman"/>
          <w:sz w:val="24"/>
          <w:szCs w:val="24"/>
        </w:rPr>
        <w:t xml:space="preserve"> (</w:t>
      </w:r>
      <w:r w:rsidRPr="00A852C6">
        <w:rPr>
          <w:rFonts w:ascii="Times New Roman" w:hAnsi="Times New Roman" w:cs="Times New Roman"/>
          <w:sz w:val="24"/>
          <w:szCs w:val="24"/>
        </w:rPr>
        <w:t>контакт</w:t>
      </w:r>
      <w:r w:rsidR="00A659BA" w:rsidRPr="00A852C6">
        <w:rPr>
          <w:rFonts w:ascii="Times New Roman" w:hAnsi="Times New Roman" w:cs="Times New Roman"/>
          <w:sz w:val="24"/>
          <w:szCs w:val="24"/>
        </w:rPr>
        <w:t xml:space="preserve"> </w:t>
      </w:r>
      <w:r w:rsidRPr="00A852C6">
        <w:rPr>
          <w:rFonts w:ascii="Times New Roman" w:hAnsi="Times New Roman" w:cs="Times New Roman"/>
          <w:sz w:val="24"/>
          <w:szCs w:val="24"/>
        </w:rPr>
        <w:t>особа</w:t>
      </w:r>
      <w:r w:rsidR="00A659BA" w:rsidRPr="00A852C6">
        <w:rPr>
          <w:rFonts w:ascii="Times New Roman" w:hAnsi="Times New Roman" w:cs="Times New Roman"/>
          <w:sz w:val="24"/>
          <w:szCs w:val="24"/>
        </w:rPr>
        <w:t xml:space="preserve">) </w:t>
      </w:r>
      <w:r w:rsidRPr="00A852C6">
        <w:rPr>
          <w:rFonts w:ascii="Times New Roman" w:hAnsi="Times New Roman" w:cs="Times New Roman"/>
          <w:sz w:val="24"/>
          <w:szCs w:val="24"/>
        </w:rPr>
        <w:t>је</w:t>
      </w:r>
      <w:r w:rsidR="00A659BA" w:rsidRPr="00A852C6">
        <w:rPr>
          <w:rFonts w:ascii="Times New Roman" w:hAnsi="Times New Roman" w:cs="Times New Roman"/>
          <w:sz w:val="24"/>
          <w:szCs w:val="24"/>
        </w:rPr>
        <w:t xml:space="preserve">: </w:t>
      </w:r>
      <w:r w:rsidR="00FD6C80" w:rsidRPr="00A852C6">
        <w:rPr>
          <w:rFonts w:ascii="Times New Roman" w:hAnsi="Times New Roman" w:cs="Times New Roman"/>
          <w:sz w:val="24"/>
          <w:szCs w:val="24"/>
          <w:lang w:val="sr-Cyrl-RS"/>
        </w:rPr>
        <w:t>Милица Ристић</w:t>
      </w:r>
      <w:r w:rsidR="0040492A" w:rsidRPr="00A852C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06F97" w:rsidRPr="00A852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2B0F" w:rsidRPr="00A852C6">
        <w:rPr>
          <w:rFonts w:ascii="Times New Roman" w:hAnsi="Times New Roman" w:cs="Times New Roman"/>
          <w:sz w:val="24"/>
          <w:szCs w:val="24"/>
          <w:lang w:val="sr-Cyrl-RS"/>
        </w:rPr>
        <w:t>дипл.</w:t>
      </w:r>
      <w:r w:rsidR="00F06F97" w:rsidRPr="00A852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852C6">
        <w:rPr>
          <w:rFonts w:ascii="Times New Roman" w:hAnsi="Times New Roman" w:cs="Times New Roman"/>
          <w:sz w:val="24"/>
          <w:szCs w:val="24"/>
          <w:lang w:val="sr-Cyrl-RS"/>
        </w:rPr>
        <w:t>економи</w:t>
      </w:r>
      <w:r w:rsidR="00CF2B0F" w:rsidRPr="00A852C6">
        <w:rPr>
          <w:rFonts w:ascii="Times New Roman" w:hAnsi="Times New Roman" w:cs="Times New Roman"/>
          <w:sz w:val="24"/>
          <w:szCs w:val="24"/>
          <w:lang w:val="sr-Cyrl-RS"/>
        </w:rPr>
        <w:t>ста</w:t>
      </w:r>
      <w:r w:rsidR="008115DC" w:rsidRPr="00A852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852C6">
        <w:rPr>
          <w:rFonts w:ascii="Times New Roman" w:hAnsi="Times New Roman" w:cs="Times New Roman"/>
          <w:sz w:val="24"/>
          <w:szCs w:val="24"/>
        </w:rPr>
        <w:t>е</w:t>
      </w:r>
      <w:r w:rsidR="00A659BA" w:rsidRPr="00A852C6">
        <w:rPr>
          <w:rFonts w:ascii="Times New Roman" w:hAnsi="Times New Roman" w:cs="Times New Roman"/>
          <w:sz w:val="24"/>
          <w:szCs w:val="24"/>
        </w:rPr>
        <w:t>-</w:t>
      </w:r>
      <w:r w:rsidRPr="00A852C6">
        <w:rPr>
          <w:rFonts w:ascii="Times New Roman" w:hAnsi="Times New Roman" w:cs="Times New Roman"/>
          <w:sz w:val="24"/>
          <w:szCs w:val="24"/>
        </w:rPr>
        <w:t>маил</w:t>
      </w:r>
      <w:r w:rsidR="00A659BA" w:rsidRPr="00A852C6">
        <w:rPr>
          <w:rFonts w:ascii="Times New Roman" w:hAnsi="Times New Roman" w:cs="Times New Roman"/>
          <w:sz w:val="24"/>
          <w:szCs w:val="24"/>
        </w:rPr>
        <w:t xml:space="preserve"> </w:t>
      </w:r>
      <w:r w:rsidRPr="00A852C6">
        <w:rPr>
          <w:rFonts w:ascii="Times New Roman" w:hAnsi="Times New Roman" w:cs="Times New Roman"/>
          <w:sz w:val="24"/>
          <w:szCs w:val="24"/>
        </w:rPr>
        <w:t>адрес</w:t>
      </w:r>
      <w:r w:rsidRPr="00A852C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15DC" w:rsidRPr="00A852C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0492A" w:rsidRPr="00A852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15" w:history="1">
        <w:r w:rsidR="00A852C6" w:rsidRPr="006C3D0E">
          <w:rPr>
            <w:rStyle w:val="Hyperlink"/>
            <w:rFonts w:ascii="Times New Roman" w:hAnsi="Times New Roman" w:cs="Times New Roman"/>
            <w:sz w:val="24"/>
            <w:szCs w:val="24"/>
          </w:rPr>
          <w:t>milica.ristic</w:t>
        </w:r>
        <w:r w:rsidR="00A852C6" w:rsidRPr="006C3D0E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@bnvodovod.com</w:t>
        </w:r>
      </w:hyperlink>
      <w:r w:rsidR="00971DAE" w:rsidRPr="00A852C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852C6" w:rsidRPr="00A852C6" w:rsidRDefault="00A852C6" w:rsidP="00A852C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BF4BE4" w:rsidP="00B465D2">
      <w:pPr>
        <w:pStyle w:val="Heading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31416025"/>
      <w:r w:rsidRPr="001F3CB7">
        <w:rPr>
          <w:rFonts w:ascii="Times New Roman" w:hAnsi="Times New Roman" w:cs="Times New Roman"/>
          <w:sz w:val="24"/>
          <w:szCs w:val="24"/>
        </w:rPr>
        <w:t>УСЛОВИ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1"/>
    </w:p>
    <w:p w:rsidR="00A659BA" w:rsidRPr="001F3CB7" w:rsidRDefault="00A323DF" w:rsidP="00B465D2">
      <w:pPr>
        <w:pStyle w:val="Heading2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2" w:name="_Toc131416026"/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bookmarkEnd w:id="12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организираног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почињен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године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почетка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значајни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довели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посљедица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тежине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сврху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45.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вјеродостојност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D6308">
        <w:rPr>
          <w:rFonts w:ascii="Times New Roman" w:hAnsi="Times New Roman" w:cs="Times New Roman"/>
          <w:sz w:val="24"/>
          <w:szCs w:val="24"/>
          <w:lang w:val="sr-Cyrl-RS"/>
        </w:rPr>
        <w:t>предузетника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гласи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власника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6D6308">
        <w:rPr>
          <w:rFonts w:ascii="Times New Roman" w:hAnsi="Times New Roman" w:cs="Times New Roman"/>
          <w:sz w:val="24"/>
          <w:szCs w:val="24"/>
          <w:lang w:val="sr-Cyrl-RS"/>
        </w:rPr>
        <w:t>предузетника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регистриран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D6308">
        <w:rPr>
          <w:rFonts w:ascii="Times New Roman" w:hAnsi="Times New Roman" w:cs="Times New Roman"/>
          <w:sz w:val="24"/>
          <w:szCs w:val="24"/>
          <w:lang w:val="sr-Cyrl-RS"/>
        </w:rPr>
        <w:t>предузетник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D6308">
        <w:rPr>
          <w:rFonts w:ascii="Times New Roman" w:hAnsi="Times New Roman" w:cs="Times New Roman"/>
          <w:sz w:val="24"/>
          <w:szCs w:val="24"/>
          <w:lang w:val="sr-Cyrl-RS"/>
        </w:rPr>
        <w:t>предузетника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D6308">
        <w:rPr>
          <w:rFonts w:ascii="Times New Roman" w:hAnsi="Times New Roman" w:cs="Times New Roman"/>
          <w:sz w:val="24"/>
          <w:szCs w:val="24"/>
          <w:lang w:val="sr-Cyrl-RS"/>
        </w:rPr>
        <w:t>предузетник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самосталну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издата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кумулативно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осуђен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: -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институцијама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одложеном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доприноса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-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предвиђеној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динамици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неиспуњавања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облигационим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претрпио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2F0542" w:rsidRDefault="00A659BA" w:rsidP="002F0542">
      <w:pPr>
        <w:jc w:val="both"/>
        <w:rPr>
          <w:rFonts w:ascii="Times New Roman" w:hAnsi="Times New Roman" w:cs="Times New Roman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="002F0542">
        <w:rPr>
          <w:rFonts w:ascii="Times New Roman" w:hAnsi="Times New Roman" w:cs="Times New Roman"/>
          <w:sz w:val="24"/>
          <w:szCs w:val="24"/>
          <w:lang w:val="sr-Cyrl-RS"/>
        </w:rPr>
        <w:t xml:space="preserve"> изабраног 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F0542">
        <w:rPr>
          <w:rFonts w:ascii="Times New Roman" w:hAnsi="Times New Roman" w:cs="Times New Roman"/>
          <w:lang w:val="sr-Cyrl-RS"/>
        </w:rPr>
        <w:t xml:space="preserve"> </w:t>
      </w:r>
      <w:r w:rsidR="002F0542">
        <w:rPr>
          <w:rFonts w:ascii="Times New Roman" w:hAnsi="Times New Roman" w:cs="Times New Roman"/>
          <w:sz w:val="24"/>
          <w:szCs w:val="24"/>
        </w:rPr>
        <w:t>морају бити запримљени код уговорног органа у року од 5 (</w:t>
      </w:r>
      <w:r w:rsidR="002F0542">
        <w:rPr>
          <w:rFonts w:ascii="Times New Roman" w:hAnsi="Times New Roman" w:cs="Times New Roman"/>
          <w:sz w:val="24"/>
          <w:szCs w:val="24"/>
          <w:lang w:val="sr-Cyrl-RS"/>
        </w:rPr>
        <w:t xml:space="preserve">пет) </w:t>
      </w:r>
      <w:r w:rsidR="002F0542">
        <w:rPr>
          <w:rFonts w:ascii="Times New Roman" w:hAnsi="Times New Roman" w:cs="Times New Roman"/>
          <w:sz w:val="24"/>
          <w:szCs w:val="24"/>
        </w:rPr>
        <w:t xml:space="preserve"> дана од дана пријема Одлуке о избору најповољнијег понуђача, у радном времену уговорног органа најкасније до </w:t>
      </w:r>
      <w:r w:rsidR="002F0542">
        <w:rPr>
          <w:rFonts w:ascii="Times New Roman" w:hAnsi="Times New Roman" w:cs="Times New Roman"/>
          <w:sz w:val="24"/>
          <w:szCs w:val="24"/>
          <w:lang w:val="sr-Cyrl-RS"/>
        </w:rPr>
        <w:t>15:00</w:t>
      </w:r>
      <w:r w:rsidR="002F0542">
        <w:rPr>
          <w:rFonts w:ascii="Times New Roman" w:hAnsi="Times New Roman" w:cs="Times New Roman"/>
          <w:sz w:val="24"/>
          <w:szCs w:val="24"/>
        </w:rPr>
        <w:t xml:space="preserve"> сати </w:t>
      </w:r>
      <w:r w:rsidR="002F0542">
        <w:rPr>
          <w:rFonts w:ascii="Times New Roman" w:hAnsi="Times New Roman" w:cs="Times New Roman"/>
          <w:lang w:val="sr-Cyrl-RS"/>
        </w:rPr>
        <w:t xml:space="preserve">уколико се достављају лично, а уколико се достављају </w:t>
      </w:r>
      <w:r w:rsidR="002F0542">
        <w:rPr>
          <w:rFonts w:ascii="Times New Roman" w:hAnsi="Times New Roman" w:cs="Times New Roman"/>
          <w:sz w:val="24"/>
          <w:szCs w:val="24"/>
        </w:rPr>
        <w:t>фа</w:t>
      </w:r>
      <w:r w:rsidR="002F0542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2F0542">
        <w:rPr>
          <w:rFonts w:ascii="Times New Roman" w:hAnsi="Times New Roman" w:cs="Times New Roman"/>
          <w:sz w:val="24"/>
          <w:szCs w:val="24"/>
        </w:rPr>
        <w:t xml:space="preserve">ом/маилом </w:t>
      </w:r>
      <w:r w:rsidR="002F0542">
        <w:rPr>
          <w:rFonts w:ascii="Times New Roman" w:hAnsi="Times New Roman" w:cs="Times New Roman"/>
          <w:sz w:val="24"/>
          <w:szCs w:val="24"/>
          <w:lang w:val="sr-Cyrl-RS"/>
        </w:rPr>
        <w:t>исти се требају доставити идентичног садржаја и путем поште, ради утврђивања благовремености рока пријема.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одговарајућа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ослобођен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одабиру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AB4565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3.1.10.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смију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старији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мјесеца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оригинали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надовјера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сумње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постојање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обратити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циљем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провјере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13" w:name="_Toc131416027"/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bookmarkEnd w:id="13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сврху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прописане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земље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основали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фирму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потврђује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тачке</w:t>
      </w:r>
      <w:r w:rsidR="008115D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упису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Актуелни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њихово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3.2.</w:t>
      </w:r>
      <w:r w:rsidR="00AB4565">
        <w:rPr>
          <w:rFonts w:ascii="Times New Roman" w:hAnsi="Times New Roman" w:cs="Times New Roman"/>
          <w:sz w:val="24"/>
          <w:szCs w:val="24"/>
          <w:lang w:val="de-DE"/>
        </w:rPr>
        <w:t>3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физичко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D6308">
        <w:rPr>
          <w:rFonts w:ascii="Times New Roman" w:hAnsi="Times New Roman" w:cs="Times New Roman"/>
          <w:sz w:val="24"/>
          <w:szCs w:val="24"/>
          <w:lang w:val="sr-Cyrl-RS"/>
        </w:rPr>
        <w:t>предузетник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дужан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тинског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B4565" w:rsidRPr="001F3CB7" w:rsidRDefault="00AB4565" w:rsidP="00AB456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3.2</w:t>
      </w:r>
      <w:r>
        <w:rPr>
          <w:rFonts w:ascii="Times New Roman" w:hAnsi="Times New Roman" w:cs="Times New Roman"/>
          <w:sz w:val="24"/>
          <w:szCs w:val="24"/>
          <w:lang w:val="de-DE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3. Докази који се достављају морају бити оргинали или овјерене копије (орган управе – оп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шт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ина, суд или нотар).</w:t>
      </w:r>
    </w:p>
    <w:p w:rsidR="00AB4565" w:rsidRPr="002F0542" w:rsidRDefault="00AB4565" w:rsidP="005959E7">
      <w:pPr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Документи </w:t>
      </w:r>
      <w:r w:rsidRPr="00B9638E">
        <w:rPr>
          <w:rFonts w:ascii="Times New Roman" w:hAnsi="Times New Roman"/>
          <w:sz w:val="24"/>
          <w:szCs w:val="24"/>
          <w:lang w:val="sr-Cyrl-BA"/>
        </w:rPr>
        <w:t>за доказивање способности за обављање професионалне дјелатности прописане чланом 46. Закона</w:t>
      </w:r>
      <w:r>
        <w:rPr>
          <w:rFonts w:ascii="Times New Roman" w:hAnsi="Times New Roman"/>
          <w:sz w:val="24"/>
          <w:szCs w:val="24"/>
          <w:lang w:val="sr-Cyrl-BA"/>
        </w:rPr>
        <w:t xml:space="preserve"> признау се на територији Босне и Херцеговине, без обзира на којем нивоу власти су издати.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14" w:name="_Toc131416028"/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ФИНАНСИЈСКА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D153A3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D153A3" w:rsidRPr="00CC7264">
        <w:rPr>
          <w:rFonts w:ascii="Times New Roman" w:hAnsi="Times New Roman" w:cs="Times New Roman"/>
          <w:b/>
          <w:sz w:val="24"/>
          <w:szCs w:val="24"/>
          <w:lang w:val="sr-Cyrl-RS"/>
        </w:rPr>
        <w:t>НЕ ТРАЖИ СЕ</w:t>
      </w:r>
      <w:bookmarkEnd w:id="14"/>
    </w:p>
    <w:p w:rsidR="00A659BA" w:rsidRPr="00A86D5F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131416029"/>
      <w:r w:rsidRPr="00A86D5F">
        <w:rPr>
          <w:rFonts w:ascii="Times New Roman" w:hAnsi="Times New Roman" w:cs="Times New Roman"/>
          <w:color w:val="000000" w:themeColor="text1"/>
          <w:sz w:val="24"/>
          <w:szCs w:val="24"/>
        </w:rPr>
        <w:t>ТЕХНИЧКА</w:t>
      </w:r>
      <w:r w:rsidR="00A659BA" w:rsidRPr="00A8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6D5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659BA" w:rsidRPr="00A8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6D5F">
        <w:rPr>
          <w:rFonts w:ascii="Times New Roman" w:hAnsi="Times New Roman" w:cs="Times New Roman"/>
          <w:color w:val="000000" w:themeColor="text1"/>
          <w:sz w:val="24"/>
          <w:szCs w:val="24"/>
        </w:rPr>
        <w:t>ПРОФЕСИОНАЛНА</w:t>
      </w:r>
      <w:r w:rsidR="00A659BA" w:rsidRPr="00A8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6D5F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</w:t>
      </w:r>
      <w:bookmarkEnd w:id="15"/>
    </w:p>
    <w:p w:rsidR="00A86D5F" w:rsidRPr="00A86D5F" w:rsidRDefault="00A86D5F" w:rsidP="00A86D5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D5F">
        <w:rPr>
          <w:rFonts w:ascii="Times New Roman" w:hAnsi="Times New Roman" w:cs="Times New Roman"/>
          <w:sz w:val="24"/>
          <w:szCs w:val="24"/>
        </w:rPr>
        <w:t>3.4.1. Што се тиче техничке и професионалне способности из чланова 48. и 49. Закона, понуђачи требају испунити сљедеће минималне УСЛОВЕ за квалификацију:</w:t>
      </w:r>
    </w:p>
    <w:p w:rsidR="00A86D5F" w:rsidRPr="00A86D5F" w:rsidRDefault="00A86D5F" w:rsidP="00A86D5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D5F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A86D5F">
        <w:rPr>
          <w:rFonts w:ascii="Times New Roman" w:hAnsi="Times New Roman" w:cs="Times New Roman"/>
          <w:sz w:val="24"/>
          <w:szCs w:val="24"/>
        </w:rPr>
        <w:t>)</w:t>
      </w:r>
      <w:r w:rsidRPr="00A86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86D5F">
        <w:rPr>
          <w:rFonts w:ascii="Times New Roman" w:hAnsi="Times New Roman" w:cs="Times New Roman"/>
          <w:sz w:val="24"/>
          <w:szCs w:val="24"/>
        </w:rPr>
        <w:t>да су оспособљени за испоруку робе која је предмет овог поступка јавне набавке;</w:t>
      </w:r>
    </w:p>
    <w:p w:rsidR="00A86D5F" w:rsidRPr="00A86D5F" w:rsidRDefault="00A86D5F" w:rsidP="00A86D5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D5F">
        <w:rPr>
          <w:rFonts w:ascii="Times New Roman" w:hAnsi="Times New Roman" w:cs="Times New Roman"/>
          <w:sz w:val="24"/>
          <w:szCs w:val="24"/>
        </w:rPr>
        <w:lastRenderedPageBreak/>
        <w:t>3.4.2. Оцјена техничке и професионалне способности понуђача из тачке 3.4.1. ће се извршити на основу достављања сљедећих ДОКАЗА:</w:t>
      </w:r>
    </w:p>
    <w:p w:rsidR="00A86D5F" w:rsidRPr="00C46D36" w:rsidRDefault="00A86D5F" w:rsidP="00A86D5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86D5F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Pr="00A86D5F">
        <w:rPr>
          <w:rFonts w:ascii="Times New Roman" w:hAnsi="Times New Roman" w:cs="Times New Roman"/>
          <w:sz w:val="24"/>
          <w:szCs w:val="24"/>
        </w:rPr>
        <w:t>Опис техничке опремљености и оспособљености понуђача, мјере за осигурање квалитета и његову опремљеност и оспособљен</w:t>
      </w:r>
      <w:r w:rsidR="00D933AE">
        <w:rPr>
          <w:rFonts w:ascii="Times New Roman" w:hAnsi="Times New Roman" w:cs="Times New Roman"/>
          <w:sz w:val="24"/>
          <w:szCs w:val="24"/>
        </w:rPr>
        <w:t xml:space="preserve">ост за испитивања и истраживања са нагласком на </w:t>
      </w:r>
      <w:r w:rsidR="00D933AE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933AE">
        <w:rPr>
          <w:rFonts w:ascii="Times New Roman" w:hAnsi="Times New Roman" w:cs="Times New Roman"/>
          <w:sz w:val="24"/>
          <w:szCs w:val="24"/>
        </w:rPr>
        <w:t>оспособљеност</w:t>
      </w:r>
      <w:r w:rsidR="00D933AE">
        <w:rPr>
          <w:rFonts w:ascii="Times New Roman" w:hAnsi="Times New Roman" w:cs="Times New Roman"/>
          <w:sz w:val="24"/>
          <w:szCs w:val="24"/>
          <w:lang w:val="sr-Cyrl-RS"/>
        </w:rPr>
        <w:t xml:space="preserve">“понуђача да рукује предметном робом од преузимања до испоруке </w:t>
      </w:r>
      <w:r w:rsidR="00C46D36">
        <w:rPr>
          <w:rFonts w:ascii="Times New Roman" w:hAnsi="Times New Roman" w:cs="Times New Roman"/>
          <w:sz w:val="24"/>
          <w:szCs w:val="24"/>
          <w:lang w:val="sr-Cyrl-RS"/>
        </w:rPr>
        <w:t xml:space="preserve">због природе робе </w:t>
      </w:r>
      <w:r w:rsidR="00D933AE">
        <w:rPr>
          <w:rFonts w:ascii="Times New Roman" w:hAnsi="Times New Roman" w:cs="Times New Roman"/>
          <w:sz w:val="24"/>
          <w:szCs w:val="24"/>
          <w:lang w:val="sr-Cyrl-RS"/>
        </w:rPr>
        <w:t xml:space="preserve">и да је уписан у </w:t>
      </w:r>
      <w:r w:rsidR="00D933AE">
        <w:rPr>
          <w:rFonts w:ascii="Times New Roman" w:hAnsi="Times New Roman" w:cs="Times New Roman"/>
          <w:sz w:val="24"/>
          <w:szCs w:val="24"/>
        </w:rPr>
        <w:t xml:space="preserve"> </w:t>
      </w:r>
      <w:r w:rsidR="00D933AE">
        <w:rPr>
          <w:rFonts w:ascii="Times New Roman" w:hAnsi="Times New Roman" w:cs="Times New Roman"/>
          <w:sz w:val="24"/>
          <w:szCs w:val="24"/>
          <w:lang w:val="sr-Cyrl-RS"/>
        </w:rPr>
        <w:t>Регистар произвођача и увозника хемикалија</w:t>
      </w:r>
      <w:r w:rsidR="00C46D36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86D5F" w:rsidRPr="00B30E9D" w:rsidRDefault="00A86D5F" w:rsidP="00B30E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86D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б.1) </w:t>
      </w:r>
      <w:r w:rsidR="00025169">
        <w:rPr>
          <w:rFonts w:ascii="Times New Roman" w:hAnsi="Times New Roman" w:cs="Times New Roman"/>
          <w:sz w:val="24"/>
          <w:szCs w:val="24"/>
          <w:lang w:val="sr-Cyrl-CS"/>
        </w:rPr>
        <w:t>Копија</w:t>
      </w:r>
      <w:r w:rsidRPr="00A86D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55A2">
        <w:rPr>
          <w:rFonts w:ascii="Times New Roman" w:hAnsi="Times New Roman" w:cs="Times New Roman"/>
          <w:sz w:val="24"/>
          <w:szCs w:val="24"/>
          <w:lang w:val="sr-Cyrl-RS"/>
        </w:rPr>
        <w:t>Увјерења о упису у Регистар произвођача и увозника хемикалија</w:t>
      </w:r>
      <w:r w:rsidRPr="00A86D5F">
        <w:rPr>
          <w:rFonts w:ascii="Times New Roman" w:hAnsi="Times New Roman" w:cs="Times New Roman"/>
          <w:noProof/>
          <w:sz w:val="24"/>
          <w:szCs w:val="24"/>
        </w:rPr>
        <w:t>, издато од стране Министарстава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здравља и социјалне заштите Републике Српске</w:t>
      </w:r>
      <w:r w:rsidR="00B30E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или </w:t>
      </w:r>
      <w:r w:rsidR="009B3EAC">
        <w:rPr>
          <w:rFonts w:ascii="Times New Roman" w:hAnsi="Times New Roman" w:cs="Times New Roman"/>
          <w:noProof/>
          <w:sz w:val="24"/>
          <w:szCs w:val="24"/>
          <w:lang w:val="sr-Cyrl-RS"/>
        </w:rPr>
        <w:t>(</w:t>
      </w:r>
      <w:r w:rsidR="00B30E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оргинал или овјерену копију </w:t>
      </w:r>
      <w:r w:rsidR="00B30E9D" w:rsidRPr="00DA4BF7"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="00BB40E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30E9D" w:rsidRPr="00DA4BF7">
        <w:rPr>
          <w:rFonts w:ascii="Times New Roman" w:hAnsi="Times New Roman" w:cs="Times New Roman"/>
          <w:sz w:val="24"/>
          <w:szCs w:val="24"/>
          <w:lang w:val="sr-Cyrl-RS"/>
        </w:rPr>
        <w:t xml:space="preserve"> о пословној сарадњи (заступању) са привредним субјектом које је уписано у Регистар произвођача и увозника хемикалија на територији Републике Српске</w:t>
      </w:r>
      <w:r w:rsidR="009B3E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30E9D" w:rsidRPr="00DA4BF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30E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86D5F" w:rsidRPr="00A86D5F" w:rsidRDefault="00A86D5F" w:rsidP="00A86D5F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A86D5F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б.2. </w:t>
      </w:r>
      <w:r w:rsidRPr="00A86D5F">
        <w:rPr>
          <w:rFonts w:ascii="Times New Roman" w:hAnsi="Times New Roman" w:cs="Times New Roman"/>
          <w:bCs/>
          <w:sz w:val="24"/>
          <w:szCs w:val="24"/>
          <w:lang w:val="sr-Cyrl-BA"/>
        </w:rPr>
        <w:t>Изјава којом потврђује да ће испоручена роба у потпуности задовољити зах</w:t>
      </w:r>
      <w:r w:rsidR="00E955A2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тјеване техничке карактеристике </w:t>
      </w:r>
      <w:r w:rsidR="00E955A2" w:rsidRPr="0042578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(</w:t>
      </w:r>
      <w:r w:rsidR="00B30E9D" w:rsidRPr="0042578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Изјаву</w:t>
      </w:r>
      <w:r w:rsidR="00E955A2" w:rsidRPr="0042578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је понуђач дужан израдити);</w:t>
      </w:r>
    </w:p>
    <w:p w:rsidR="00A86D5F" w:rsidRPr="00A86D5F" w:rsidRDefault="00A86D5F" w:rsidP="00A86D5F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A86D5F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б.3.</w:t>
      </w:r>
      <w:r w:rsidRPr="00A86D5F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Изјава којом потврђује да ће испоручена роба бити испоручена у о</w:t>
      </w:r>
      <w:r w:rsidR="00E955A2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ригиналном паковању произвођача </w:t>
      </w:r>
      <w:r w:rsidR="00B30E9D" w:rsidRPr="0042578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(Изјаву </w:t>
      </w:r>
      <w:r w:rsidR="00E955A2" w:rsidRPr="0042578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је понуђач дужан израдити);</w:t>
      </w:r>
    </w:p>
    <w:p w:rsidR="00B30E9D" w:rsidRPr="00425782" w:rsidRDefault="00A86D5F" w:rsidP="00A86D5F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A86D5F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б.4</w:t>
      </w:r>
      <w:r w:rsidRPr="00A86D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6D5F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Изјава којом потврђује да ће доставити хемикалије са ограниченим роком употребе, по декларацији, нпр. хемикалија која има рок употребе 1 годину, може бити стара највише 1 мјесец </w:t>
      </w:r>
      <w:r w:rsidR="00B30E9D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по испоруци </w:t>
      </w:r>
      <w:r w:rsidRPr="00A86D5F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/ хемикалија која има дужи рок употребе </w:t>
      </w:r>
      <w:r w:rsidR="00B30E9D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( например 2 године) </w:t>
      </w:r>
      <w:r w:rsidRPr="00A86D5F">
        <w:rPr>
          <w:rFonts w:ascii="Times New Roman" w:hAnsi="Times New Roman" w:cs="Times New Roman"/>
          <w:bCs/>
          <w:sz w:val="24"/>
          <w:szCs w:val="24"/>
          <w:lang w:val="sr-Cyrl-BA"/>
        </w:rPr>
        <w:t>мора бити примјењи</w:t>
      </w:r>
      <w:r w:rsidR="00E955A2">
        <w:rPr>
          <w:rFonts w:ascii="Times New Roman" w:hAnsi="Times New Roman" w:cs="Times New Roman"/>
          <w:bCs/>
          <w:sz w:val="24"/>
          <w:szCs w:val="24"/>
          <w:lang w:val="sr-Cyrl-BA"/>
        </w:rPr>
        <w:t>ва најмање још годину и по дана, након испоруке</w:t>
      </w:r>
      <w:r w:rsidRPr="00A86D5F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E955A2" w:rsidRPr="0042578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(</w:t>
      </w:r>
      <w:r w:rsidR="00B30E9D" w:rsidRPr="0042578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Изјаву </w:t>
      </w:r>
      <w:r w:rsidR="00E955A2" w:rsidRPr="0042578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је понуђач дужан израдити);</w:t>
      </w:r>
    </w:p>
    <w:p w:rsidR="0073720D" w:rsidRPr="00425782" w:rsidRDefault="00B30E9D" w:rsidP="0073720D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A86D5F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A86D5F" w:rsidRPr="00A86D5F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б</w:t>
      </w:r>
      <w:r w:rsidR="00A86D5F" w:rsidRPr="00A86D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6D5F" w:rsidRPr="00A86D5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5.</w:t>
      </w:r>
      <w:r w:rsidR="00A86D5F" w:rsidRPr="00A86D5F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Изјава којом понуђач потврђује да ће дозволити могућност рекламације на квалитет, по преузимању робе за случај утврђених неусаглашености</w:t>
      </w:r>
      <w:r w:rsidR="0073720D">
        <w:rPr>
          <w:rFonts w:ascii="Times New Roman" w:hAnsi="Times New Roman" w:cs="Times New Roman"/>
          <w:bCs/>
          <w:lang w:val="sr-Cyrl-BA"/>
        </w:rPr>
        <w:t xml:space="preserve"> </w:t>
      </w:r>
      <w:r w:rsidR="0073720D" w:rsidRPr="0042578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(Изјаву је понуђач дужан израдити);</w:t>
      </w:r>
    </w:p>
    <w:p w:rsidR="00A86D5F" w:rsidRPr="00A86D5F" w:rsidRDefault="00A86D5F" w:rsidP="00A86D5F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lang w:val="sr-Cyrl-RS"/>
        </w:rPr>
      </w:pPr>
    </w:p>
    <w:p w:rsidR="00503627" w:rsidRDefault="009F035D" w:rsidP="00A86D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4BF7">
        <w:rPr>
          <w:rFonts w:ascii="Times New Roman" w:hAnsi="Times New Roman" w:cs="Times New Roman"/>
          <w:sz w:val="24"/>
          <w:szCs w:val="24"/>
          <w:lang w:val="sr-Cyrl-RS"/>
        </w:rPr>
        <w:t>Уколико понуђач није уписан у Регистар произвођача и увозника хемикалија на територији Републи</w:t>
      </w:r>
      <w:r w:rsidR="00B30E9D">
        <w:rPr>
          <w:rFonts w:ascii="Times New Roman" w:hAnsi="Times New Roman" w:cs="Times New Roman"/>
          <w:sz w:val="24"/>
          <w:szCs w:val="24"/>
          <w:lang w:val="sr-Cyrl-RS"/>
        </w:rPr>
        <w:t>ке Српске, може умјесто наведеног Увјерења из тачке  б.1.</w:t>
      </w:r>
      <w:r w:rsidR="00BB40E4">
        <w:rPr>
          <w:rFonts w:ascii="Times New Roman" w:hAnsi="Times New Roman" w:cs="Times New Roman"/>
          <w:sz w:val="24"/>
          <w:szCs w:val="24"/>
          <w:lang w:val="sr-Cyrl-RS"/>
        </w:rPr>
        <w:t xml:space="preserve">, уз понуду, доставити </w:t>
      </w:r>
      <w:r w:rsidRPr="00DA4B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40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оргинал или овјерену копију </w:t>
      </w:r>
      <w:r w:rsidRPr="00DA4BF7">
        <w:rPr>
          <w:rFonts w:ascii="Times New Roman" w:hAnsi="Times New Roman" w:cs="Times New Roman"/>
          <w:sz w:val="24"/>
          <w:szCs w:val="24"/>
          <w:lang w:val="sr-Cyrl-RS"/>
        </w:rPr>
        <w:t>Уговор о пословној сарадњи (заступању) са привредним субјектом које је уписано у Регистар произвођача и увозника хемикалија на територији Републике Српске.</w:t>
      </w:r>
      <w:r w:rsidR="00503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25169" w:rsidRPr="001F3CB7" w:rsidRDefault="00025169" w:rsidP="00025169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Уговорни орган може од понуђача тражити писменим путем, да у року од 3 (три) дана појасне документе које су доставили у складу са чланом 45. до 49. Закона или да доставе оригиналне документе ради поређења са копијама, које су достављене уз понуду, с циљем отклањања формалног недостатка документа.</w:t>
      </w:r>
    </w:p>
    <w:p w:rsidR="00025169" w:rsidRDefault="00025169" w:rsidP="00A86D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131416030"/>
      <w:r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ИНТЕРЕСА</w:t>
      </w:r>
      <w:bookmarkEnd w:id="16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52.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бив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запосленику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спреман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новчаних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неновчаном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остваривања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утицаја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Агенцију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разлозима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сачинити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забиље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3.5.2.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учествовао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6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131416031"/>
      <w:r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7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квалификационих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6A67BE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3.3.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економска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финансијска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3.4.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кумулативно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тачкама</w:t>
      </w:r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3.2.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3.5.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појединачно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6A67BE" w:rsidRPr="00D52AF7" w:rsidRDefault="006A67BE" w:rsidP="006A67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3.6.2. 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>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понуду, али се захтијева да, након избора најповољнијег понуђача, исти доставе примјерак правног акта о формирању групе понуђача ради извршења предметног уговора, а којим се утврђује: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су чланови групе понуђача са тачним идентификационим елементима појединих чланова групе, те који је допринос (учешће) сваког појединачног члана групе;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има право иступа, представљања и овлаштење за потписивање уговора о јавној набавци у име групе понуђача. Овај документ овјеравају овлаштени потписници сваког члана групе понуђача (пуномоћ за представљање групе понуђача);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ц)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је понуда у овом поступку јавне набавке правно обавезујућа за све чланове групе понуђача;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д)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ће сви чланови групе понуђача бити солидарно одговорни за обавезе које уговором о јавној набавци као група преузимају.</w:t>
      </w:r>
    </w:p>
    <w:p w:rsidR="00BB40E4" w:rsidRDefault="006A67BE" w:rsidP="00BB40E4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оргинал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фотокопију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659BA" w:rsidRPr="006A6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B2F4E" w:rsidRPr="00D1476B">
        <w:rPr>
          <w:rFonts w:ascii="Times New Roman" w:hAnsi="Times New Roman" w:cs="Times New Roman"/>
          <w:sz w:val="24"/>
          <w:szCs w:val="24"/>
        </w:rPr>
        <w:t xml:space="preserve">од </w:t>
      </w:r>
      <w:r w:rsidR="00EB2F4E" w:rsidRPr="00D1476B">
        <w:rPr>
          <w:rFonts w:ascii="Times New Roman" w:hAnsi="Times New Roman" w:cs="Times New Roman"/>
          <w:sz w:val="24"/>
          <w:szCs w:val="24"/>
          <w:lang w:val="sr-Cyrl-RS"/>
        </w:rPr>
        <w:t>5 (пет)</w:t>
      </w:r>
      <w:r w:rsidR="00EB2F4E" w:rsidRPr="00D1476B">
        <w:rPr>
          <w:rFonts w:ascii="Times New Roman" w:hAnsi="Times New Roman" w:cs="Times New Roman"/>
          <w:sz w:val="24"/>
          <w:szCs w:val="24"/>
        </w:rPr>
        <w:t xml:space="preserve"> дана од дана пријема </w:t>
      </w:r>
      <w:r w:rsidR="00EB2F4E" w:rsidRPr="00D1476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B2F4E" w:rsidRPr="00D1476B">
        <w:rPr>
          <w:rFonts w:ascii="Times New Roman" w:hAnsi="Times New Roman" w:cs="Times New Roman"/>
          <w:sz w:val="24"/>
          <w:szCs w:val="24"/>
        </w:rPr>
        <w:t>длуке</w:t>
      </w:r>
      <w:r w:rsidR="00EB2F4E">
        <w:rPr>
          <w:rFonts w:ascii="Times New Roman" w:hAnsi="Times New Roman" w:cs="Times New Roman"/>
          <w:sz w:val="24"/>
          <w:szCs w:val="24"/>
          <w:lang w:val="sr-Cyrl-RS"/>
        </w:rPr>
        <w:t xml:space="preserve"> о избору најповољнијег понуђача</w:t>
      </w:r>
      <w:r w:rsidR="00EB2F4E" w:rsidRPr="00064E3B">
        <w:rPr>
          <w:rFonts w:ascii="Times New Roman" w:hAnsi="Times New Roman" w:cs="Times New Roman"/>
          <w:sz w:val="24"/>
          <w:szCs w:val="24"/>
          <w:lang w:val="de-DE"/>
        </w:rPr>
        <w:t xml:space="preserve">, у радном времену уговорног органа (до 15.00 сати), </w:t>
      </w:r>
      <w:r w:rsidR="00BB40E4">
        <w:rPr>
          <w:rFonts w:ascii="Times New Roman" w:hAnsi="Times New Roman" w:cs="Times New Roman"/>
          <w:sz w:val="24"/>
          <w:szCs w:val="24"/>
          <w:lang w:val="sr-Cyrl-RS"/>
        </w:rPr>
        <w:t xml:space="preserve">ДОКАЗИ се </w:t>
      </w:r>
      <w:r w:rsidR="00BB40E4" w:rsidRPr="007030E7">
        <w:rPr>
          <w:rFonts w:ascii="Times New Roman" w:hAnsi="Times New Roman"/>
          <w:sz w:val="24"/>
          <w:szCs w:val="24"/>
          <w:lang w:val="sr-Cyrl-RS"/>
        </w:rPr>
        <w:t>достављ</w:t>
      </w:r>
      <w:r w:rsidR="00BB40E4">
        <w:rPr>
          <w:rFonts w:ascii="Times New Roman" w:hAnsi="Times New Roman"/>
          <w:sz w:val="24"/>
          <w:szCs w:val="24"/>
          <w:lang w:val="sr-Cyrl-RS"/>
        </w:rPr>
        <w:t>ају</w:t>
      </w:r>
      <w:r w:rsidR="00BB40E4" w:rsidRPr="007030E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B40E4" w:rsidRPr="007030E7">
        <w:rPr>
          <w:rFonts w:ascii="Times New Roman" w:hAnsi="Times New Roman"/>
          <w:sz w:val="24"/>
          <w:szCs w:val="24"/>
        </w:rPr>
        <w:t>фа</w:t>
      </w:r>
      <w:r w:rsidR="00BB40E4" w:rsidRPr="007030E7">
        <w:rPr>
          <w:rFonts w:ascii="Times New Roman" w:hAnsi="Times New Roman"/>
          <w:sz w:val="24"/>
          <w:szCs w:val="24"/>
          <w:lang w:val="sr-Cyrl-RS"/>
        </w:rPr>
        <w:t>кс</w:t>
      </w:r>
      <w:r w:rsidR="00BB40E4" w:rsidRPr="007030E7">
        <w:rPr>
          <w:rFonts w:ascii="Times New Roman" w:hAnsi="Times New Roman"/>
          <w:sz w:val="24"/>
          <w:szCs w:val="24"/>
        </w:rPr>
        <w:t>ом/маилом</w:t>
      </w:r>
      <w:r w:rsidR="00BB40E4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BB40E4" w:rsidRPr="007030E7">
        <w:rPr>
          <w:rFonts w:ascii="Times New Roman" w:hAnsi="Times New Roman"/>
          <w:sz w:val="24"/>
          <w:szCs w:val="24"/>
          <w:lang w:val="sr-Cyrl-RS"/>
        </w:rPr>
        <w:t>ист</w:t>
      </w:r>
      <w:r w:rsidR="00BB40E4">
        <w:rPr>
          <w:rFonts w:ascii="Times New Roman" w:hAnsi="Times New Roman"/>
          <w:sz w:val="24"/>
          <w:szCs w:val="24"/>
          <w:lang w:val="sr-Cyrl-RS"/>
        </w:rPr>
        <w:t>и</w:t>
      </w:r>
      <w:r w:rsidR="00BB40E4" w:rsidRPr="007030E7">
        <w:rPr>
          <w:rFonts w:ascii="Times New Roman" w:hAnsi="Times New Roman"/>
          <w:sz w:val="24"/>
          <w:szCs w:val="24"/>
          <w:lang w:val="sr-Cyrl-RS"/>
        </w:rPr>
        <w:t xml:space="preserve"> се треба</w:t>
      </w:r>
      <w:r w:rsidR="00BB40E4">
        <w:rPr>
          <w:rFonts w:ascii="Times New Roman" w:hAnsi="Times New Roman"/>
          <w:sz w:val="24"/>
          <w:szCs w:val="24"/>
          <w:lang w:val="sr-Cyrl-RS"/>
        </w:rPr>
        <w:t xml:space="preserve">ју доставити идентичног </w:t>
      </w:r>
      <w:r w:rsidR="00BB40E4" w:rsidRPr="007030E7">
        <w:rPr>
          <w:rFonts w:ascii="Times New Roman" w:hAnsi="Times New Roman"/>
          <w:sz w:val="24"/>
          <w:szCs w:val="24"/>
          <w:lang w:val="sr-Cyrl-RS"/>
        </w:rPr>
        <w:t>садржаја и путем препоручене поште, ради утврђивања благовремености рока пријема,</w:t>
      </w:r>
      <w:r w:rsidR="00BB40E4" w:rsidRPr="007030E7">
        <w:rPr>
          <w:rFonts w:ascii="Times New Roman" w:hAnsi="Times New Roman"/>
          <w:sz w:val="24"/>
          <w:szCs w:val="24"/>
        </w:rPr>
        <w:t xml:space="preserve"> </w:t>
      </w:r>
      <w:r w:rsidR="00BB40E4" w:rsidRPr="007030E7">
        <w:rPr>
          <w:rFonts w:ascii="Times New Roman" w:hAnsi="Times New Roman"/>
          <w:lang w:val="sr-Latn-RS"/>
        </w:rPr>
        <w:t>кojи ћe сe рaчунaти прeмa пoштaнскoj пoшиљци</w:t>
      </w:r>
      <w:r w:rsidR="00BB40E4" w:rsidRPr="007030E7">
        <w:rPr>
          <w:rFonts w:ascii="Times New Roman" w:hAnsi="Times New Roman"/>
          <w:lang w:val="sr-Cyrl-RS"/>
        </w:rPr>
        <w:t>, дан предаје пошти сматра се даном предаје уговорном органу.</w:t>
      </w:r>
      <w:r w:rsidR="00BB40E4" w:rsidRPr="007030E7">
        <w:rPr>
          <w:rFonts w:ascii="Times New Roman" w:hAnsi="Times New Roman"/>
          <w:lang w:val="sr-Latn-RS"/>
        </w:rPr>
        <w:t xml:space="preserve"> </w:t>
      </w:r>
    </w:p>
    <w:p w:rsidR="00A659BA" w:rsidRDefault="00BF4BE4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акт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дефинисаним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A67B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.6.2.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сљедећем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ранг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листе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EB2F4E" w:rsidRPr="00EB2F4E" w:rsidRDefault="00EB2F4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616" w:rsidRPr="001F3CB7" w:rsidRDefault="00BE7616" w:rsidP="003A77BC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8" w:name="_Toc94096691"/>
      <w:bookmarkStart w:id="19" w:name="_Toc131416032"/>
      <w:r w:rsidRPr="001F3CB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3.7. УГОВОРНА ОБАВЕЗА</w:t>
      </w:r>
      <w:bookmarkEnd w:id="18"/>
      <w:bookmarkEnd w:id="19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E7616" w:rsidRPr="00A86D5F" w:rsidRDefault="00BE7616" w:rsidP="00A86D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3.7.</w:t>
      </w:r>
      <w:r w:rsidR="00C46D3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1</w:t>
      </w:r>
      <w:r w:rsidRPr="001F3C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Обична копија потврде о регистрацији код надлежне пореске управе (ЈИБ). </w:t>
      </w:r>
    </w:p>
    <w:p w:rsidR="00BE7616" w:rsidRPr="006A67BE" w:rsidRDefault="00BE7616" w:rsidP="005959E7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1F3CB7">
        <w:rPr>
          <w:rFonts w:ascii="Times New Roman" w:eastAsia="Calibri" w:hAnsi="Times New Roman" w:cs="Times New Roman"/>
          <w:sz w:val="24"/>
          <w:szCs w:val="24"/>
          <w:lang w:val="sr-Cyrl-BA"/>
        </w:rPr>
        <w:t>3.7.</w:t>
      </w:r>
      <w:r w:rsidR="00C46D36">
        <w:rPr>
          <w:rFonts w:ascii="Times New Roman" w:eastAsia="Calibri" w:hAnsi="Times New Roman" w:cs="Times New Roman"/>
          <w:sz w:val="24"/>
          <w:szCs w:val="24"/>
          <w:lang w:val="sr-Cyrl-BA"/>
        </w:rPr>
        <w:t>2</w:t>
      </w:r>
      <w:r w:rsidRPr="001F3CB7">
        <w:rPr>
          <w:rFonts w:ascii="Times New Roman" w:eastAsia="Calibri" w:hAnsi="Times New Roman" w:cs="Times New Roman"/>
          <w:sz w:val="24"/>
          <w:szCs w:val="24"/>
          <w:lang w:val="sr-Cyrl-BA"/>
        </w:rPr>
        <w:t>. Обична копија Увјерења/Потврде о регистрацији обвезника пореза на додатну</w:t>
      </w:r>
      <w:r w:rsidRPr="001F3CB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 </w:t>
      </w:r>
      <w:r w:rsidRPr="001F3CB7">
        <w:rPr>
          <w:rFonts w:ascii="Times New Roman" w:eastAsia="Calibri" w:hAnsi="Times New Roman" w:cs="Times New Roman"/>
          <w:sz w:val="24"/>
          <w:szCs w:val="24"/>
          <w:lang w:val="sr-Cyrl-BA"/>
        </w:rPr>
        <w:t>вриједност (ПДВ број) или Изјаву уколико није обавезник којом потврђује да није порески обавезник индиректних пореза.</w:t>
      </w:r>
      <w:r w:rsidRPr="001F3C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A659BA" w:rsidRPr="001F3CB7" w:rsidRDefault="00BF4BE4" w:rsidP="00B465D2">
      <w:pPr>
        <w:pStyle w:val="Heading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131416033"/>
      <w:r w:rsidRPr="001F3CB7">
        <w:rPr>
          <w:rFonts w:ascii="Times New Roman" w:hAnsi="Times New Roman" w:cs="Times New Roman"/>
          <w:sz w:val="24"/>
          <w:szCs w:val="24"/>
        </w:rPr>
        <w:t>ЗАХТЈЕВИ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0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31416034"/>
      <w:r w:rsidRPr="001F3CB7">
        <w:rPr>
          <w:rFonts w:ascii="Times New Roman" w:hAnsi="Times New Roman" w:cs="Times New Roman"/>
          <w:sz w:val="24"/>
          <w:szCs w:val="24"/>
        </w:rPr>
        <w:t>ПРИПРЕМА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1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надопуњавати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језика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службеној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употреби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Штампана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прецизира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тумача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4.1.5.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прибором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прецртати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супротном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јемствеником</w:t>
      </w:r>
      <w:r w:rsidR="00006F6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.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="00006F65" w:rsidRPr="001F3CB7">
        <w:rPr>
          <w:rFonts w:ascii="Times New Roman" w:hAnsi="Times New Roman" w:cs="Times New Roman"/>
          <w:sz w:val="24"/>
          <w:szCs w:val="24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обиљежава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8.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(6)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(7)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Упутства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изворно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додатно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започиње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131416035"/>
      <w:r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2"/>
    </w:p>
    <w:p w:rsidR="00006F65" w:rsidRPr="001F3CB7" w:rsidRDefault="00A659BA" w:rsidP="002438B4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</w:p>
    <w:p w:rsidR="00006F65" w:rsidRPr="001F3CB7" w:rsidRDefault="00BF4BE4" w:rsidP="002438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Порталу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јавних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читко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“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</w:rPr>
        <w:t>док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потпуности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садржински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одговарати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„</w:t>
      </w:r>
      <w:r w:rsidRPr="001F3CB7">
        <w:rPr>
          <w:rFonts w:ascii="Times New Roman" w:hAnsi="Times New Roman" w:cs="Times New Roman"/>
          <w:sz w:val="24"/>
          <w:szCs w:val="24"/>
        </w:rPr>
        <w:t>КОПИЈА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“.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вјеродостојан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2438B4">
      <w:pPr>
        <w:jc w:val="both"/>
        <w:rPr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пакет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копија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запечаћена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непровидној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1.1.1.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назначено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.“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лијевом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горњем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коверте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A659BA" w:rsidRPr="00C46D36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D36">
        <w:rPr>
          <w:rFonts w:ascii="Times New Roman" w:hAnsi="Times New Roman" w:cs="Times New Roman"/>
          <w:sz w:val="24"/>
          <w:szCs w:val="24"/>
        </w:rPr>
        <w:t>-</w:t>
      </w:r>
      <w:r w:rsidRPr="00C46D36">
        <w:rPr>
          <w:rFonts w:ascii="Times New Roman" w:hAnsi="Times New Roman" w:cs="Times New Roman"/>
          <w:sz w:val="24"/>
          <w:szCs w:val="24"/>
        </w:rPr>
        <w:tab/>
      </w:r>
      <w:r w:rsidR="00BF4BE4" w:rsidRPr="00C46D36">
        <w:rPr>
          <w:rFonts w:ascii="Times New Roman" w:hAnsi="Times New Roman" w:cs="Times New Roman"/>
          <w:sz w:val="24"/>
          <w:szCs w:val="24"/>
        </w:rPr>
        <w:t>евиденцијски</w:t>
      </w:r>
      <w:r w:rsidRPr="00C46D36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C46D36">
        <w:rPr>
          <w:rFonts w:ascii="Times New Roman" w:hAnsi="Times New Roman" w:cs="Times New Roman"/>
          <w:sz w:val="24"/>
          <w:szCs w:val="24"/>
        </w:rPr>
        <w:t>број</w:t>
      </w:r>
      <w:r w:rsidRPr="00C46D36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C46D36">
        <w:rPr>
          <w:rFonts w:ascii="Times New Roman" w:hAnsi="Times New Roman" w:cs="Times New Roman"/>
          <w:sz w:val="24"/>
          <w:szCs w:val="24"/>
        </w:rPr>
        <w:t>набавке</w:t>
      </w:r>
      <w:r w:rsidRPr="00C46D36">
        <w:rPr>
          <w:rFonts w:ascii="Times New Roman" w:hAnsi="Times New Roman" w:cs="Times New Roman"/>
          <w:sz w:val="24"/>
          <w:szCs w:val="24"/>
        </w:rPr>
        <w:t xml:space="preserve"> </w:t>
      </w:r>
      <w:r w:rsidR="00FF1481" w:rsidRPr="00C46D36">
        <w:rPr>
          <w:rFonts w:ascii="Times New Roman" w:hAnsi="Times New Roman" w:cs="Times New Roman"/>
          <w:sz w:val="24"/>
          <w:szCs w:val="24"/>
          <w:lang w:val="sr-Cyrl-RS"/>
        </w:rPr>
        <w:t>КЗ-</w:t>
      </w:r>
      <w:r w:rsidR="00C46D36">
        <w:rPr>
          <w:rFonts w:ascii="Times New Roman" w:hAnsi="Times New Roman" w:cs="Times New Roman"/>
          <w:sz w:val="24"/>
          <w:szCs w:val="24"/>
          <w:lang w:val="sr-Cyrl-RS"/>
        </w:rPr>
        <w:t xml:space="preserve"> 43/23</w:t>
      </w:r>
    </w:p>
    <w:p w:rsidR="006A67BE" w:rsidRDefault="00AB306C" w:rsidP="00D06C5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5E32C0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185932" w:rsidRPr="001F3CB7">
        <w:rPr>
          <w:rFonts w:ascii="Times New Roman" w:hAnsi="Times New Roman" w:cs="Times New Roman"/>
          <w:sz w:val="24"/>
          <w:szCs w:val="24"/>
        </w:rPr>
        <w:t>:</w:t>
      </w:r>
      <w:r w:rsidR="006A6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D06C5E" w:rsidRDefault="00185932" w:rsidP="00D06C5E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Набавка</w:t>
      </w:r>
      <w:r w:rsidR="00AB306C"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504D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хемикалија, реагенаса и потрошног материјала за лабораторијска испитивања</w:t>
      </w:r>
      <w:r w:rsid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131416036"/>
      <w:r w:rsidRPr="001F3CB7">
        <w:rPr>
          <w:rFonts w:ascii="Times New Roman" w:hAnsi="Times New Roman" w:cs="Times New Roman"/>
          <w:sz w:val="24"/>
          <w:szCs w:val="24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ОДУСТАЈАЊЕ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3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измијенити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одустати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дође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слиједеће</w:t>
      </w:r>
      <w:r w:rsidR="001140B3">
        <w:rPr>
          <w:rFonts w:ascii="Times New Roman" w:hAnsi="Times New Roman" w:cs="Times New Roman"/>
          <w:sz w:val="24"/>
          <w:szCs w:val="24"/>
        </w:rPr>
        <w:t xml:space="preserve">: </w:t>
      </w:r>
      <w:r w:rsidR="001140B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”,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1140B3">
        <w:rPr>
          <w:rFonts w:ascii="Times New Roman" w:hAnsi="Times New Roman" w:cs="Times New Roman"/>
          <w:sz w:val="24"/>
          <w:szCs w:val="24"/>
        </w:rPr>
        <w:t xml:space="preserve"> </w:t>
      </w:r>
      <w:r w:rsidR="001140B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131416037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4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D06C5E">
        <w:rPr>
          <w:rFonts w:ascii="Times New Roman" w:hAnsi="Times New Roman" w:cs="Times New Roman"/>
          <w:sz w:val="24"/>
          <w:szCs w:val="24"/>
        </w:rPr>
        <w:t>и</w:t>
      </w:r>
      <w:r w:rsidRPr="00D06C5E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збир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0 (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нула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слажу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подлијеже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промјенама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(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нема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примјене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цјеновне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формуле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тј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промјенљивости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неприхватљиву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прилагођавати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горе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ставом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обвезник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гдје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припадајући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урачунатим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плус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131416038"/>
      <w:r w:rsidRPr="001F3CB7">
        <w:rPr>
          <w:rFonts w:ascii="Times New Roman" w:hAnsi="Times New Roman" w:cs="Times New Roman"/>
          <w:sz w:val="24"/>
          <w:szCs w:val="24"/>
        </w:rPr>
        <w:t>ВАЛУТА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5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конвертибилним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маркама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C453A" w:rsidRPr="001F3CB7" w:rsidRDefault="00BF4BE4" w:rsidP="004C453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оправданим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околностима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F3CB7">
        <w:rPr>
          <w:rFonts w:ascii="Times New Roman" w:hAnsi="Times New Roman" w:cs="Times New Roman"/>
          <w:sz w:val="24"/>
          <w:szCs w:val="24"/>
        </w:rPr>
        <w:t>онуђач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изразити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припадајуће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наводе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прерачунати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средњем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утврђује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Централна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дан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задржаће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их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истом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истека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периода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паритету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2438B4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>–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 xml:space="preserve">Incoterms </w:t>
      </w:r>
      <w:r w:rsidRPr="001F3CB7">
        <w:rPr>
          <w:rFonts w:ascii="Times New Roman" w:hAnsi="Times New Roman" w:cs="Times New Roman"/>
          <w:sz w:val="24"/>
          <w:szCs w:val="24"/>
        </w:rPr>
        <w:t xml:space="preserve">2010“,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131416039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6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Станко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C46D36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4.6.2.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Рок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достављање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D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</w:t>
      </w:r>
      <w:r w:rsidR="002804FB" w:rsidRPr="00C46D36">
        <w:rPr>
          <w:rFonts w:ascii="Times New Roman" w:hAnsi="Times New Roman" w:cs="Times New Roman"/>
          <w:sz w:val="24"/>
          <w:szCs w:val="24"/>
          <w:lang w:val="sr-Cyrl-RS"/>
        </w:rPr>
        <w:t>. април</w:t>
      </w:r>
      <w:r w:rsidR="00CC7264" w:rsidRPr="00C46D36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 до 12.00 часова. 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датума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назначеног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4.6.2.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131416040"/>
      <w:r w:rsidRPr="001F3CB7">
        <w:rPr>
          <w:rFonts w:ascii="Times New Roman" w:hAnsi="Times New Roman" w:cs="Times New Roman"/>
          <w:sz w:val="24"/>
          <w:szCs w:val="24"/>
        </w:rPr>
        <w:lastRenderedPageBreak/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7"/>
    </w:p>
    <w:p w:rsidR="00A659BA" w:rsidRPr="00CC7264" w:rsidRDefault="00A659BA" w:rsidP="00E32E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4.7.1.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Јавно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отварање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одржати</w:t>
      </w:r>
      <w:r w:rsidR="002438B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D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</w:t>
      </w:r>
      <w:r w:rsidR="002804FB" w:rsidRPr="00C46D36">
        <w:rPr>
          <w:rFonts w:ascii="Times New Roman" w:hAnsi="Times New Roman" w:cs="Times New Roman"/>
          <w:sz w:val="24"/>
          <w:szCs w:val="24"/>
          <w:lang w:val="sr-Cyrl-RS"/>
        </w:rPr>
        <w:t>. април</w:t>
      </w:r>
      <w:r w:rsidR="00CC7264" w:rsidRPr="00C46D36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CC726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године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просторијама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уговорног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адреса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8B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Хајдук Станка 20, Бијељина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438B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Управна зграда 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8B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сала бр. 19.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представници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одмах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укупна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попуст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наведен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посебно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исказан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поткритерији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вреднују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најповољније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одабран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4.7.4.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Представник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Комисији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остала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6"/>
        </w:numPr>
        <w:rPr>
          <w:rFonts w:ascii="Times New Roman" w:hAnsi="Times New Roman" w:cs="Times New Roman"/>
          <w:b w:val="0"/>
          <w:sz w:val="24"/>
          <w:szCs w:val="24"/>
        </w:rPr>
      </w:pPr>
      <w:bookmarkStart w:id="28" w:name="_Toc131416041"/>
      <w:r w:rsidRPr="001F3CB7">
        <w:rPr>
          <w:rFonts w:ascii="Times New Roman" w:hAnsi="Times New Roman" w:cs="Times New Roman"/>
          <w:b w:val="0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ПОСТУПКА</w:t>
      </w:r>
      <w:bookmarkEnd w:id="28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Toc131416042"/>
      <w:r w:rsidRPr="001F3CB7">
        <w:rPr>
          <w:rFonts w:ascii="Times New Roman" w:hAnsi="Times New Roman" w:cs="Times New Roman"/>
          <w:sz w:val="24"/>
          <w:szCs w:val="24"/>
        </w:rPr>
        <w:t>ПЕРИОД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bookmarkEnd w:id="29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C24115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0 (</w:t>
      </w:r>
      <w:r w:rsidR="00C24115">
        <w:rPr>
          <w:rFonts w:ascii="Times New Roman" w:hAnsi="Times New Roman" w:cs="Times New Roman"/>
          <w:sz w:val="24"/>
          <w:szCs w:val="24"/>
          <w:lang w:val="sr-Cyrl-RS"/>
        </w:rPr>
        <w:t>шесдесе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т) </w:t>
      </w:r>
      <w:r w:rsidRPr="00D06C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такав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изгубе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пристане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6A0399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Toc131416043"/>
      <w:r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ИЗВРШЕЊЕ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НЕ</w:t>
      </w:r>
      <w:r w:rsidR="006129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СЕ</w:t>
      </w:r>
      <w:bookmarkEnd w:id="30"/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6A0399" w:rsidP="006A0399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131416044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5.3. 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31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131416045"/>
      <w:r w:rsidRPr="001F3CB7">
        <w:rPr>
          <w:rFonts w:ascii="Times New Roman" w:hAnsi="Times New Roman" w:cs="Times New Roman"/>
          <w:sz w:val="24"/>
          <w:szCs w:val="24"/>
        </w:rPr>
        <w:lastRenderedPageBreak/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bookmarkEnd w:id="3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оправда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образложење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тржи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саставним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узети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разматрање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њења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примјерен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економичност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процеса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производње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изузетно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повољних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располагању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тивања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одредби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титу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снази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локацији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гдје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могућност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могућности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разумном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додијељена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законом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50%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просјечне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преосталих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најмање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20%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другорангиране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Toc131416046"/>
      <w:r w:rsidRPr="001F3CB7">
        <w:rPr>
          <w:rFonts w:ascii="Times New Roman" w:hAnsi="Times New Roman" w:cs="Times New Roman"/>
          <w:sz w:val="24"/>
          <w:szCs w:val="24"/>
        </w:rPr>
        <w:t>ИСПРАВКА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РАЧУНСКИХ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ГРЕШАКА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ПРОПУСТА</w:t>
      </w:r>
      <w:bookmarkEnd w:id="33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аритметичке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природе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неодложно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предложену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бројевима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аритметичка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добије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множењем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количине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потребно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коначан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сабирањем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одузимањем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подизнос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напријед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131416047"/>
      <w:r w:rsidRPr="001F3CB7">
        <w:rPr>
          <w:rFonts w:ascii="Times New Roman" w:hAnsi="Times New Roman" w:cs="Times New Roman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bookmarkEnd w:id="34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донијети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w</w:t>
      </w:r>
      <w:r w:rsidR="00BF4BE4" w:rsidRPr="001F3CB7">
        <w:rPr>
          <w:rFonts w:ascii="Times New Roman" w:hAnsi="Times New Roman" w:cs="Times New Roman"/>
          <w:sz w:val="24"/>
          <w:szCs w:val="24"/>
        </w:rPr>
        <w:t>еб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упућивањем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електронским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Toc131416048"/>
      <w:r w:rsidRPr="001F3CB7">
        <w:rPr>
          <w:rFonts w:ascii="Times New Roman" w:hAnsi="Times New Roman" w:cs="Times New Roman"/>
          <w:sz w:val="24"/>
          <w:szCs w:val="24"/>
        </w:rPr>
        <w:t>ПОУКА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ЛИЈЕКУ</w:t>
      </w:r>
      <w:bookmarkEnd w:id="35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7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вјероватним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конкретном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проузрокована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повреда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уложи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99.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101.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6" w:name="_Toc131416049"/>
      <w:r w:rsidRPr="001F3CB7">
        <w:rPr>
          <w:rFonts w:ascii="Times New Roman" w:hAnsi="Times New Roman" w:cs="Times New Roman"/>
          <w:sz w:val="24"/>
          <w:szCs w:val="24"/>
        </w:rPr>
        <w:t>ЗАКЉУЧЕЊЕ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36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Toc131416050"/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4B1421">
        <w:rPr>
          <w:rFonts w:ascii="Times New Roman" w:hAnsi="Times New Roman" w:cs="Times New Roman"/>
          <w:sz w:val="24"/>
          <w:szCs w:val="24"/>
        </w:rPr>
        <w:t xml:space="preserve"> </w:t>
      </w:r>
      <w:r w:rsidR="004B142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  <w:bookmarkEnd w:id="37"/>
    </w:p>
    <w:p w:rsidR="00C46D36" w:rsidRPr="00C46D36" w:rsidRDefault="00C46D36" w:rsidP="00C46D36">
      <w:pPr>
        <w:pStyle w:val="ListParagraph"/>
        <w:numPr>
          <w:ilvl w:val="2"/>
          <w:numId w:val="17"/>
        </w:numPr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 w:rsidRPr="00C46D36">
        <w:rPr>
          <w:rFonts w:ascii="Times New Roman" w:hAnsi="Times New Roman" w:cs="Times New Roman"/>
          <w:sz w:val="24"/>
          <w:szCs w:val="24"/>
          <w:lang w:val="sr-Cyrl-RS"/>
        </w:rPr>
        <w:t xml:space="preserve">Нацрт </w:t>
      </w:r>
      <w:r w:rsidRPr="00C46D36">
        <w:rPr>
          <w:rFonts w:ascii="Times New Roman" w:hAnsi="Times New Roman" w:cs="Times New Roman"/>
          <w:sz w:val="24"/>
          <w:szCs w:val="24"/>
        </w:rPr>
        <w:t>оквирног споразума</w:t>
      </w:r>
      <w:r w:rsidR="00F65081">
        <w:rPr>
          <w:rFonts w:ascii="Times New Roman" w:hAnsi="Times New Roman" w:cs="Times New Roman"/>
          <w:sz w:val="24"/>
          <w:szCs w:val="24"/>
          <w:lang w:val="sr-Cyrl-RS"/>
        </w:rPr>
        <w:t xml:space="preserve"> (основни елементи споразума) </w:t>
      </w:r>
      <w:r w:rsidRPr="00C46D36">
        <w:rPr>
          <w:rFonts w:ascii="Times New Roman" w:hAnsi="Times New Roman" w:cs="Times New Roman"/>
          <w:sz w:val="24"/>
          <w:szCs w:val="24"/>
        </w:rPr>
        <w:t xml:space="preserve">се налази 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склопу тендерске документације.</w:t>
      </w:r>
      <w:r w:rsidRPr="00C46D36">
        <w:rPr>
          <w:rFonts w:ascii="Times New Roman" w:hAnsi="Times New Roman" w:cs="Times New Roman"/>
          <w:sz w:val="24"/>
          <w:szCs w:val="24"/>
        </w:rPr>
        <w:t xml:space="preserve"> Понуђач треба попунити нацрт </w:t>
      </w:r>
      <w:r w:rsidRPr="00C46D36">
        <w:rPr>
          <w:rFonts w:ascii="Times New Roman" w:hAnsi="Times New Roman" w:cs="Times New Roman"/>
          <w:sz w:val="24"/>
          <w:szCs w:val="24"/>
          <w:lang w:val="sr-Cyrl-RS"/>
        </w:rPr>
        <w:t xml:space="preserve">оквирног споразума </w:t>
      </w:r>
      <w:r w:rsidRPr="00C46D36">
        <w:rPr>
          <w:rFonts w:ascii="Times New Roman" w:hAnsi="Times New Roman" w:cs="Times New Roman"/>
          <w:sz w:val="24"/>
          <w:szCs w:val="24"/>
        </w:rPr>
        <w:t xml:space="preserve">са својим подацима и детаљима који </w:t>
      </w:r>
      <w:r w:rsidR="00F65081">
        <w:rPr>
          <w:rFonts w:ascii="Times New Roman" w:hAnsi="Times New Roman" w:cs="Times New Roman"/>
          <w:sz w:val="24"/>
          <w:szCs w:val="24"/>
          <w:lang w:val="sr-Cyrl-RS"/>
        </w:rPr>
        <w:t xml:space="preserve">су садржани у понуди (генералије понуђача, максималну врједност споразума и друге елементе који се односе на понуђача </w:t>
      </w:r>
      <w:r w:rsidRPr="00C46D3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46D36">
        <w:rPr>
          <w:rFonts w:ascii="Times New Roman" w:hAnsi="Times New Roman" w:cs="Times New Roman"/>
          <w:sz w:val="24"/>
          <w:szCs w:val="24"/>
        </w:rPr>
        <w:t xml:space="preserve"> исти потписати и овјерити те приложити уз понуду скупа са осталим документима из ТД.</w:t>
      </w:r>
    </w:p>
    <w:p w:rsidR="00531465" w:rsidRPr="00C46D36" w:rsidRDefault="00BF4BE4" w:rsidP="00C46D36">
      <w:pPr>
        <w:pStyle w:val="ListParagraph"/>
        <w:numPr>
          <w:ilvl w:val="2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D36">
        <w:rPr>
          <w:rFonts w:ascii="Times New Roman" w:hAnsi="Times New Roman" w:cs="Times New Roman"/>
          <w:sz w:val="24"/>
          <w:szCs w:val="24"/>
        </w:rPr>
        <w:t>Нацрт</w:t>
      </w:r>
      <w:r w:rsidR="00C46D36">
        <w:rPr>
          <w:rFonts w:ascii="Times New Roman" w:hAnsi="Times New Roman" w:cs="Times New Roman"/>
          <w:sz w:val="24"/>
          <w:szCs w:val="24"/>
          <w:lang w:val="sr-Cyrl-RS"/>
        </w:rPr>
        <w:t xml:space="preserve"> појединачног </w:t>
      </w:r>
      <w:r w:rsidRPr="00C46D36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C46D36">
        <w:rPr>
          <w:rFonts w:ascii="Times New Roman" w:hAnsi="Times New Roman" w:cs="Times New Roman"/>
          <w:sz w:val="24"/>
          <w:szCs w:val="24"/>
        </w:rPr>
        <w:t xml:space="preserve"> (</w:t>
      </w:r>
      <w:r w:rsidRPr="00C46D36">
        <w:rPr>
          <w:rFonts w:ascii="Times New Roman" w:hAnsi="Times New Roman" w:cs="Times New Roman"/>
          <w:sz w:val="24"/>
          <w:szCs w:val="24"/>
        </w:rPr>
        <w:t>основни</w:t>
      </w:r>
      <w:r w:rsidR="00A659BA" w:rsidRPr="00C46D36">
        <w:rPr>
          <w:rFonts w:ascii="Times New Roman" w:hAnsi="Times New Roman" w:cs="Times New Roman"/>
          <w:sz w:val="24"/>
          <w:szCs w:val="24"/>
        </w:rPr>
        <w:t xml:space="preserve"> </w:t>
      </w:r>
      <w:r w:rsidRPr="00C46D36">
        <w:rPr>
          <w:rFonts w:ascii="Times New Roman" w:hAnsi="Times New Roman" w:cs="Times New Roman"/>
          <w:sz w:val="24"/>
          <w:szCs w:val="24"/>
        </w:rPr>
        <w:t>елементи</w:t>
      </w:r>
      <w:r w:rsidR="00A659BA" w:rsidRPr="00C46D36">
        <w:rPr>
          <w:rFonts w:ascii="Times New Roman" w:hAnsi="Times New Roman" w:cs="Times New Roman"/>
          <w:sz w:val="24"/>
          <w:szCs w:val="24"/>
        </w:rPr>
        <w:t xml:space="preserve"> </w:t>
      </w:r>
      <w:r w:rsidRPr="00C46D36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C46D36">
        <w:rPr>
          <w:rFonts w:ascii="Times New Roman" w:hAnsi="Times New Roman" w:cs="Times New Roman"/>
          <w:sz w:val="24"/>
          <w:szCs w:val="24"/>
        </w:rPr>
        <w:t xml:space="preserve">) </w:t>
      </w:r>
      <w:r w:rsidR="00750B77" w:rsidRPr="00C46D36">
        <w:rPr>
          <w:rFonts w:ascii="Times New Roman" w:hAnsi="Times New Roman" w:cs="Times New Roman"/>
          <w:sz w:val="24"/>
          <w:szCs w:val="24"/>
          <w:lang w:val="sr-Cyrl-RS"/>
        </w:rPr>
        <w:t xml:space="preserve">се налазе у оквиру </w:t>
      </w:r>
      <w:r w:rsidR="00AA5950">
        <w:rPr>
          <w:rFonts w:ascii="Times New Roman" w:hAnsi="Times New Roman" w:cs="Times New Roman"/>
          <w:sz w:val="24"/>
          <w:szCs w:val="24"/>
          <w:lang w:val="sr-Cyrl-RS"/>
        </w:rPr>
        <w:t xml:space="preserve">тендерске документације </w:t>
      </w:r>
      <w:r w:rsidR="00C626C7" w:rsidRPr="00C46D36">
        <w:rPr>
          <w:rFonts w:ascii="Times New Roman" w:hAnsi="Times New Roman" w:cs="Times New Roman"/>
          <w:sz w:val="24"/>
          <w:szCs w:val="24"/>
          <w:lang w:val="sr-Cyrl-RS"/>
        </w:rPr>
        <w:t xml:space="preserve">као примјер нацрта појединачног уговора који ће изабрани понуђач закључити </w:t>
      </w:r>
      <w:r w:rsidR="00531465" w:rsidRPr="00C46D36">
        <w:rPr>
          <w:rFonts w:ascii="Times New Roman" w:hAnsi="Times New Roman" w:cs="Times New Roman"/>
          <w:sz w:val="24"/>
          <w:szCs w:val="24"/>
          <w:lang w:val="sr-Cyrl-RS"/>
        </w:rPr>
        <w:t xml:space="preserve">након закљученог </w:t>
      </w:r>
      <w:r w:rsidR="00C626C7" w:rsidRPr="00C46D36">
        <w:rPr>
          <w:rFonts w:ascii="Times New Roman" w:hAnsi="Times New Roman" w:cs="Times New Roman"/>
          <w:sz w:val="24"/>
          <w:szCs w:val="24"/>
          <w:lang w:val="sr-Cyrl-RS"/>
        </w:rPr>
        <w:t>Оквирно</w:t>
      </w:r>
      <w:r w:rsidR="00531465" w:rsidRPr="00C46D36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C626C7" w:rsidRPr="00C46D36"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</w:t>
      </w:r>
      <w:r w:rsidR="00531465" w:rsidRPr="00C46D3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626C7" w:rsidRPr="00C46D36">
        <w:rPr>
          <w:rFonts w:ascii="Times New Roman" w:hAnsi="Times New Roman" w:cs="Times New Roman"/>
          <w:sz w:val="24"/>
          <w:szCs w:val="24"/>
          <w:lang w:val="sr-Cyrl-RS"/>
        </w:rPr>
        <w:t>, зави</w:t>
      </w:r>
      <w:r w:rsidR="00531465" w:rsidRPr="00C46D36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50B77" w:rsidRPr="00C46D36">
        <w:rPr>
          <w:rFonts w:ascii="Times New Roman" w:hAnsi="Times New Roman" w:cs="Times New Roman"/>
          <w:sz w:val="24"/>
          <w:szCs w:val="24"/>
          <w:lang w:val="sr-Cyrl-RS"/>
        </w:rPr>
        <w:t>но од потребе уговорног органа</w:t>
      </w:r>
      <w:r w:rsidR="00531465" w:rsidRPr="00C46D3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65081" w:rsidRPr="00F65081">
        <w:rPr>
          <w:rFonts w:ascii="Times New Roman" w:hAnsi="Times New Roman" w:cs="Times New Roman"/>
          <w:sz w:val="24"/>
          <w:szCs w:val="24"/>
        </w:rPr>
        <w:t xml:space="preserve"> </w:t>
      </w:r>
      <w:r w:rsidR="00F65081" w:rsidRPr="00C46D36">
        <w:rPr>
          <w:rFonts w:ascii="Times New Roman" w:hAnsi="Times New Roman" w:cs="Times New Roman"/>
          <w:sz w:val="24"/>
          <w:szCs w:val="24"/>
        </w:rPr>
        <w:t>Нацрт</w:t>
      </w:r>
      <w:r w:rsidR="00F65081">
        <w:rPr>
          <w:rFonts w:ascii="Times New Roman" w:hAnsi="Times New Roman" w:cs="Times New Roman"/>
          <w:sz w:val="24"/>
          <w:szCs w:val="24"/>
          <w:lang w:val="sr-Cyrl-RS"/>
        </w:rPr>
        <w:t xml:space="preserve"> појединачног </w:t>
      </w:r>
      <w:r w:rsidR="00F65081" w:rsidRPr="00C46D36">
        <w:rPr>
          <w:rFonts w:ascii="Times New Roman" w:hAnsi="Times New Roman" w:cs="Times New Roman"/>
          <w:sz w:val="24"/>
          <w:szCs w:val="24"/>
        </w:rPr>
        <w:t>уговора</w:t>
      </w:r>
      <w:r w:rsidR="00E002CA">
        <w:rPr>
          <w:rFonts w:ascii="Times New Roman" w:hAnsi="Times New Roman" w:cs="Times New Roman"/>
          <w:sz w:val="24"/>
          <w:szCs w:val="24"/>
          <w:lang w:val="sr-Cyrl-RS"/>
        </w:rPr>
        <w:t xml:space="preserve"> је потребно уписа</w:t>
      </w:r>
      <w:r w:rsidR="00F65081">
        <w:rPr>
          <w:rFonts w:ascii="Times New Roman" w:hAnsi="Times New Roman" w:cs="Times New Roman"/>
          <w:sz w:val="24"/>
          <w:szCs w:val="24"/>
          <w:lang w:val="sr-Cyrl-RS"/>
        </w:rPr>
        <w:t>ти само генералије и исти потписати и овјерити те приложити уз понуду са осталим документима.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131416051"/>
      <w:r w:rsidRPr="001F3CB7">
        <w:rPr>
          <w:rFonts w:ascii="Times New Roman" w:hAnsi="Times New Roman" w:cs="Times New Roman"/>
          <w:sz w:val="24"/>
          <w:szCs w:val="24"/>
        </w:rPr>
        <w:lastRenderedPageBreak/>
        <w:t>ПОДУГОВАРАЊЕ</w:t>
      </w:r>
      <w:bookmarkEnd w:id="38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склопити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="00846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846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учинити</w:t>
      </w:r>
      <w:r w:rsidR="00AF7CA9">
        <w:rPr>
          <w:rFonts w:ascii="Times New Roman" w:hAnsi="Times New Roman" w:cs="Times New Roman"/>
          <w:sz w:val="24"/>
          <w:szCs w:val="24"/>
        </w:rPr>
        <w:t>.</w:t>
      </w:r>
      <w:r w:rsidR="00AF7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идентификовати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изјаснити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најуспје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сагласности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провјеру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44.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15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петнаест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количину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податке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ЈИБ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ИДБ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број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трансакционог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води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Наведни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подаци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основ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плаћање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de-DE"/>
        </w:rPr>
      </w:pPr>
      <w:bookmarkStart w:id="39" w:name="_Toc131416052"/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ДОКУМЕНТАЦИЈИ</w:t>
      </w:r>
      <w:bookmarkEnd w:id="39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0" w:name="_Toc131416053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0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омогућио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неограничен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директан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приступ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накнаде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заједно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,.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жалбу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момента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првог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4B1421" w:rsidRDefault="00A659BA" w:rsidP="00E32EF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7.1.3.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Преузимање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ТД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са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Портала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јавних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набавки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понуђачи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могу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извр</w:t>
      </w:r>
      <w:r w:rsidR="00942D4F"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ш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ити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до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CC726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23. марта 2023. године</w:t>
      </w:r>
      <w:r w:rsidRPr="004B1421">
        <w:rPr>
          <w:rFonts w:ascii="Times New Roman" w:hAnsi="Times New Roman" w:cs="Times New Roman"/>
          <w:color w:val="FF0000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41" w:name="_Toc131416054"/>
      <w:r w:rsidRPr="001F3CB7">
        <w:rPr>
          <w:rFonts w:ascii="Times New Roman" w:hAnsi="Times New Roman" w:cs="Times New Roman"/>
          <w:sz w:val="24"/>
          <w:szCs w:val="24"/>
          <w:lang w:val="de-DE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1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десет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доступни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7.2.2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само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7.2.3.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брисати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1B1DFA" w:rsidRPr="00354CC9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BF4BE4" w:rsidP="00B465D2">
      <w:pPr>
        <w:pStyle w:val="Heading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2" w:name="_Toc131416055"/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ОБРАСЦИ</w:t>
      </w:r>
      <w:bookmarkEnd w:id="42"/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доступно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2 -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спецификацијом</w:t>
      </w:r>
      <w:r w:rsidR="00DA7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испуњавању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5 -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испуњавању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47.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финансијска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6 -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7 -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повјерљивих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информација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A4861" w:rsidRPr="001F3CB7">
        <w:rPr>
          <w:rFonts w:ascii="Times New Roman" w:hAnsi="Times New Roman" w:cs="Times New Roman"/>
          <w:sz w:val="24"/>
          <w:szCs w:val="24"/>
        </w:rPr>
        <w:t>8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</w:p>
    <w:p w:rsidR="00FE639F" w:rsidRDefault="00BF4BE4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Анекс</w:t>
      </w:r>
      <w:r w:rsidR="00EA4861" w:rsidRPr="001F3CB7">
        <w:rPr>
          <w:rFonts w:ascii="Times New Roman" w:hAnsi="Times New Roman" w:cs="Times New Roman"/>
          <w:sz w:val="24"/>
          <w:szCs w:val="24"/>
        </w:rPr>
        <w:t xml:space="preserve"> 8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</w:p>
    <w:p w:rsidR="00FF1481" w:rsidRDefault="00FF1481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639F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 забиљешка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E639F" w:rsidRPr="00705AD8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Сачинила: __________, </w:t>
      </w:r>
      <w:r w:rsidR="00F65081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Мира Јошило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</w:t>
      </w:r>
      <w:r w:rsidR="007D73F2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правник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сарадник за набавке, Одјељење набавке</w:t>
      </w:r>
    </w:p>
    <w:p w:rsidR="00FE639F" w:rsidRPr="00705AD8" w:rsidRDefault="00FE639F" w:rsidP="00FE639F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ab/>
        <w:t>Контролис</w:t>
      </w:r>
      <w:r w:rsidR="007D73F2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ала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:____________________, </w:t>
      </w:r>
      <w:r w:rsidR="0046507E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Милица Ристић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 дипл. економиста, шеф Одјељења набавке;</w:t>
      </w:r>
    </w:p>
    <w:p w:rsidR="00FE639F" w:rsidRPr="00705AD8" w:rsidRDefault="00FE639F" w:rsidP="00FE639F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Сагласан: ________________________,  Горан Мартић,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мастер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економије, руководилац  Службе  за финансијско -  рачуноводствене и комерцијалне послове;</w:t>
      </w:r>
    </w:p>
    <w:p w:rsidR="0046507E" w:rsidRDefault="00FE639F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E639F" w:rsidRPr="007D73F2" w:rsidRDefault="00FE639F" w:rsidP="0046507E">
      <w:pPr>
        <w:ind w:left="-709" w:right="26" w:firstLine="71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7D73F2">
        <w:rPr>
          <w:rFonts w:ascii="Times New Roman" w:hAnsi="Times New Roman" w:cs="Times New Roman"/>
          <w:sz w:val="24"/>
          <w:szCs w:val="24"/>
          <w:lang w:val="sr-Cyrl-CS"/>
        </w:rPr>
        <w:t>УД</w:t>
      </w:r>
      <w:r w:rsidR="00846DB0" w:rsidRPr="007D73F2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7D73F2">
        <w:rPr>
          <w:rFonts w:ascii="Times New Roman" w:hAnsi="Times New Roman" w:cs="Times New Roman"/>
          <w:sz w:val="24"/>
          <w:szCs w:val="24"/>
          <w:lang w:val="sr-Cyrl-CS"/>
        </w:rPr>
        <w:t>772</w:t>
      </w:r>
      <w:r w:rsidR="000B720D" w:rsidRPr="007D73F2">
        <w:rPr>
          <w:rFonts w:ascii="Times New Roman" w:hAnsi="Times New Roman" w:cs="Times New Roman"/>
          <w:sz w:val="24"/>
          <w:szCs w:val="24"/>
          <w:lang w:val="sr-Cyrl-CS"/>
        </w:rPr>
        <w:t>-2/23</w:t>
      </w:r>
    </w:p>
    <w:p w:rsidR="004B1421" w:rsidRDefault="004B1421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Датум,</w:t>
      </w:r>
      <w:r w:rsidR="000B7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73F2">
        <w:rPr>
          <w:rFonts w:ascii="Times New Roman" w:hAnsi="Times New Roman" w:cs="Times New Roman"/>
          <w:sz w:val="24"/>
          <w:szCs w:val="24"/>
          <w:lang w:val="sr-Cyrl-CS"/>
        </w:rPr>
        <w:t>____</w:t>
      </w:r>
      <w:r w:rsidR="0046507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D73F2">
        <w:rPr>
          <w:rFonts w:ascii="Times New Roman" w:hAnsi="Times New Roman" w:cs="Times New Roman"/>
          <w:sz w:val="24"/>
          <w:szCs w:val="24"/>
          <w:lang w:val="sr-Cyrl-CS"/>
        </w:rPr>
        <w:t>_______</w:t>
      </w:r>
      <w:r w:rsidR="00CC7264">
        <w:rPr>
          <w:rFonts w:ascii="Times New Roman" w:hAnsi="Times New Roman" w:cs="Times New Roman"/>
          <w:sz w:val="24"/>
          <w:szCs w:val="24"/>
          <w:lang w:val="sr-Cyrl-CS"/>
        </w:rPr>
        <w:t xml:space="preserve"> 2023. године</w:t>
      </w:r>
    </w:p>
    <w:p w:rsidR="00FF1481" w:rsidRPr="001F3CB7" w:rsidRDefault="00FF1481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5F77" w:rsidRPr="001F3CB7" w:rsidRDefault="00645F77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br w:type="page"/>
      </w:r>
    </w:p>
    <w:p w:rsidR="00DB56F0" w:rsidRPr="001F3CB7" w:rsidRDefault="002C732E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3" w:name="_Toc38609456"/>
      <w:bookmarkStart w:id="44" w:name="_Toc131416056"/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</w:t>
      </w:r>
      <w:bookmarkEnd w:id="43"/>
      <w:bookmarkEnd w:id="44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5" w:name="_Toc38609457"/>
      <w:bookmarkStart w:id="46" w:name="_Toc131416057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bookmarkEnd w:id="45"/>
      <w:bookmarkEnd w:id="46"/>
    </w:p>
    <w:p w:rsidR="00DB56F0" w:rsidRPr="001F3CB7" w:rsidRDefault="00DB56F0" w:rsidP="008F5C77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доступно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7" w:name="_Toc38609458"/>
      <w:bookmarkStart w:id="48" w:name="_Toc131416058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</w:t>
      </w:r>
      <w:bookmarkEnd w:id="47"/>
      <w:bookmarkEnd w:id="48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9" w:name="_Toc38609459"/>
      <w:bookmarkStart w:id="50" w:name="_Toc131416059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ПОНУДУ</w:t>
      </w:r>
      <w:bookmarkEnd w:id="49"/>
      <w:bookmarkEnd w:id="50"/>
    </w:p>
    <w:p w:rsidR="00DB56F0" w:rsidRPr="001B1DFA" w:rsidRDefault="00BF4BE4" w:rsidP="00DB56F0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RS"/>
        </w:rPr>
      </w:pPr>
      <w:r w:rsidRPr="001B1DFA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Број</w:t>
      </w:r>
      <w:r w:rsidR="00DB56F0" w:rsidRPr="001B1DFA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набавке</w:t>
      </w:r>
      <w:r w:rsidR="00846DB0" w:rsidRPr="001B1DFA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: </w:t>
      </w:r>
      <w:r w:rsidR="001B1DFA" w:rsidRPr="001B1DF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КЗ-</w:t>
      </w:r>
      <w:r w:rsidR="00E002CA" w:rsidRPr="00E002C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43/23</w:t>
      </w: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ОРГАН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Водовод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канализација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Бијељина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Адреса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улица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Станка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број 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20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76 300 Бијељина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______________________________________________</w:t>
      </w:r>
      <w:r w:rsidR="00A323DF" w:rsidRPr="001F3C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_______________________ 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(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један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поред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4886"/>
      </w:tblGrid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сједи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овла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тени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представник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сваког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члана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уколико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ради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ИДБ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жиро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рачуна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ли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систему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ПДВ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доставу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–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маил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Контакт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особа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телефона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факса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800D25" w:rsidRDefault="00800D25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51" w:name="_Toc38609460"/>
    </w:p>
    <w:p w:rsidR="002C732E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C732E" w:rsidRPr="001F3CB7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ИЗЈАВА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ПОНУЂАЧА</w:t>
      </w:r>
      <w:bookmarkEnd w:id="51"/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9C1A97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објављена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своју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сљедеће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1.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садржајем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њене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цијелости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2.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одговарамо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испоруку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800D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предмет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)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критеријима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="00800D25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3.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),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-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укљученим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урачунатим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Укупна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прилогу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разлика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релевантна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9C1A97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4.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</w:p>
    <w:p w:rsidR="009C1A97" w:rsidRPr="001F3CB7" w:rsidRDefault="00DB56F0" w:rsidP="00540CA6">
      <w:pPr>
        <w:ind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приликом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 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</w:p>
    <w:p w:rsidR="00DB56F0" w:rsidRPr="001F3CB7" w:rsidRDefault="00BF4BE4" w:rsidP="009C1A9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–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описно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процентима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   </w:t>
      </w:r>
      <w:r w:rsidR="00540CA6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Заокружити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заокружи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намјеру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354CC9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важи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60 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истека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46507E" w:rsidRPr="00E002CA"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  <w:t>23</w:t>
      </w:r>
      <w:r w:rsidR="00324880" w:rsidRPr="00E002CA"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  <w:t>. маја 2023. године</w:t>
      </w:r>
      <w:r w:rsidR="00DB56F0" w:rsidRPr="00E002CA">
        <w:rPr>
          <w:rFonts w:ascii="Times New Roman" w:hAnsi="Times New Roman" w:cs="Times New Roman"/>
          <w:bCs/>
          <w:color w:val="FF0000"/>
          <w:sz w:val="24"/>
          <w:szCs w:val="24"/>
          <w:lang w:val="bs-Latn-BA"/>
        </w:rPr>
        <w:t>.</w:t>
      </w:r>
    </w:p>
    <w:p w:rsidR="00DB56F0" w:rsidRPr="00974980" w:rsidRDefault="0097498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6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доказе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испуњавању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квалификационих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приложили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прописаним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DB56F0" w:rsidRDefault="0046507E" w:rsidP="00880057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.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Упознати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прихватамо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Нацрту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97498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прилогу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974980" w:rsidRPr="00974980" w:rsidRDefault="0046507E" w:rsidP="00880057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8</w:t>
      </w:r>
      <w:r w:rsidR="0097498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74980" w:rsidRPr="0097498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7498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Упознати смо и прихватамо сва права и обавезе утврђене у Нацрту </w:t>
      </w:r>
      <w:r w:rsidR="00974980">
        <w:rPr>
          <w:rFonts w:ascii="Times New Roman" w:hAnsi="Times New Roman" w:cs="Times New Roman"/>
          <w:sz w:val="24"/>
          <w:szCs w:val="24"/>
          <w:lang w:val="sr-Cyrl-RS"/>
        </w:rPr>
        <w:t>оквирног споразума</w:t>
      </w:r>
      <w:r w:rsidR="0097498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који је дат у</w:t>
      </w:r>
      <w:r w:rsidR="0097498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74980" w:rsidRPr="001F3CB7">
        <w:rPr>
          <w:rFonts w:ascii="Times New Roman" w:hAnsi="Times New Roman" w:cs="Times New Roman"/>
          <w:sz w:val="24"/>
          <w:szCs w:val="24"/>
          <w:lang w:val="bs-Latn-BA"/>
        </w:rPr>
        <w:t>прилогу ТД.</w:t>
      </w:r>
    </w:p>
    <w:p w:rsidR="00DB56F0" w:rsidRPr="001F3CB7" w:rsidRDefault="0046507E" w:rsidP="00880057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8005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8800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роба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техничким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карактеристикама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_______________________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52" w:name="_Toc38609461"/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САДРЖАЈ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ПОНУДЕ</w:t>
      </w:r>
      <w:bookmarkEnd w:id="52"/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документа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означена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1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1._______________________________________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2.___________________________________________________________________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3.___________________________________________________________________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5.___________________________________________________________________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6.___________________________________________________________________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7.___________________________________________________________________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8.___________________________________________________________________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9.___________________________________________________________________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10.__________________________________________________________________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11.__________________________________________________________________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12.__________________________________________________________________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9D05E9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br w:type="page"/>
      </w:r>
      <w:bookmarkStart w:id="53" w:name="_GoBack"/>
      <w:bookmarkEnd w:id="53"/>
    </w:p>
    <w:p w:rsidR="00C548F0" w:rsidRDefault="00C548F0" w:rsidP="009D05E9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  <w:sectPr w:rsidR="00C548F0" w:rsidSect="00C548F0">
          <w:pgSz w:w="11906" w:h="16838"/>
          <w:pgMar w:top="900" w:right="1800" w:bottom="1440" w:left="1800" w:header="708" w:footer="708" w:gutter="0"/>
          <w:pgNumType w:start="1"/>
          <w:cols w:space="708"/>
          <w:docGrid w:linePitch="360"/>
        </w:sectPr>
      </w:pPr>
      <w:bookmarkStart w:id="54" w:name="_Toc131416060"/>
    </w:p>
    <w:p w:rsidR="009D05E9" w:rsidRPr="001F3CB7" w:rsidRDefault="009D05E9" w:rsidP="009D05E9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 3</w:t>
      </w:r>
      <w:bookmarkEnd w:id="54"/>
    </w:p>
    <w:p w:rsidR="009D05E9" w:rsidRPr="001F3CB7" w:rsidRDefault="009D05E9" w:rsidP="009D05E9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5" w:name="_Toc38609463"/>
      <w:bookmarkStart w:id="56" w:name="_Toc131416061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 ЗА ЦИЈЕНУ ПОНУДЕ</w:t>
      </w:r>
      <w:bookmarkEnd w:id="55"/>
      <w:bookmarkEnd w:id="56"/>
    </w:p>
    <w:p w:rsidR="009D05E9" w:rsidRPr="001F3CB7" w:rsidRDefault="009D05E9" w:rsidP="009D05E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Техничка спецификација </w:t>
      </w:r>
    </w:p>
    <w:p w:rsidR="009D05E9" w:rsidRPr="001F3CB7" w:rsidRDefault="00E002CA" w:rsidP="009D05E9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Назив понуђ</w:t>
      </w:r>
      <w:r w:rsidR="009D05E9" w:rsidRPr="001F3CB7">
        <w:rPr>
          <w:rFonts w:ascii="Times New Roman" w:hAnsi="Times New Roman" w:cs="Times New Roman"/>
          <w:sz w:val="24"/>
          <w:szCs w:val="24"/>
          <w:lang w:val="bs-Latn-BA"/>
        </w:rPr>
        <w:t>ача _____________________</w:t>
      </w:r>
    </w:p>
    <w:p w:rsidR="009D05E9" w:rsidRDefault="009D05E9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Понуда бр. __________________________</w:t>
      </w:r>
    </w:p>
    <w:p w:rsidR="009D05E9" w:rsidRPr="009D05E9" w:rsidRDefault="009D05E9" w:rsidP="009D05E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548F0" w:rsidRDefault="009D05E9" w:rsidP="009D05E9">
      <w:pPr>
        <w:tabs>
          <w:tab w:val="left" w:pos="3032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D05E9" w:rsidRPr="00C548F0" w:rsidRDefault="00C548F0" w:rsidP="00C548F0">
      <w:pPr>
        <w:tabs>
          <w:tab w:val="left" w:pos="206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tbl>
      <w:tblPr>
        <w:tblpPr w:leftFromText="180" w:rightFromText="180" w:vertAnchor="text" w:horzAnchor="page" w:tblpX="1651" w:tblpY="-1268"/>
        <w:tblOverlap w:val="never"/>
        <w:tblW w:w="1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6"/>
        <w:gridCol w:w="2083"/>
        <w:gridCol w:w="817"/>
        <w:gridCol w:w="1088"/>
        <w:gridCol w:w="1226"/>
        <w:gridCol w:w="1177"/>
        <w:gridCol w:w="48"/>
        <w:gridCol w:w="1230"/>
        <w:gridCol w:w="17"/>
        <w:gridCol w:w="1233"/>
      </w:tblGrid>
      <w:tr w:rsidR="009D05E9" w:rsidTr="009D05E9">
        <w:trPr>
          <w:trHeight w:val="29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Pr="0046507E" w:rsidRDefault="009D05E9" w:rsidP="009D05E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bookmarkStart w:id="57" w:name="_Toc38609462"/>
            <w:r>
              <w:rPr>
                <w:b/>
                <w:sz w:val="20"/>
                <w:szCs w:val="20"/>
                <w:lang w:val="sr-Cyrl-RS"/>
              </w:rPr>
              <w:lastRenderedPageBreak/>
              <w:t>Р.б.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Pr="0046507E" w:rsidRDefault="009D05E9" w:rsidP="009D05E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6507E">
              <w:rPr>
                <w:b/>
                <w:sz w:val="20"/>
                <w:szCs w:val="20"/>
                <w:lang w:val="sr-Cyrl-RS"/>
              </w:rPr>
              <w:t>Назив производа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Pr="0046507E" w:rsidRDefault="009D05E9" w:rsidP="009D05E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6507E">
              <w:rPr>
                <w:b/>
                <w:sz w:val="20"/>
                <w:szCs w:val="20"/>
                <w:lang w:val="sr-Cyrl-RS"/>
              </w:rPr>
              <w:t>Битне карактеристике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Pr="0046507E" w:rsidRDefault="009D05E9" w:rsidP="009D05E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6507E">
              <w:rPr>
                <w:b/>
                <w:sz w:val="20"/>
                <w:szCs w:val="20"/>
                <w:lang w:val="sr-Cyrl-RS"/>
              </w:rPr>
              <w:t>Јед. Мјере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Pr="0046507E" w:rsidRDefault="009D05E9" w:rsidP="009D05E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6507E">
              <w:rPr>
                <w:b/>
                <w:sz w:val="20"/>
                <w:szCs w:val="20"/>
                <w:lang w:val="sr-Cyrl-RS"/>
              </w:rPr>
              <w:t>Количина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Pr="0046507E" w:rsidRDefault="009D05E9" w:rsidP="009D05E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6507E">
              <w:rPr>
                <w:b/>
                <w:sz w:val="20"/>
                <w:szCs w:val="20"/>
                <w:lang w:val="sr-Cyrl-RS"/>
              </w:rPr>
              <w:t xml:space="preserve">Еквивалент 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Pr="0046507E" w:rsidRDefault="009D05E9" w:rsidP="009D05E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6507E">
              <w:rPr>
                <w:b/>
                <w:sz w:val="20"/>
                <w:szCs w:val="20"/>
                <w:lang w:val="sr-Cyrl-RS"/>
              </w:rPr>
              <w:t>Произвођач</w:t>
            </w:r>
          </w:p>
          <w:p w:rsidR="009D05E9" w:rsidRPr="0046507E" w:rsidRDefault="009D05E9" w:rsidP="009D05E9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Pr="0046507E" w:rsidRDefault="009D05E9" w:rsidP="009D05E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6507E">
              <w:rPr>
                <w:b/>
                <w:sz w:val="20"/>
                <w:szCs w:val="20"/>
                <w:lang w:val="sr-Cyrl-RS"/>
              </w:rPr>
              <w:t>Јединична цијена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Pr="0046507E" w:rsidRDefault="009D05E9" w:rsidP="009D05E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6507E">
              <w:rPr>
                <w:b/>
                <w:sz w:val="20"/>
                <w:szCs w:val="20"/>
                <w:lang w:val="sr-Cyrl-RS"/>
              </w:rPr>
              <w:t>Укупно без ПДВ-а</w:t>
            </w:r>
          </w:p>
        </w:tc>
      </w:tr>
      <w:tr w:rsidR="009D05E9" w:rsidTr="009D05E9">
        <w:trPr>
          <w:trHeight w:val="14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Sirćetna kiselina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p.a., pak 1000ml; 99,8%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tabs>
                <w:tab w:val="left" w:pos="255"/>
              </w:tabs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Sumporna kiselina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p.a., pak 1000ml; 98%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4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Mravlja kiselina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p.a., pak 1000ml; 85%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4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Etanol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Denaturisani, 1000ml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4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 xml:space="preserve">Fosforna kiselina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p.a., pak 1000ml; 85%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Hlorovodonična kiselina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p.a., pak 1000ml; 35%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Amonijak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25%, pak. 1000ml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Natrijum hidroksid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p.a., pak 1000g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Kalijum jodid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p.a., pak 500g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Kalijum dihidrogen fosfat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p.a., pak 500g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Dinatrijum oksalat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p.a., pak 100g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Dinatrijum hidrogen fosfat dodekahidrat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p.a., pak 500g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Natrijum hlorid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p.a., pak 100g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lastRenderedPageBreak/>
              <w:t>14.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MPVP agar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pak 500g</w:t>
            </w:r>
          </w:p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sastav g/l:  peptone 7,0g, dipotassium phosphate 5,0g, dextrose  5,0 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Laktoza andrade peptonska voda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pak 500g</w:t>
            </w:r>
          </w:p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sastav g/l: Peptone 10,0; Sodium chloride 5,0; Lactose 10,0; Acid fuchsin Sodium 0,1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16.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CS"/>
              </w:rPr>
              <w:t>TTC agar sa torgitolom</w:t>
            </w:r>
          </w:p>
          <w:p w:rsidR="009D05E9" w:rsidRDefault="009D05E9" w:rsidP="009D05E9">
            <w:pPr>
              <w:rPr>
                <w:color w:val="000000"/>
                <w:lang w:val="sr-Cyrl-RS"/>
              </w:rPr>
            </w:pPr>
          </w:p>
          <w:p w:rsidR="009D05E9" w:rsidRDefault="009D05E9" w:rsidP="009D05E9">
            <w:pPr>
              <w:rPr>
                <w:color w:val="000000"/>
                <w:lang w:val="sr-Cyrl-RS"/>
              </w:rPr>
            </w:pPr>
          </w:p>
          <w:p w:rsidR="009D05E9" w:rsidRDefault="009D05E9" w:rsidP="009D05E9">
            <w:pPr>
              <w:rPr>
                <w:color w:val="000000"/>
                <w:lang w:val="sr-Cyrl-RS"/>
              </w:rPr>
            </w:pPr>
          </w:p>
          <w:p w:rsidR="009D05E9" w:rsidRDefault="009D05E9" w:rsidP="009D05E9">
            <w:pPr>
              <w:rPr>
                <w:color w:val="000000"/>
                <w:lang w:val="sr-Cyrl-RS"/>
              </w:rPr>
            </w:pPr>
          </w:p>
          <w:p w:rsidR="009D05E9" w:rsidRDefault="009D05E9" w:rsidP="009D05E9">
            <w:pPr>
              <w:rPr>
                <w:color w:val="000000"/>
                <w:lang w:val="sr-Cyrl-RS"/>
              </w:rPr>
            </w:pPr>
          </w:p>
          <w:p w:rsidR="009D05E9" w:rsidRPr="009D05E9" w:rsidRDefault="009D05E9" w:rsidP="009D05E9">
            <w:pPr>
              <w:rPr>
                <w:color w:val="000000"/>
                <w:lang w:val="sr-Cyrl-R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pak 500g</w:t>
            </w:r>
          </w:p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Sastav g/l : Peptone 10,0; Lactose 20,0; Meat Extract 5,0; Yeast Extract 6,0; Brom Thymol Blue 0,05; Agar 15,0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17.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Iron sulphite  agar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pak 500g</w:t>
            </w:r>
          </w:p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 xml:space="preserve">sastav g/l: enzimski digest kozeina 10,0; natrijum sulfit 0,5; Fe citrat 0,5; agar </w:t>
            </w:r>
            <w:r>
              <w:rPr>
                <w:lang w:val="sr-Latn-CS"/>
              </w:rPr>
              <w:lastRenderedPageBreak/>
              <w:t>15,0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lastRenderedPageBreak/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lastRenderedPageBreak/>
              <w:t>18.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Podloga za ukupan broj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pak 500g</w:t>
            </w:r>
          </w:p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sastav g/L: Tryptone 5,0; Glucose 1,0; Yeast extract 2,5; Agar 15,0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19.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Mac Conkeyev agar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pak 500g</w:t>
            </w:r>
          </w:p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sastav g/L: Pancreatic Digest of gelatin 17,0; Peptone from Meat 1,5; Peptone from Casein 1,5; Lactose 10,0; Sodium Chloride 5,0; Bile salts 1,5; Agar 15,0; Neutral red 0,03; Crystal violet 0,001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20.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Slant Bartley agar sa TTC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pak 500g</w:t>
            </w:r>
          </w:p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sastavg/l: triptoza 20,0g; glukoza 2,0; ekstrakt kvasca 5,0; kalijum hidrogen fosfat 4,0; sodium azid 0,4; trifenil tetrazolium hlorid 0,1; agar 13,0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lastRenderedPageBreak/>
              <w:t>21.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Kliglerov dvostruki šećer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pak 500g</w:t>
            </w:r>
          </w:p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sastav g/L : Proteose peptone 20,0; Sodium Chloride 5,0; Yeast Extract 3,0; Meat Extract 3,0; Ferrous Sulfate 0,2; Sodium Thiosulphate 0,3; Lactose 10,0; Glucose 1,0; Phenol Red</w:t>
            </w:r>
            <w:r>
              <w:rPr>
                <w:color w:val="FF0000"/>
                <w:lang w:val="sr-Latn-CS"/>
              </w:rPr>
              <w:t xml:space="preserve"> </w:t>
            </w:r>
            <w:r>
              <w:rPr>
                <w:lang w:val="sr-Latn-CS"/>
              </w:rPr>
              <w:t>0,024; Agar 11,0.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22.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 xml:space="preserve">Membran filter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Celulozno nitratni, prečnik pore 0,45µm, prečnik 47mm, sterilni,pojedinačno pakovani, pak 100kom/kutija, Sartorius( jedino ove membrane odgovaraju za aparat za membransku filtraciju</w:t>
            </w:r>
            <w:r>
              <w:rPr>
                <w:lang w:val="sr-Cyrl-RS"/>
              </w:rPr>
              <w:t xml:space="preserve"> кој</w:t>
            </w:r>
            <w:r>
              <w:rPr>
                <w:lang w:val="sr-Latn-RS"/>
              </w:rPr>
              <w:t>i imamo u našoj laboratoriji</w:t>
            </w:r>
            <w:r>
              <w:rPr>
                <w:lang w:val="sr-Latn-CS"/>
              </w:rPr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kut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23.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RS"/>
              </w:rPr>
            </w:pPr>
            <w:r>
              <w:rPr>
                <w:color w:val="000000"/>
                <w:lang w:val="sr-Latn-RS"/>
              </w:rPr>
              <w:t>Standard za konduktometar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84µS/cm, pak 250ml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lastRenderedPageBreak/>
              <w:t>24.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RS"/>
              </w:rPr>
              <w:t>Standard za konduktometar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1413µS/cm, pak 250ml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1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25.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Standard za pH metar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pH 7,00, pak 250ml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5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26.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Standard za pH metar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pH 4,01 , pak 250ml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5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27.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Držač za eze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Dužina 160mm; aluminijum sa plastičnom drškom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28.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 xml:space="preserve">Erlenmajer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Stakleni, 100ml, široko grlo bez šlifa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29.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Erlenmajer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Stakleni, 250ml, široko grlo bez šlifa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30.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Erlenmajer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Stakleni, 500ml, široko grlo bez šlifa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31.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Erlenmajer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Stakleni, 1000ml, široko grlo bez šlifa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32.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Menzura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Staklena, graduisana, A klasa, 25ml,visoka forma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33.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Menzura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Staklena, grad., A klasa, 50ml,visoka forma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34.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Menzura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 xml:space="preserve">Staklena, grad., A klasa, 100ml,visoka </w:t>
            </w:r>
            <w:r>
              <w:rPr>
                <w:lang w:val="sr-Latn-CS"/>
              </w:rPr>
              <w:lastRenderedPageBreak/>
              <w:t>forma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lastRenderedPageBreak/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lastRenderedPageBreak/>
              <w:t>35.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Menzura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Staklena, graduisana, A klasa, 10ml,visoka forma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36.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Menzura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Staklena, graduisana, A klasa, 5ml,visoka forma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37.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Laboratorijska čaša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Staklena, graduisana, 150ml, niska forma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38..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Laboratorijska čaša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Staklena, graduisana, 250ml, niska forma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39.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Laboratorijska čaša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Staklena, graduisana, 50ml, niska forma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40.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Laboratorijska čaša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Staklena, graduisana, 500ml, niska forma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41.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Laboratorijska čaša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Staklena, graduisana, 1000ml, niska forma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42.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Laboratorijska čaša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Staklena, graduisana, 100ml, niska forma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43.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Lijevak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Stakleni, Ø60mm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lastRenderedPageBreak/>
              <w:t>44.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Pipeta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Klipna, A klasa , 1ml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45.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Pipeta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Klipna, A klasa , 2ml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46.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Pipeta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Klipna, A klasa , 10ml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47.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Pipeta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Klipna, A klasa , 5ml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48.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Pipeta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Ravna, staklena, 1ml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49.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Bireta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Automatska, A klasa, svijetla, 10ml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50.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Bireta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Automatska, A klasa, tamna, 10ml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51.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Bireta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Automatska, A klasa, tamna, 25ml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52.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Bireta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Automatska, A klasa, svijetla, 25ml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53.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Reagens boca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Staklo, tamna, 1000ml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54.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Durhamove cjevčice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Staklo, 6x35mm, pak 100kom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55.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Epruveta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Staklena, bakteriološka, 16x160mm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2000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56.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Petri ploča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100x20mm, staklena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300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57.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Boca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 xml:space="preserve">500ml, staklena sa </w:t>
            </w:r>
            <w:r>
              <w:rPr>
                <w:lang w:val="sr-Latn-CS"/>
              </w:rPr>
              <w:lastRenderedPageBreak/>
              <w:t>čepom na navoj od polipropilena(autoklaviranje do +140˚C)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lastRenderedPageBreak/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lastRenderedPageBreak/>
              <w:t>58.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pH indikator papir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Univerzalni, pH 1-14, pak 100kom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59.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Pipetor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Makro pipetor, rezervni membranski filter, pogodan za mjerne i trbušaste pipete od 0,1ml do 100ml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60.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 xml:space="preserve">Ispiralica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Po Dreschler-u ; 500ml; bez filtera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61.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Magneti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Za magnetnu mješalicu; teflonski; bijeli; sa zaobljenim krajevima; 30x7mm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62.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Četka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Za pranje epruveta, sa krajem od vune 10-12mm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63.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lang w:val="sr-Latn-CS"/>
              </w:rPr>
              <w:t>Četka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 xml:space="preserve">Za pranje laboratorijskog posuđa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9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lang w:val="sr-Latn-CS"/>
              </w:rPr>
              <w:t>UKUPNO BEZ PDV-a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9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lang w:val="sr-Latn-CS"/>
              </w:rPr>
              <w:t>Popust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9D05E9" w:rsidTr="009D05E9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9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lang w:val="sr-Latn-CS"/>
              </w:rPr>
              <w:t>UKUPNO sa popustom bez PDV-a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E9" w:rsidRDefault="009D05E9" w:rsidP="009D05E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bookmarkEnd w:id="57"/>
    </w:tbl>
    <w:p w:rsidR="009D05E9" w:rsidRPr="009D05E9" w:rsidRDefault="009D05E9" w:rsidP="009D05E9">
      <w:pPr>
        <w:spacing w:before="2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D05E9" w:rsidRPr="009D05E9" w:rsidRDefault="009D05E9" w:rsidP="002C5EF9">
      <w:pPr>
        <w:spacing w:before="2"/>
        <w:ind w:left="-90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C5EF9" w:rsidRDefault="002C5EF9" w:rsidP="002C5EF9">
      <w:pPr>
        <w:spacing w:before="2"/>
        <w:ind w:left="-900" w:firstLine="900"/>
        <w:rPr>
          <w:rFonts w:ascii="Times New Roman" w:eastAsia="Times New Roman" w:hAnsi="Times New Roman"/>
          <w:sz w:val="24"/>
          <w:szCs w:val="24"/>
        </w:rPr>
      </w:pPr>
      <w:r w:rsidRPr="000770A5">
        <w:rPr>
          <w:rFonts w:ascii="Times New Roman" w:eastAsia="Times New Roman" w:hAnsi="Times New Roman"/>
          <w:sz w:val="24"/>
          <w:szCs w:val="24"/>
        </w:rPr>
        <w:t>Рок испоруке робе</w:t>
      </w:r>
      <w:r w:rsidR="0097498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0770A5">
        <w:rPr>
          <w:rFonts w:ascii="Times New Roman" w:eastAsia="Times New Roman" w:hAnsi="Times New Roman"/>
          <w:sz w:val="24"/>
          <w:szCs w:val="24"/>
        </w:rPr>
        <w:t xml:space="preserve"> ___________________</w:t>
      </w:r>
    </w:p>
    <w:p w:rsidR="002C5EF9" w:rsidRDefault="002C5EF9" w:rsidP="002C5EF9">
      <w:pPr>
        <w:spacing w:before="2"/>
        <w:ind w:left="-90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C5EF9" w:rsidRDefault="002C5EF9" w:rsidP="002C5EF9">
      <w:pPr>
        <w:spacing w:before="2"/>
        <w:ind w:left="-900" w:firstLine="900"/>
        <w:rPr>
          <w:rFonts w:ascii="Times New Roman" w:eastAsia="Times New Roman" w:hAnsi="Times New Roman"/>
          <w:sz w:val="24"/>
          <w:szCs w:val="24"/>
        </w:rPr>
      </w:pPr>
      <w:r w:rsidRPr="000770A5">
        <w:rPr>
          <w:rFonts w:ascii="Times New Roman" w:eastAsia="Times New Roman" w:hAnsi="Times New Roman"/>
          <w:sz w:val="24"/>
          <w:szCs w:val="24"/>
        </w:rPr>
        <w:t>Начин плаћања ______________________</w:t>
      </w:r>
    </w:p>
    <w:p w:rsidR="002C5EF9" w:rsidRPr="00974980" w:rsidRDefault="00974980" w:rsidP="002C5EF9">
      <w:pPr>
        <w:spacing w:before="2"/>
        <w:ind w:left="-90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2C5EF9" w:rsidRDefault="00974980" w:rsidP="002C5EF9">
      <w:pPr>
        <w:spacing w:before="2"/>
        <w:ind w:left="-900" w:firstLine="9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Гарантни рок   </w:t>
      </w:r>
      <w:r w:rsidR="002C5EF9" w:rsidRPr="000770A5">
        <w:rPr>
          <w:rFonts w:ascii="Times New Roman" w:eastAsia="Times New Roman" w:hAnsi="Times New Roman"/>
          <w:sz w:val="24"/>
          <w:szCs w:val="24"/>
        </w:rPr>
        <w:t xml:space="preserve"> ______________________</w:t>
      </w:r>
    </w:p>
    <w:p w:rsidR="002C5EF9" w:rsidRDefault="002C5EF9" w:rsidP="002C5EF9">
      <w:pPr>
        <w:spacing w:before="2"/>
        <w:ind w:left="-900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2C5EF9" w:rsidRDefault="002C5EF9" w:rsidP="002C5EF9">
      <w:pPr>
        <w:spacing w:before="2"/>
        <w:ind w:left="-900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2C5EF9" w:rsidRPr="002C5EF9" w:rsidRDefault="002C5EF9" w:rsidP="002C5EF9">
      <w:pPr>
        <w:spacing w:before="2"/>
        <w:ind w:left="-900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2C5EF9" w:rsidRPr="000770A5" w:rsidRDefault="002C5EF9" w:rsidP="002C5EF9">
      <w:pPr>
        <w:spacing w:before="2"/>
        <w:ind w:left="1260" w:firstLine="180"/>
        <w:rPr>
          <w:rFonts w:ascii="Times New Roman" w:eastAsia="Times New Roman" w:hAnsi="Times New Roman"/>
          <w:sz w:val="24"/>
          <w:szCs w:val="24"/>
        </w:rPr>
      </w:pPr>
      <w:r w:rsidRPr="000770A5">
        <w:rPr>
          <w:rFonts w:ascii="Times New Roman" w:hAnsi="Times New Roman"/>
        </w:rPr>
        <w:t>Потпис</w:t>
      </w:r>
      <w:r w:rsidRPr="000770A5">
        <w:rPr>
          <w:rFonts w:ascii="Times New Roman" w:hAnsi="Times New Roman"/>
          <w:lang w:val="sr-Cyrl-BA"/>
        </w:rPr>
        <w:t xml:space="preserve"> </w:t>
      </w:r>
      <w:r w:rsidRPr="000770A5">
        <w:rPr>
          <w:rFonts w:ascii="Times New Roman" w:hAnsi="Times New Roman"/>
          <w:lang w:val="sr-Cyrl-CS"/>
        </w:rPr>
        <w:t xml:space="preserve">и печат </w:t>
      </w:r>
      <w:r w:rsidRPr="000770A5">
        <w:rPr>
          <w:rFonts w:ascii="Times New Roman" w:hAnsi="Times New Roman"/>
          <w:spacing w:val="-1"/>
          <w:lang w:val="sr-Cyrl-BA"/>
        </w:rPr>
        <w:t>кандидата/понуђача</w:t>
      </w:r>
      <w:r w:rsidRPr="000770A5">
        <w:rPr>
          <w:rFonts w:ascii="Times New Roman" w:hAnsi="Times New Roman"/>
          <w:spacing w:val="-1"/>
        </w:rPr>
        <w:t xml:space="preserve"> </w:t>
      </w:r>
      <w:r w:rsidRPr="000770A5">
        <w:rPr>
          <w:rFonts w:ascii="Times New Roman" w:hAnsi="Times New Roman"/>
          <w:spacing w:val="-1"/>
          <w:lang w:val="sr-Cyrl-CS"/>
        </w:rPr>
        <w:t xml:space="preserve"> _______________________ М.П. </w:t>
      </w:r>
    </w:p>
    <w:p w:rsidR="002C5EF9" w:rsidRDefault="002C5EF9" w:rsidP="002C5EF9">
      <w:pPr>
        <w:spacing w:before="5"/>
        <w:rPr>
          <w:rFonts w:ascii="Times New Roman" w:eastAsia="Times New Roman" w:hAnsi="Times New Roman"/>
          <w:sz w:val="15"/>
          <w:szCs w:val="15"/>
          <w:lang w:val="sr-Cyrl-RS"/>
        </w:rPr>
      </w:pPr>
    </w:p>
    <w:p w:rsidR="00E73341" w:rsidRPr="001F3CB7" w:rsidRDefault="00E73341" w:rsidP="00E7334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НАПОМЕНА: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Цијене морају бити изражене у КМ. За сваку ставку у понуди мора се навести цијена.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Цијена понуде се исказује без ПДВ-а и садржи све накнаде који уговорни орган треба платити добављачу. Уговорни орган не смије имати никакве додатне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трошкове осим оних који су наведени у овом обрасцу.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 случају разлика између јединичних цијена и укупног износа, исправка ће се извршити у складу са јединичним цијенама.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Јединична цијена ставке не сматра се рачунском грешком, односно не може се исправљати ни под којим условима.</w:t>
      </w:r>
    </w:p>
    <w:p w:rsidR="00C548F0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Arial" w:hAnsi="Arial" w:cs="Arial"/>
          <w:sz w:val="24"/>
          <w:szCs w:val="24"/>
          <w:lang w:val="bs-Latn-BA"/>
        </w:rPr>
        <w:sectPr w:rsidR="00C548F0" w:rsidSect="00C548F0">
          <w:pgSz w:w="16838" w:h="11906" w:orient="landscape"/>
          <w:pgMar w:top="1797" w:right="902" w:bottom="1797" w:left="1440" w:header="709" w:footer="709" w:gutter="0"/>
          <w:pgNumType w:start="1"/>
          <w:cols w:space="708"/>
          <w:docGrid w:linePitch="360"/>
        </w:sect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Овај образац за цијену понуде је само једна од могућих опција те га је могуће (потребно) прилагодити конкретном предмету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DB56F0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Arial" w:hAnsi="Arial" w:cs="Arial"/>
          <w:sz w:val="24"/>
          <w:szCs w:val="24"/>
          <w:lang w:val="bs-Latn-BA"/>
        </w:rPr>
      </w:pPr>
    </w:p>
    <w:p w:rsidR="00DB56F0" w:rsidRPr="001F3CB7" w:rsidRDefault="007E3652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8" w:name="_Toc38609464"/>
      <w:bookmarkStart w:id="59" w:name="_Toc131416062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</w:t>
      </w:r>
      <w:bookmarkEnd w:id="58"/>
      <w:bookmarkEnd w:id="59"/>
    </w:p>
    <w:p w:rsidR="00DB56F0" w:rsidRPr="001F3CB7" w:rsidRDefault="007E3652" w:rsidP="00DB56F0">
      <w:pPr>
        <w:pStyle w:val="Heading2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0" w:name="_Toc38609465"/>
      <w:bookmarkStart w:id="61" w:name="_Toc131416063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испуњености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услова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39/14</w:t>
      </w:r>
      <w:r w:rsidR="007611E3">
        <w:rPr>
          <w:rFonts w:ascii="Times New Roman" w:hAnsi="Times New Roman" w:cs="Times New Roman"/>
          <w:sz w:val="24"/>
          <w:szCs w:val="24"/>
          <w:lang w:val="sr-Cyrl-RS"/>
        </w:rPr>
        <w:t xml:space="preserve">  и 59/22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)</w:t>
      </w:r>
      <w:bookmarkEnd w:id="60"/>
      <w:bookmarkEnd w:id="61"/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сједиште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град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објављено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ставови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ИЗЈАВЉУЈЕМ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правоснажном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судском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пресудом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осуђен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организованог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криминала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преваре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постојања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одлукео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потврди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ликвидације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обустављања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пензионог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инвалидског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пореза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упознат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додјеле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достави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72.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(3)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Надаље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кривотворење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употреба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неистините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књиге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списа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пословању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истинити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нетачних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доказује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способност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прекршај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новчане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казне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10.000,00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Такође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(6)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сумње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задржава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провјере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изнесених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:rsidR="00DB56F0" w:rsidRPr="001F3CB7" w:rsidRDefault="007E3652" w:rsidP="00DB56F0">
      <w:pPr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DB56F0" w:rsidP="00DB56F0">
      <w:pPr>
        <w:rPr>
          <w:rFonts w:ascii="Arial" w:hAnsi="Arial" w:cs="Arial"/>
          <w:sz w:val="24"/>
          <w:szCs w:val="24"/>
          <w:lang w:val="bs-Latn-BA"/>
        </w:rPr>
      </w:pP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62" w:name="_Toc38609468"/>
      <w:bookmarkStart w:id="63" w:name="_Toc131416064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6</w:t>
      </w:r>
      <w:bookmarkEnd w:id="62"/>
      <w:bookmarkEnd w:id="63"/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4" w:name="_Toc38609469"/>
      <w:bookmarkStart w:id="65" w:name="_Toc131416065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ПИСМЕНА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bookmarkEnd w:id="64"/>
      <w:bookmarkEnd w:id="65"/>
    </w:p>
    <w:p w:rsidR="00DB56F0" w:rsidRPr="001F3CB7" w:rsidRDefault="00E555E1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НАБАВКАМА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сједиште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налази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_____________________________ (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град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="002C732E" w:rsidRP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E555E1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УЈЕМ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мито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фази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вршења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посредује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таквом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подмићивању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3.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своје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4.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активности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5.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судјеловао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току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P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2C732E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примања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мита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против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Херцеговине</w:t>
      </w:r>
      <w:r w:rsidR="002C732E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____________________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bCs/>
          <w:sz w:val="24"/>
          <w:szCs w:val="24"/>
          <w:lang w:val="bs-Latn-BA"/>
        </w:rPr>
      </w:pPr>
      <w:r w:rsidRPr="001F3CB7">
        <w:rPr>
          <w:bCs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66" w:name="_Toc38609470"/>
      <w:bookmarkStart w:id="67" w:name="_Toc131416066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7</w:t>
      </w:r>
      <w:bookmarkEnd w:id="66"/>
      <w:bookmarkEnd w:id="67"/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8" w:name="_Toc38609471"/>
      <w:bookmarkStart w:id="69" w:name="_Toc131416067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bookmarkEnd w:id="68"/>
      <w:bookmarkEnd w:id="69"/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102"/>
        <w:gridCol w:w="1724"/>
        <w:gridCol w:w="2217"/>
      </w:tblGrid>
      <w:tr w:rsidR="00DB56F0" w:rsidRPr="001F3CB7" w:rsidTr="00942D4F">
        <w:trPr>
          <w:trHeight w:val="14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Бројеви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страница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информацијама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понуди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Разлози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ивост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тих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Временски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период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којем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ће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бити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иве</w:t>
            </w: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</w:p>
    <w:p w:rsidR="00DB56F0" w:rsidRPr="001F3CB7" w:rsidRDefault="00DB56F0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означавају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паушалног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навођења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неки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назначавања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обавезивати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70" w:name="_Toc33097049"/>
      <w:bookmarkStart w:id="71" w:name="_Toc38609476"/>
      <w:bookmarkStart w:id="72" w:name="_Toc131416068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70"/>
      <w:bookmarkEnd w:id="71"/>
      <w:r w:rsidR="002F2983" w:rsidRPr="001F3CB7">
        <w:rPr>
          <w:rFonts w:ascii="Times New Roman" w:hAnsi="Times New Roman" w:cs="Times New Roman"/>
          <w:sz w:val="24"/>
          <w:szCs w:val="24"/>
          <w:lang w:val="bs-Latn-BA"/>
        </w:rPr>
        <w:t>8</w:t>
      </w:r>
      <w:bookmarkEnd w:id="72"/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73" w:name="_Toc38609477"/>
      <w:bookmarkStart w:id="74" w:name="_Toc131416069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НАЦРТ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F298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ПОЈЕДИНАЧНОГ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bookmarkEnd w:id="73"/>
      <w:bookmarkEnd w:id="74"/>
    </w:p>
    <w:p w:rsidR="00703DCF" w:rsidRPr="001B1DFA" w:rsidRDefault="00E555E1" w:rsidP="00B95FF3">
      <w:pPr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набавци</w:t>
      </w:r>
      <w:r w:rsidR="00DB56F0" w:rsidRPr="001B1D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 xml:space="preserve"> </w:t>
      </w:r>
      <w:r w:rsidR="008016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хемикалија, реагенаса и потрошног материјала за лабораторијска испитивања</w:t>
      </w:r>
    </w:p>
    <w:p w:rsidR="00B95FF3" w:rsidRPr="001F3CB7" w:rsidRDefault="00B95FF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:</w:t>
      </w:r>
    </w:p>
    <w:p w:rsidR="00B95FF3" w:rsidRPr="001F3CB7" w:rsidRDefault="00B95FF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B95FF3" w:rsidRPr="001F3CB7" w:rsidRDefault="00B95FF3" w:rsidP="00B95FF3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 ''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ВОДОВОД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КАНАЛИЗАЦИЈА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Хајдук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Станка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C732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400307860000,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заступано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директору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Драгиши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Танацковићу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дипл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грађ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C732E">
        <w:rPr>
          <w:rFonts w:ascii="Times New Roman" w:hAnsi="Times New Roman" w:cs="Times New Roman"/>
          <w:sz w:val="24"/>
          <w:szCs w:val="24"/>
          <w:lang w:val="sr-Cyrl-RS"/>
        </w:rPr>
        <w:t>инж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ине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тексту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C732E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једне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</w:p>
    <w:p w:rsidR="00DB56F0" w:rsidRPr="001F3CB7" w:rsidRDefault="00E555E1" w:rsidP="004E6412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</w:p>
    <w:p w:rsidR="00DB56F0" w:rsidRPr="001F3CB7" w:rsidRDefault="00DB56F0" w:rsidP="00974E3F">
      <w:pPr>
        <w:tabs>
          <w:tab w:val="left" w:pos="4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2. 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фирма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), 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адреса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заступа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функција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УГОВОРА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1.</w:t>
      </w:r>
    </w:p>
    <w:p w:rsidR="00DB56F0" w:rsidRPr="00801677" w:rsidRDefault="00E555E1" w:rsidP="00801677">
      <w:pPr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склапају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проведеног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конкурентског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703DCF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–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801677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о </w:t>
      </w:r>
      <w:r w:rsidR="00801677" w:rsidRPr="001B1DFA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набавци</w:t>
      </w:r>
      <w:r w:rsidR="00801677" w:rsidRPr="001B1D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 xml:space="preserve"> </w:t>
      </w:r>
      <w:r w:rsidR="008016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хемикалија, реагенаса и потрошног материјала за лабораторијска испитивања</w:t>
      </w:r>
      <w:r w:rsidR="00F53879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</w:t>
      </w:r>
      <w:r w:rsidR="00B95FF3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спецификацији</w:t>
      </w:r>
      <w:r w:rsidR="00E218C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218C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вези</w:t>
      </w:r>
      <w:r w:rsidR="00FA54A4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E218C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планираним</w:t>
      </w:r>
      <w:r w:rsidR="00FA54A4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под</w:t>
      </w:r>
      <w:r w:rsidR="00FA54A4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ознаком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733" w:rsidRPr="001F3CB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703DCF" w:rsidRPr="001F3CB7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4B142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0167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95FF3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Плана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B0CD6">
        <w:rPr>
          <w:rFonts w:ascii="Times New Roman" w:hAnsi="Times New Roman" w:cs="Times New Roman"/>
          <w:sz w:val="24"/>
          <w:szCs w:val="24"/>
          <w:lang w:val="sr-Cyrl-RS"/>
        </w:rPr>
        <w:t xml:space="preserve">абавки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4B1421">
        <w:rPr>
          <w:rFonts w:ascii="Times New Roman" w:hAnsi="Times New Roman" w:cs="Times New Roman"/>
          <w:sz w:val="24"/>
          <w:szCs w:val="24"/>
          <w:lang w:val="sr-Cyrl-RS"/>
        </w:rPr>
        <w:t xml:space="preserve"> 2023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80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="00E218C2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E218C2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поступку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2.</w:t>
      </w:r>
    </w:p>
    <w:p w:rsidR="00801677" w:rsidRDefault="00E555E1" w:rsidP="00801677">
      <w:pPr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E218C2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01677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о </w:t>
      </w:r>
      <w:r w:rsidR="00801677" w:rsidRPr="001B1DFA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набавци</w:t>
      </w:r>
      <w:r w:rsidR="00801677" w:rsidRPr="001B1D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 xml:space="preserve"> </w:t>
      </w:r>
      <w:r w:rsidR="008016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хемикалија, реагенаса и потрошног материјала за лабораторијска испитивања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свему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 _______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техничком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спецификацијом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скупа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саставни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891733" w:rsidP="00801677">
      <w:pPr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Збир укупне ц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јене појединачних уговора неће прећи укупну вр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једност по Оквирном споразуму.</w:t>
      </w:r>
    </w:p>
    <w:p w:rsidR="00891733" w:rsidRPr="001F3CB7" w:rsidRDefault="00891733" w:rsidP="00DB56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89173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УКУПНА </w:t>
      </w:r>
      <w:r w:rsidR="00E555E1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ПОНУДЕ  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3.</w:t>
      </w:r>
    </w:p>
    <w:p w:rsidR="00DB56F0" w:rsidRPr="001F3CB7" w:rsidRDefault="00E555E1" w:rsidP="004E6412">
      <w:pPr>
        <w:spacing w:before="0"/>
        <w:ind w:left="720" w:right="23" w:hanging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урачунатог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КМ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B56F0" w:rsidRPr="001F3CB7" w:rsidRDefault="00DB56F0" w:rsidP="004E6412">
      <w:pPr>
        <w:spacing w:before="0"/>
        <w:ind w:left="720" w:right="23" w:hanging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____________________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____________________________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00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/100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КМ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</w:p>
    <w:p w:rsidR="00145DC9" w:rsidRPr="001F3CB7" w:rsidRDefault="00145DC9" w:rsidP="004E6412">
      <w:pPr>
        <w:spacing w:before="0"/>
        <w:ind w:left="720" w:right="23" w:hanging="720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3E49B2" w:rsidRDefault="003E49B2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Напомена: Вриједност </w:t>
      </w:r>
      <w:r w:rsidR="00E414C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појединачног уговора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уносите вриједност своје понуде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</w:p>
    <w:p w:rsidR="003E49B2" w:rsidRDefault="003E49B2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Јединичне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дате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фиксне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непромјењиве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цијелог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трајања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tabs>
          <w:tab w:val="left" w:pos="8306"/>
        </w:tabs>
        <w:spacing w:before="0"/>
        <w:ind w:right="-58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: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кориштења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аукције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tabs>
          <w:tab w:val="left" w:pos="8306"/>
        </w:tabs>
        <w:spacing w:before="0"/>
        <w:ind w:right="-5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</w:t>
      </w:r>
      <w:r w:rsidR="007D7B2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бе </w:t>
      </w:r>
      <w:r w:rsidR="008016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хемикалија, реагенаса и потрошног материјала за лабораторијска испитивања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појединачно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садржане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lastRenderedPageBreak/>
        <w:t>Извјештаја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завршетку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аукције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___________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сваке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ставке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умањена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 %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проценат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умањења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односу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тога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мијењати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којим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keepNext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ПЛАЋА</w:t>
      </w:r>
      <w:r w:rsidR="00BF4BE4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Њ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Е</w:t>
      </w:r>
    </w:p>
    <w:p w:rsidR="00DB56F0" w:rsidRPr="001F3CB7" w:rsidRDefault="00E555E1" w:rsidP="004E6412">
      <w:pPr>
        <w:keepNext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4.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3.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="004A212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4A212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до 60 (шездесет)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уредно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оригиналне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документације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протокол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како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слиједи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7F34C5" w:rsidRPr="001F3CB7" w:rsidRDefault="007F34C5" w:rsidP="004E6412">
      <w:pPr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Фактура за испоручену робу;</w:t>
      </w:r>
    </w:p>
    <w:p w:rsidR="007F34C5" w:rsidRPr="001F3CB7" w:rsidRDefault="007F34C5" w:rsidP="004E6412">
      <w:pPr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Отпремница потписана од обје уговорне стране;</w:t>
      </w:r>
    </w:p>
    <w:p w:rsidR="007F34C5" w:rsidRPr="001F3CB7" w:rsidRDefault="007F34C5" w:rsidP="004E6412">
      <w:pPr>
        <w:spacing w:before="0" w:line="320" w:lineRule="exac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Извјештај о испитивању о (квалитету – атесту са назнаком идентификационог броја шарже (</w:t>
      </w:r>
      <w:r w:rsidRPr="001F3CB7">
        <w:rPr>
          <w:rFonts w:ascii="Times New Roman" w:hAnsi="Times New Roman" w:cs="Times New Roman"/>
          <w:sz w:val="24"/>
          <w:szCs w:val="24"/>
        </w:rPr>
        <w:t>I</w:t>
      </w:r>
      <w:r w:rsidRPr="001F3CB7">
        <w:rPr>
          <w:rFonts w:ascii="Times New Roman" w:hAnsi="Times New Roman" w:cs="Times New Roman"/>
          <w:sz w:val="24"/>
          <w:szCs w:val="24"/>
          <w:lang w:val="sr-Latn-C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2D0871">
        <w:rPr>
          <w:rFonts w:ascii="Times New Roman" w:hAnsi="Times New Roman" w:cs="Times New Roman"/>
          <w:sz w:val="24"/>
          <w:szCs w:val="24"/>
          <w:lang w:val="sr-Cyrl-CS"/>
        </w:rPr>
        <w:t>а коју -е се испорука односи. (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 случају да испорука прати више производних шаржи наводи се идентификациони број боце / број шарже производа;</w:t>
      </w:r>
    </w:p>
    <w:p w:rsidR="007F34C5" w:rsidRPr="001F3CB7" w:rsidRDefault="007F34C5" w:rsidP="004E6412">
      <w:pPr>
        <w:spacing w:before="0" w:line="320" w:lineRule="exac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>- Безбједоносно – технички лист са податцима о безбједности, урађен у складу са законом о хемикалијама (</w:t>
      </w:r>
      <w:r w:rsidR="00FD3B85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Сл.</w:t>
      </w:r>
      <w:r w:rsidR="00FD3B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гл</w:t>
      </w:r>
      <w:r w:rsidR="00FD3B8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РС</w:t>
      </w:r>
      <w:r w:rsidR="00FD3B85">
        <w:rPr>
          <w:rFonts w:ascii="Times New Roman" w:hAnsi="Times New Roman" w:cs="Times New Roman"/>
          <w:sz w:val="24"/>
          <w:szCs w:val="24"/>
          <w:lang w:val="sr-Cyrl-CS"/>
        </w:rPr>
        <w:t>“ број</w:t>
      </w:r>
      <w:r w:rsidR="003B0C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1677">
        <w:rPr>
          <w:rFonts w:ascii="Times New Roman" w:hAnsi="Times New Roman" w:cs="Times New Roman"/>
          <w:sz w:val="24"/>
          <w:szCs w:val="24"/>
          <w:lang w:val="sr-Cyrl-CS"/>
        </w:rPr>
        <w:t>21/18</w:t>
      </w:r>
      <w:r w:rsidR="003B0CD6">
        <w:rPr>
          <w:rFonts w:ascii="Times New Roman" w:hAnsi="Times New Roman" w:cs="Times New Roman"/>
          <w:sz w:val="24"/>
          <w:szCs w:val="24"/>
          <w:lang w:val="sr-Cyrl-CS"/>
        </w:rPr>
        <w:t>) и подзаконским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актима донесеним на основу њега;</w:t>
      </w:r>
    </w:p>
    <w:p w:rsidR="00DB56F0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издати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сачинити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одредбама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позитивних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законских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супротном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иста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плаћена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враћена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усклађивање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4B1421" w:rsidRPr="004B1421" w:rsidRDefault="004B142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Продавац је дужан издати/сачинити фактуру која обавезно садржи и број појединчаног уговора који прати наведу испоруку.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Услови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други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услови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једнострано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унесе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приговорио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4E6412" w:rsidRDefault="004E6412" w:rsidP="004E6412">
      <w:pPr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РОК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ИСПОРУКЕ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5.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испоруку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пријема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наруџбенице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писменог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налога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3B0CD6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, а</w:t>
      </w:r>
      <w:r w:rsidR="003B0CD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најкасније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3B0CD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од 15 (петнаест) дана.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Испорука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извршена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адресу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Хајдук</w:t>
      </w:r>
      <w:r w:rsidR="005563FB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Станка</w:t>
      </w:r>
      <w:r w:rsidR="005563FB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20,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Бије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ина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увоза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едеће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робу</w:t>
      </w:r>
      <w:r w:rsidR="005563F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морају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приложени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Товарни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977EC3">
        <w:rPr>
          <w:rFonts w:ascii="Times New Roman" w:hAnsi="Times New Roman" w:cs="Times New Roman"/>
          <w:sz w:val="24"/>
          <w:szCs w:val="24"/>
          <w:lang w:val="bs-Latn-BA"/>
        </w:rPr>
        <w:t xml:space="preserve">           </w:t>
      </w:r>
      <w:r w:rsidR="00786D7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Комерцијална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фактура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86D7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Отпремница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1567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копије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Цертификат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осигурању</w:t>
      </w:r>
      <w:r w:rsidR="00715679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15679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15679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15679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15679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15679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</w:t>
      </w:r>
      <w:r w:rsidR="0071567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гинал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ЕУР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-1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поријекло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зема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Европске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уније</w:t>
      </w:r>
      <w:r w:rsidR="00715679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715679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="0071567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ригинал</w:t>
      </w:r>
    </w:p>
    <w:p w:rsidR="00EA4861" w:rsidRDefault="00E555E1" w:rsidP="003B0C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поши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испоручује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морају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запаковане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професионално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техничким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осталим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стандардима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отклонила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смањила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могућност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оштећења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приликом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транспорта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4E6412" w:rsidRDefault="004E6412" w:rsidP="003B0CD6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801677" w:rsidRPr="004E6412" w:rsidRDefault="00801677" w:rsidP="003B0CD6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6.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реализацију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формирана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Комисија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квантитативну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квалитативну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примопредају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Комисија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формирана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доношењем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посебног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рјешења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захтјев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достав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ити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lastRenderedPageBreak/>
        <w:t>извршеној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примопредаји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сачинит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посебан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записник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потписати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представници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5563FB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ПРОДАВЦА</w:t>
      </w:r>
    </w:p>
    <w:p w:rsidR="00DB56F0" w:rsidRPr="001F3CB7" w:rsidRDefault="00E555E1" w:rsidP="004E6412">
      <w:pPr>
        <w:pStyle w:val="BodyText2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bookmarkStart w:id="75" w:name="Dropdown35"/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7.</w:t>
      </w:r>
    </w:p>
    <w:bookmarkEnd w:id="75"/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4E6412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испоруку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тендерском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документацијом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дестинацију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локацију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утврђену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овим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уговором</w:t>
      </w:r>
      <w:r w:rsidR="004E6412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4E6412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одговара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уредно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извршење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важећим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редовно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обавјештава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току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реализације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4E6412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сноси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ризике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коначног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преузимања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крајњем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одредишту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локацији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прописан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DB56F0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КУПЦА</w:t>
      </w:r>
    </w:p>
    <w:p w:rsidR="00DB56F0" w:rsidRPr="001F3CB7" w:rsidRDefault="00E555E1" w:rsidP="004E6412">
      <w:pPr>
        <w:pStyle w:val="BodyText2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8.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плаћања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4.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квантитативни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квалитативни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DB56F0" w:rsidRPr="00FF19B2" w:rsidRDefault="00DB56F0" w:rsidP="004E6412">
      <w:pPr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сачини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потпише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записник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примједби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извршеној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испоруци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FF19B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B56F0" w:rsidRPr="001F3CB7" w:rsidRDefault="00DB56F0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ПОДУГОВАРА</w:t>
      </w:r>
      <w:r w:rsidR="00BF4BE4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Њ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Е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9.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изјаснио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вршити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spacing w:before="0"/>
        <w:jc w:val="both"/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ангажовати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подуговараче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Купац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неће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одобрити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учење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подуговарачем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,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ако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он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испуњава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услове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прописане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чланом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44.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Закона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јавним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набавкама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.</w:t>
      </w:r>
    </w:p>
    <w:p w:rsidR="00DB56F0" w:rsidRPr="001F3CB7" w:rsidRDefault="00E555E1" w:rsidP="004E6412">
      <w:pPr>
        <w:tabs>
          <w:tab w:val="left" w:pos="0"/>
        </w:tabs>
        <w:suppressAutoHyphens/>
        <w:spacing w:before="0"/>
        <w:ind w:right="-72"/>
        <w:jc w:val="both"/>
        <w:rPr>
          <w:rFonts w:ascii="Times New Roman" w:hAnsi="Times New Roman" w:cs="Times New Roman"/>
          <w:i/>
          <w:color w:val="800080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):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изјаснио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вршити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извршење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ангажовати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подуговараче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1621FF" w:rsidRPr="001F3CB7" w:rsidRDefault="001621FF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изјашњењу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продувца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предлогу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уговора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јавној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набавци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прецизирати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  </w:t>
      </w:r>
    </w:p>
    <w:p w:rsidR="001621FF" w:rsidRPr="001F3CB7" w:rsidRDefault="001621FF" w:rsidP="005563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1F3CB7" w:rsidRDefault="00E555E1" w:rsidP="005563FB">
      <w:pPr>
        <w:tabs>
          <w:tab w:val="left" w:pos="709"/>
        </w:tabs>
        <w:suppressAutoHyphens/>
        <w:ind w:left="709" w:right="-72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ГАРАНТНИ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ГАРАНЦИЈА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КВАЛИТЕТА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ИСПОРУЧЕНЕ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10.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Гарантни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гаранција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квалитета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испоручене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минимално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_________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_____________________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бројевима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мјесеци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тече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датума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обостраног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Записника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квантитативном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квалитативном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пријему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примједбе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штете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неисправности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указале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пос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едица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несолидне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монтаже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употребе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лошег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материјала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отклонити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трошку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гарантног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позив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отклањање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неисправности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уоче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гарантног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одазове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______________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бројевима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штете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неисправности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указале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пос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едица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несолидне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монтаже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отклонити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_________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_______________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бројевима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Default="00DB56F0" w:rsidP="00AA3541">
      <w:pPr>
        <w:pStyle w:val="BodyText"/>
        <w:rPr>
          <w:rFonts w:ascii="Times New Roman" w:hAnsi="Times New Roman" w:cs="Times New Roman"/>
          <w:b/>
          <w:sz w:val="24"/>
          <w:lang w:val="sr-Cyrl-RS"/>
        </w:rPr>
      </w:pPr>
    </w:p>
    <w:p w:rsidR="00E414C0" w:rsidRDefault="00E414C0" w:rsidP="00AA3541">
      <w:pPr>
        <w:pStyle w:val="BodyText"/>
        <w:rPr>
          <w:rFonts w:ascii="Times New Roman" w:hAnsi="Times New Roman" w:cs="Times New Roman"/>
          <w:b/>
          <w:sz w:val="24"/>
          <w:lang w:val="sr-Cyrl-RS"/>
        </w:rPr>
      </w:pPr>
    </w:p>
    <w:p w:rsidR="00E414C0" w:rsidRDefault="00E414C0" w:rsidP="00AA3541">
      <w:pPr>
        <w:pStyle w:val="BodyText"/>
        <w:rPr>
          <w:rFonts w:ascii="Times New Roman" w:hAnsi="Times New Roman" w:cs="Times New Roman"/>
          <w:b/>
          <w:sz w:val="24"/>
          <w:lang w:val="sr-Cyrl-RS"/>
        </w:rPr>
      </w:pPr>
    </w:p>
    <w:p w:rsidR="00FF19B2" w:rsidRPr="00FF19B2" w:rsidRDefault="00FF19B2" w:rsidP="00AA3541">
      <w:pPr>
        <w:pStyle w:val="BodyText"/>
        <w:rPr>
          <w:rFonts w:ascii="Times New Roman" w:hAnsi="Times New Roman" w:cs="Times New Roman"/>
          <w:b/>
          <w:sz w:val="24"/>
          <w:lang w:val="sr-Cyrl-RS"/>
        </w:rPr>
      </w:pPr>
    </w:p>
    <w:p w:rsidR="00DB56F0" w:rsidRPr="001F3CB7" w:rsidRDefault="00E555E1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lastRenderedPageBreak/>
        <w:t>УГОВОРНА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КАЗНА</w:t>
      </w:r>
    </w:p>
    <w:p w:rsidR="00AA3541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</w:t>
      </w:r>
      <w:r w:rsidR="0040556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1</w:t>
      </w:r>
      <w:r w:rsidR="00E8096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1</w:t>
      </w:r>
      <w:r w:rsidR="0040556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испоруци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дошло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кривицом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износу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1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%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један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наручене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сваки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уредног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испуњења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тим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укупан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износ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прећи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10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%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десет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укупно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вриједности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овом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7 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седам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пријема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писменог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плаћање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дошло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ус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више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силе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. </w:t>
      </w:r>
    </w:p>
    <w:p w:rsidR="00DB56F0" w:rsidRPr="001F3CB7" w:rsidRDefault="00DB56F0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AA3541">
      <w:pPr>
        <w:tabs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РАСКИД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УГОВОРА</w:t>
      </w:r>
    </w:p>
    <w:p w:rsidR="00DB56F0" w:rsidRPr="001F3CB7" w:rsidRDefault="00E555E1" w:rsidP="004E6412">
      <w:pPr>
        <w:tabs>
          <w:tab w:val="left" w:pos="780"/>
        </w:tabs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2</w:t>
      </w:r>
      <w:r w:rsidR="00DB56F0"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autoSpaceDE w:val="0"/>
        <w:autoSpaceDN w:val="0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autoSpaceDE w:val="0"/>
        <w:autoSpaceDN w:val="0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једнострано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едећих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друга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испуњава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роковима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утврђени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;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послије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учења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наступе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околности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отежавају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испуњење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једне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од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;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других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покреће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поступак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наведених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ставу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подношења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доставити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писану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опомену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другој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неизвршавању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испуњење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претходног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дужи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30 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тридесет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испуњава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роковима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утврђени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, 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сматрати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3727FC" w:rsidRDefault="003727FC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ЗАВРШНЕ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ОДРЕДБЕ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3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право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запош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сврху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физичка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правна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учествовала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припреми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тендерске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документације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стручног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ангажирала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Комисија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6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шест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мјесеци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учењу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почетка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реализације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4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регулисано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примјењују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одговарајуће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одредбе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облигационим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односима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законских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регулишу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производњу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промет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експлоатацију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5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спорове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рјешавати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међусобним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договарањем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добрим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пословним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обичајима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постигне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питањима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рјешење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надлежан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Окружни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привредни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суд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6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E414C0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ступа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снагу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обостраног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414C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E414C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два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="00EF47F5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414C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мјесеца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lastRenderedPageBreak/>
        <w:t>почев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истог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  <w:r w:rsidR="00E414C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Гарантни период за понуђену робу је период назначен у понуди изабраног понуђача.</w:t>
      </w:r>
    </w:p>
    <w:p w:rsidR="00E414C0" w:rsidRPr="00E414C0" w:rsidRDefault="00E414C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7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E35434" w:rsidRPr="00705AD8" w:rsidRDefault="00E555E1" w:rsidP="004E6412">
      <w:pPr>
        <w:spacing w:before="0" w:after="12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Овај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сачињен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4 (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четири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истовјетн</w:t>
      </w:r>
      <w:r w:rsidRPr="001F3CB7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примјерка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којих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задржава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3 (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примјерка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 xml:space="preserve">продавац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преостали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истовјетан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примјерак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05AD8" w:rsidRDefault="00E555E1" w:rsidP="00705AD8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</w:t>
      </w:r>
      <w:r w:rsidR="00E35434" w:rsidRPr="00705AD8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sz w:val="18"/>
          <w:szCs w:val="18"/>
          <w:lang w:val="sr-Cyrl-CS"/>
        </w:rPr>
        <w:t>заби</w:t>
      </w:r>
      <w:r w:rsidR="00BF4BE4" w:rsidRPr="00705AD8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Pr="00705AD8">
        <w:rPr>
          <w:rFonts w:ascii="Times New Roman" w:hAnsi="Times New Roman" w:cs="Times New Roman"/>
          <w:sz w:val="18"/>
          <w:szCs w:val="18"/>
          <w:lang w:val="sr-Cyrl-CS"/>
        </w:rPr>
        <w:t>ешка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35434" w:rsidRPr="00705AD8" w:rsidRDefault="00E555E1" w:rsidP="00705AD8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Сачинила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 __________, </w:t>
      </w:r>
      <w:r w:rsidR="0080167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Свјетлан Илић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80167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економиста</w:t>
      </w:r>
      <w:r w:rsidR="00FE639F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сарадник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за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Одје</w:t>
      </w:r>
      <w:r w:rsidR="00BF4BE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љ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ење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</w:p>
    <w:p w:rsidR="00E35434" w:rsidRPr="00705AD8" w:rsidRDefault="00E35434" w:rsidP="00705AD8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="00705AD8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ab/>
        <w:t>К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онтролисао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:____________________, </w:t>
      </w:r>
      <w:r w:rsidR="0080167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Милица Ристић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дипл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.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економиста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шеф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Одје</w:t>
      </w:r>
      <w:r w:rsidR="00BF4BE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љ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ења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;</w:t>
      </w:r>
    </w:p>
    <w:p w:rsidR="00E35434" w:rsidRPr="00705AD8" w:rsidRDefault="00E555E1" w:rsidP="00705AD8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Сагласан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 ________________________,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Горан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Мартић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мастер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економије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руководилац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Службе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за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финансијско</w:t>
      </w:r>
      <w:r w:rsidR="00DF36BC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-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рачуноводствене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и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комерцијалне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послове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;</w:t>
      </w:r>
    </w:p>
    <w:p w:rsidR="00E35434" w:rsidRPr="001F3CB7" w:rsidRDefault="00E35434" w:rsidP="00E35434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E639F">
        <w:rPr>
          <w:rFonts w:ascii="Times New Roman" w:hAnsi="Times New Roman" w:cs="Times New Roman"/>
          <w:sz w:val="24"/>
          <w:szCs w:val="24"/>
          <w:lang w:val="sr-Cyrl-CS"/>
        </w:rPr>
        <w:t>Број: УД_______</w:t>
      </w:r>
    </w:p>
    <w:p w:rsidR="00E35434" w:rsidRPr="001F3CB7" w:rsidRDefault="00E555E1" w:rsidP="00E35434">
      <w:pPr>
        <w:ind w:left="-709" w:right="2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УГОВОРНЕ</w:t>
      </w:r>
      <w:r w:rsidR="00E35434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  <w:r w:rsidR="00E35434" w:rsidRPr="001F3CB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6F283A9" wp14:editId="70B198D9">
                <wp:simplePos x="0" y="0"/>
                <wp:positionH relativeFrom="column">
                  <wp:posOffset>2943224</wp:posOffset>
                </wp:positionH>
                <wp:positionV relativeFrom="paragraph">
                  <wp:posOffset>20954</wp:posOffset>
                </wp:positionV>
                <wp:extent cx="3076575" cy="25812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542" w:rsidRDefault="002F0542" w:rsidP="00E35434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2F0542" w:rsidRPr="007C4321" w:rsidRDefault="002F0542" w:rsidP="007C43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ПРОДАВАЦ</w:t>
                            </w:r>
                          </w:p>
                          <w:p w:rsidR="002F0542" w:rsidRPr="00DF36BC" w:rsidRDefault="002F0542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:rsidR="002F0542" w:rsidRPr="00DF36BC" w:rsidRDefault="002F0542" w:rsidP="00E35434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2F0542" w:rsidRPr="00DF36BC" w:rsidRDefault="002F0542" w:rsidP="00E35434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2F0542" w:rsidRPr="00DF36BC" w:rsidRDefault="002F0542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:rsidR="002F0542" w:rsidRPr="00DF36BC" w:rsidRDefault="002F0542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2F0542" w:rsidRDefault="002F0542" w:rsidP="00DF36BC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:rsidR="002F0542" w:rsidRPr="00430284" w:rsidRDefault="002F0542" w:rsidP="00E35434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6" type="#_x0000_t202" style="position:absolute;left:0;text-align:left;margin-left:231.75pt;margin-top:1.65pt;width:242.25pt;height:203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MMIwIAAFkEAAAOAAAAZHJzL2Uyb0RvYy54bWysVM1u2zAMvg/YOwi6L3bcps2MOEWXLsOA&#10;7gdo9wCyLNvCJFGTlNjZ04+S07TZbsV8EEiR/Eh+pLy6GbUie+G8BFPR+SynRBgOjTRdRX88bt8t&#10;KfGBmYYpMKKiB+Hpzfrtm9VgS1FAD6oRjiCI8eVgK9qHYMss87wXmvkZWGHQ2ILTLKDquqxxbEB0&#10;rbIiz6+yAVxjHXDhPd7eTUa6TvhtK3j41rZeBKIqirWFdLp01vHM1itWdo7ZXvJjGewVVWgmDSY9&#10;Qd2xwMjOyX+gtOQOPLRhxkFn0LaSi9QDdjPP/+rmoWdWpF6QHG9PNPn/B8u/7r87IpuKXlJimMYR&#10;PYoxkA8wksvIzmB9iU4PFt3CiNc45dSpt/fAf3piYNMz04lb52DoBWuwunmMzF6ETjg+gtTDF2gw&#10;DdsFSEBj63SkDskgiI5TOpwmE0vheHmRX18trheUcLQVi+W8QCXmYOVTuHU+fBKgSRQq6nD0CZ7t&#10;732YXJ9cYjYPSjZbqVRSXFdvlCN7hmuyTd8R/cxNGTLE0l4br2XAZVdSV3SZxy8mYWUk7aNpkhyY&#10;VJOMrSlzZDESN1EYxnpM4ypibGS4huaAtDqYdhvfIgo9uN+UDLjXFfW/dswJStRnE0eD5M2RyDBp&#10;8+LiPWruzFaf2ZjhCFfRQMkkbsL0gHbWya7HbNNCGLjFkbYykf1c2bEF3N80ruNbiw/kpZ68nv8I&#10;6z8AAAD//wMAUEsDBBQABgAIAAAAIQDaCDnR3QAAAAkBAAAPAAAAZHJzL2Rvd25yZXYueG1sTI/N&#10;TsMwEITvSLyDtUhcELXbhJKGOBVCKmcaEOLoxtskIl6H2E3D27Oc4Dj6RvNTbGfXiwnH0HnSsFwo&#10;EEi1tx01Gt5ed7cZiBANWdN7Qg3fGGBbXl4UJrf+THucqtgIDqGQGw1tjEMuZahbdCYs/IDE7OhH&#10;ZyLLsZF2NGcOd71cKbWWznTEDa0Z8KnF+rM6Oe6tVPx4v3leqvvuJX6tdpNK7VHr66v58QFExDn+&#10;meF3Pk+Hkjcd/IlsEL2GdJ3csVVDkoBgvkkz/nZgoDYZyLKQ/x+UPwAAAP//AwBQSwECLQAUAAYA&#10;CAAAACEAtoM4kv4AAADhAQAAEwAAAAAAAAAAAAAAAAAAAAAAW0NvbnRlbnRfVHlwZXNdLnhtbFBL&#10;AQItABQABgAIAAAAIQA4/SH/1gAAAJQBAAALAAAAAAAAAAAAAAAAAC8BAABfcmVscy8ucmVsc1BL&#10;AQItABQABgAIAAAAIQCFdRMMIwIAAFkEAAAOAAAAAAAAAAAAAAAAAC4CAABkcnMvZTJvRG9jLnht&#10;bFBLAQItABQABgAIAAAAIQDaCDnR3QAAAAkBAAAPAAAAAAAAAAAAAAAAAH0EAABkcnMvZG93bnJl&#10;di54bWxQSwUGAAAAAAQABADzAAAAhwUAAAAA&#10;" strokecolor="white" strokeweight="0">
                <v:textbox inset="12.45pt,8.85pt,12.45pt,8.85pt">
                  <w:txbxContent>
                    <w:p w:rsidR="002F0542" w:rsidRDefault="002F0542" w:rsidP="00E35434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2F0542" w:rsidRPr="007C4321" w:rsidRDefault="002F0542" w:rsidP="007C4321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ПРОДАВАЦ</w:t>
                      </w:r>
                    </w:p>
                    <w:p w:rsidR="002F0542" w:rsidRPr="00DF36BC" w:rsidRDefault="002F0542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:rsidR="002F0542" w:rsidRPr="00DF36BC" w:rsidRDefault="002F0542" w:rsidP="00E35434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2F0542" w:rsidRPr="00DF36BC" w:rsidRDefault="002F0542" w:rsidP="00E35434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2F0542" w:rsidRPr="00DF36BC" w:rsidRDefault="002F0542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:rsidR="002F0542" w:rsidRPr="00DF36BC" w:rsidRDefault="002F0542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2F0542" w:rsidRDefault="002F0542" w:rsidP="00DF36BC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:rsidR="002F0542" w:rsidRPr="00430284" w:rsidRDefault="002F0542" w:rsidP="00E35434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841AE59" wp14:editId="3ACA6D5D">
                <wp:simplePos x="0" y="0"/>
                <wp:positionH relativeFrom="column">
                  <wp:posOffset>-628650</wp:posOffset>
                </wp:positionH>
                <wp:positionV relativeFrom="paragraph">
                  <wp:posOffset>3176</wp:posOffset>
                </wp:positionV>
                <wp:extent cx="3105150" cy="37909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542" w:rsidRPr="00DF36BC" w:rsidRDefault="002F0542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 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КУПАЦ</w:t>
                            </w:r>
                          </w:p>
                          <w:p w:rsidR="002F0542" w:rsidRPr="00DF36BC" w:rsidRDefault="002F0542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 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2F0542" w:rsidRPr="00DF36BC" w:rsidRDefault="002F0542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2F0542" w:rsidRPr="00DF36BC" w:rsidRDefault="002F0542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:rsidR="002F0542" w:rsidRPr="00DF36BC" w:rsidRDefault="002F0542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2F0542" w:rsidRPr="00DF36BC" w:rsidRDefault="002F0542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2F0542" w:rsidRPr="00DF36BC" w:rsidRDefault="002F0542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2F0542" w:rsidRPr="00DF36BC" w:rsidRDefault="002F0542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2F0542" w:rsidRPr="00750A21" w:rsidRDefault="002F0542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2F0542" w:rsidRPr="00750A21" w:rsidRDefault="002F0542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 економиста</w:t>
                            </w:r>
                          </w:p>
                          <w:p w:rsidR="002F0542" w:rsidRPr="00DF36BC" w:rsidRDefault="002F0542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2F0542" w:rsidRPr="00DF36BC" w:rsidRDefault="002F0542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2F0542" w:rsidRPr="00750A21" w:rsidRDefault="002F0542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2F0542" w:rsidRPr="00750A21" w:rsidRDefault="002F0542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:rsidR="002F0542" w:rsidRPr="00DF36BC" w:rsidRDefault="002F0542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2F0542" w:rsidRPr="00AD395D" w:rsidRDefault="002F0542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2F0542" w:rsidRPr="00AD395D" w:rsidRDefault="002F0542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9.5pt;margin-top:.25pt;width:244.5pt;height:298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bYIgIAAFkEAAAOAAAAZHJzL2Uyb0RvYy54bWysVMFu2zAMvQ/YPwi6L7YTZEuMOkWXLsOA&#10;rhvQ7gNkWY6FSaImKbGzrx8lu2mz3Yr5IJAi9Ug+kr66HrQiR+G8BFPRYpZTIgyHRpp9RX887t6t&#10;KPGBmYYpMKKiJ+Hp9ebtm6velmIOHahGOIIgxpe9rWgXgi2zzPNOaOZnYIVBYwtOs4Cq22eNYz2i&#10;a5XN8/x91oNrrAMuvMfb29FINwm/bQUP39rWi0BURTG3kE6Xzjqe2eaKlXvHbCf5lAZ7RRaaSYNB&#10;z1C3LDBycPIfKC25Aw9tmHHQGbSt5CLVgNUU+V/VPHTMilQLkuPtmSb//2D5/fG7I7Kp6IISwzS2&#10;6FEMgXyEgSwiO731JTo9WHQLA15jl1Ol3t4B/+mJgW3HzF7cOAd9J1iD2RXxZfbi6YjjI0jdf4UG&#10;w7BDgAQ0tE5H6pAMgujYpdO5MzEVjpeLIl8WSzRxtC0+rPM1KjEGK5+eW+fDZwGaRKGiDluf4Nnx&#10;zofR9cklRvOgZLOTSiXF7eutcuTIcEx26ZvQL9yUIX1M7bXvtQw47Erqiq7y+MUgrIykfTJNkgOT&#10;apSxNGUmFiNxI4VhqIepXegfGa6hOSGtDsbZxl1EoQP3m5Ie57qi/teBOUGJ+mJia5aroljiJoxa&#10;MV+sUXMXtvrCxgxHuIoGSkZxG8YFOlgn9x1GGwfCwA22tJWJ7OfMphJwflO7pl2LC/JST17Pf4TN&#10;HwAAAP//AwBQSwMEFAAGAAgAAAAhAP6fd+/cAAAACAEAAA8AAABkcnMvZG93bnJldi54bWxMj8FO&#10;wzAQRO9I/IO1SFxQa7dQSkKcCiGVMxSEOLrxNomI1yHepuHvWU5wHM1o5k2xmUKnRhxSG8nCYm5A&#10;IVXRt1RbeHvdzu5AJXbkXRcJLXxjgk15fla43McTveC441pJCaXcWWiY+1zrVDUYXJrHHkm8QxyC&#10;Y5FDrf3gTlIeOr005lYH15IsNK7Hxwarz90xyO7O8Mf71dPCrNtn/lpuR3PjD9ZeXkwP96AYJ/4L&#10;wy++oEMpTPt4JJ9UZ2GWZfKFLaxAiX2dGZF7kdl6Bbos9P8D5Q8AAAD//wMAUEsBAi0AFAAGAAgA&#10;AAAhALaDOJL+AAAA4QEAABMAAAAAAAAAAAAAAAAAAAAAAFtDb250ZW50X1R5cGVzXS54bWxQSwEC&#10;LQAUAAYACAAAACEAOP0h/9YAAACUAQAACwAAAAAAAAAAAAAAAAAvAQAAX3JlbHMvLnJlbHNQSwEC&#10;LQAUAAYACAAAACEAXRyG2CICAABZBAAADgAAAAAAAAAAAAAAAAAuAgAAZHJzL2Uyb0RvYy54bWxQ&#10;SwECLQAUAAYACAAAACEA/p9379wAAAAIAQAADwAAAAAAAAAAAAAAAAB8BAAAZHJzL2Rvd25yZXYu&#10;eG1sUEsFBgAAAAAEAAQA8wAAAIUFAAAAAA==&#10;" strokecolor="white" strokeweight="0">
                <v:textbox inset="12.45pt,8.85pt,12.45pt,8.85pt">
                  <w:txbxContent>
                    <w:p w:rsidR="002F0542" w:rsidRPr="00DF36BC" w:rsidRDefault="002F0542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 </w:t>
                      </w: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КУПАЦ</w:t>
                      </w:r>
                    </w:p>
                    <w:p w:rsidR="002F0542" w:rsidRPr="00DF36BC" w:rsidRDefault="002F0542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 </w:t>
                      </w: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2F0542" w:rsidRPr="00DF36BC" w:rsidRDefault="002F0542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2F0542" w:rsidRPr="00DF36BC" w:rsidRDefault="002F0542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:rsidR="002F0542" w:rsidRPr="00DF36BC" w:rsidRDefault="002F0542" w:rsidP="00750A21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:rsidR="002F0542" w:rsidRPr="00DF36BC" w:rsidRDefault="002F0542" w:rsidP="00750A2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:rsidR="002F0542" w:rsidRPr="00DF36BC" w:rsidRDefault="002F0542" w:rsidP="00E3543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2F0542" w:rsidRPr="00DF36BC" w:rsidRDefault="002F0542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2F0542" w:rsidRPr="00750A21" w:rsidRDefault="002F0542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2F0542" w:rsidRPr="00750A21" w:rsidRDefault="002F0542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 економиста</w:t>
                      </w:r>
                    </w:p>
                    <w:p w:rsidR="002F0542" w:rsidRPr="00DF36BC" w:rsidRDefault="002F0542" w:rsidP="00E3543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2F0542" w:rsidRPr="00DF36BC" w:rsidRDefault="002F0542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2F0542" w:rsidRPr="00750A21" w:rsidRDefault="002F0542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2F0542" w:rsidRPr="00750A21" w:rsidRDefault="002F0542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:rsidR="002F0542" w:rsidRPr="00DF36BC" w:rsidRDefault="002F0542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2F0542" w:rsidRPr="00AD395D" w:rsidRDefault="002F0542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2F0542" w:rsidRPr="00AD395D" w:rsidRDefault="002F0542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-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/>
        <w:rPr>
          <w:sz w:val="24"/>
          <w:szCs w:val="24"/>
        </w:rPr>
      </w:pPr>
    </w:p>
    <w:p w:rsidR="00E35434" w:rsidRPr="001F3CB7" w:rsidRDefault="00E35434" w:rsidP="00E35434">
      <w:pPr>
        <w:ind w:left="-709"/>
        <w:rPr>
          <w:sz w:val="24"/>
          <w:szCs w:val="24"/>
        </w:rPr>
      </w:pPr>
    </w:p>
    <w:p w:rsidR="00E35434" w:rsidRPr="001F3CB7" w:rsidRDefault="00E35434" w:rsidP="00E35434">
      <w:pPr>
        <w:ind w:left="-709"/>
        <w:jc w:val="center"/>
        <w:rPr>
          <w:b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/>
        <w:jc w:val="center"/>
        <w:rPr>
          <w:b/>
          <w:sz w:val="24"/>
          <w:szCs w:val="24"/>
          <w:lang w:val="sr-Cyrl-C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2D26B3F" wp14:editId="5D68F6EC">
                <wp:simplePos x="0" y="0"/>
                <wp:positionH relativeFrom="column">
                  <wp:posOffset>511810</wp:posOffset>
                </wp:positionH>
                <wp:positionV relativeFrom="paragraph">
                  <wp:posOffset>4926330</wp:posOffset>
                </wp:positionV>
                <wp:extent cx="3041015" cy="3732530"/>
                <wp:effectExtent l="6985" t="10160" r="952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373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542" w:rsidRDefault="002F0542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НАРУЧИЛАЦ</w:t>
                            </w:r>
                          </w:p>
                          <w:p w:rsidR="002F0542" w:rsidRDefault="002F054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2F0542" w:rsidRDefault="002F054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2F0542" w:rsidRDefault="002F054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ДИРЕКТОР</w:t>
                            </w:r>
                          </w:p>
                          <w:p w:rsidR="002F0542" w:rsidRDefault="002F054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2F0542" w:rsidRDefault="002F054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2F0542" w:rsidRDefault="002F0542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Драгиша Танацковић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, дипл.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грађ. инж.</w:t>
                            </w:r>
                          </w:p>
                          <w:p w:rsidR="002F0542" w:rsidRDefault="002F0542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</w:p>
                          <w:p w:rsidR="002F0542" w:rsidRDefault="002F0542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2F0542" w:rsidRDefault="002F0542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2F0542" w:rsidRDefault="002F0542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__________________________________</w:t>
                            </w:r>
                          </w:p>
                          <w:p w:rsidR="002F0542" w:rsidRDefault="002F0542" w:rsidP="00007980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Слађана Митровић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 xml:space="preserve"> дипл економиста</w:t>
                            </w:r>
                          </w:p>
                          <w:p w:rsidR="002F0542" w:rsidRPr="00F7049C" w:rsidRDefault="002F0542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</w:p>
                          <w:p w:rsidR="002F0542" w:rsidRDefault="002F054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2F0542" w:rsidRDefault="002F054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2F0542" w:rsidRDefault="002F054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2F0542" w:rsidRDefault="002F054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__________________________________</w:t>
                            </w:r>
                          </w:p>
                          <w:p w:rsidR="002F0542" w:rsidRPr="00F7049C" w:rsidRDefault="002F0542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Нинослав Спасојевић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 xml:space="preserve">, дипл. инж. 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гол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2F0542" w:rsidRDefault="002F054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2F0542" w:rsidRPr="00AD395D" w:rsidRDefault="002F0542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2F0542" w:rsidRPr="00AD395D" w:rsidRDefault="002F0542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40.3pt;margin-top:387.9pt;width:239.45pt;height:293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1KlJgIAAFkEAAAOAAAAZHJzL2Uyb0RvYy54bWysVNtu2zAMfR+wfxD0vthOmi0z4hRdugwD&#10;ugvQ7gNkWbaFSaImKbG7ry8lJ1m6vRXzgyCK5NHhIeX19agVOQjnJZiKFrOcEmE4NNJ0Ff3xsHuz&#10;osQHZhqmwIiKPgpPrzevX60HW4o59KAa4QiCGF8OtqJ9CLbMMs97oZmfgRUGnS04zQKarssaxwZE&#10;1yqb5/nbbADXWAdceI+nt5OTbhJ+2woevrWtF4GoiiK3kFaX1jqu2WbNys4x20t+pMFewEIzafDS&#10;M9QtC4zsnfwHSkvuwEMbZhx0Bm0ruUg1YDVF/lc19z2zItWC4nh7lsn/P1j+9fDdEdlg7ygxTGOL&#10;HsQYyAcYSRHVGawvMejeYlgY8ThGxkq9vQP+0xMD256ZTtw4B0MvWIPsUmZ2kTrh+AhSD1+gwWvY&#10;PkACGlunIyCKQRAdu/R47kykwvFwkV8VebGkhKNv8W4xXy5S7zJWntKt8+GTAE3ipqIOW5/g2eHO&#10;BywEQ08hiT4o2eykUslwXb1VjhwYjskufbF2TPGXYcqQIVJ7ab6WAYddSV3RVR6/afyiaB9Nk0Yx&#10;MKmmPV6uDHKIKkbhJgnDWI+pXVen5tTQPKKsDqbZxreImx7cb0oGnOuK+l975gQl6rOJrVmuiihk&#10;mKxivniPlnvmq5/5mOEIV9FAybTdhukB7a2TXY+3TQNh4AZb2sokdmQ9MTuWgPObBD2+tfhALu0U&#10;9eePsHkCAAD//wMAUEsDBBQABgAIAAAAIQA0PZ5M3wAAAAsBAAAPAAAAZHJzL2Rvd25yZXYueG1s&#10;TI/BTsMwEETvSPyDtUhcELXbkqSEOBVCKmcaEOLoxtskIl6H2E3D37Oc4Ljap5k3xXZ2vZhwDJ0n&#10;DcuFAoFUe9tRo+HtdXe7ARGiIWt6T6jhGwNsy8uLwuTWn2mPUxUbwSEUcqOhjXHIpQx1i86EhR+Q&#10;+Hf0ozORz7GRdjRnDne9XCmVSmc64obWDPjUYv1ZnRz3Vip+vN88L1XWvcSv1W5Sd/ao9fXV/PgA&#10;IuIc/2D41Wd1KNnp4E9kg+g1bFTKpIYsS3gCA0lyn4A4MLlO1ynIspD/N5Q/AAAA//8DAFBLAQIt&#10;ABQABgAIAAAAIQC2gziS/gAAAOEBAAATAAAAAAAAAAAAAAAAAAAAAABbQ29udGVudF9UeXBlc10u&#10;eG1sUEsBAi0AFAAGAAgAAAAhADj9If/WAAAAlAEAAAsAAAAAAAAAAAAAAAAALwEAAF9yZWxzLy5y&#10;ZWxzUEsBAi0AFAAGAAgAAAAhADSfUqUmAgAAWQQAAA4AAAAAAAAAAAAAAAAALgIAAGRycy9lMm9E&#10;b2MueG1sUEsBAi0AFAAGAAgAAAAhADQ9nkzfAAAACwEAAA8AAAAAAAAAAAAAAAAAgAQAAGRycy9k&#10;b3ducmV2LnhtbFBLBQYAAAAABAAEAPMAAACMBQAAAAA=&#10;" strokecolor="white" strokeweight="0">
                <v:textbox inset="12.45pt,8.85pt,12.45pt,8.85pt">
                  <w:txbxContent>
                    <w:p w:rsidR="002F0542" w:rsidRDefault="002F0542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>НАРУЧИЛАЦ</w:t>
                      </w:r>
                    </w:p>
                    <w:p w:rsidR="002F0542" w:rsidRDefault="002F0542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2F0542" w:rsidRDefault="002F0542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2F0542" w:rsidRDefault="002F0542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ДИРЕКТОР</w:t>
                      </w:r>
                    </w:p>
                    <w:p w:rsidR="002F0542" w:rsidRDefault="002F0542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2F0542" w:rsidRDefault="002F0542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</w:t>
                      </w:r>
                    </w:p>
                    <w:p w:rsidR="002F0542" w:rsidRDefault="002F0542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Драгиша Танацковић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, дипл.</w:t>
                      </w:r>
                      <w:r>
                        <w:rPr>
                          <w:b/>
                          <w:i/>
                          <w:lang w:val="sr-Cyrl-CS"/>
                        </w:rPr>
                        <w:t>грађ. инж.</w:t>
                      </w:r>
                    </w:p>
                    <w:p w:rsidR="002F0542" w:rsidRDefault="002F0542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</w:p>
                    <w:p w:rsidR="002F0542" w:rsidRDefault="002F0542" w:rsidP="00007980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ИЗВРШНИ ДИРЕКТОР</w:t>
                      </w:r>
                    </w:p>
                    <w:p w:rsidR="002F0542" w:rsidRDefault="002F0542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2F0542" w:rsidRDefault="002F0542" w:rsidP="00007980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__________________________________</w:t>
                      </w:r>
                    </w:p>
                    <w:p w:rsidR="002F0542" w:rsidRDefault="002F0542" w:rsidP="00007980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Слађана Митровић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,</w:t>
                      </w:r>
                      <w:r>
                        <w:rPr>
                          <w:b/>
                          <w:i/>
                          <w:lang w:val="sr-Cyrl-CS"/>
                        </w:rPr>
                        <w:t xml:space="preserve"> дипл економиста</w:t>
                      </w:r>
                    </w:p>
                    <w:p w:rsidR="002F0542" w:rsidRPr="00F7049C" w:rsidRDefault="002F0542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</w:p>
                    <w:p w:rsidR="002F0542" w:rsidRDefault="002F0542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2F0542" w:rsidRDefault="002F0542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ИЗВРШНИ ДИРЕКТОР</w:t>
                      </w:r>
                    </w:p>
                    <w:p w:rsidR="002F0542" w:rsidRDefault="002F0542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2F0542" w:rsidRDefault="002F0542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__________________________________</w:t>
                      </w:r>
                    </w:p>
                    <w:p w:rsidR="002F0542" w:rsidRPr="00F7049C" w:rsidRDefault="002F0542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Нинослав Спасојевић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 xml:space="preserve">, дипл. инж. </w:t>
                      </w:r>
                      <w:r>
                        <w:rPr>
                          <w:b/>
                          <w:i/>
                          <w:lang w:val="sr-Cyrl-CS"/>
                        </w:rPr>
                        <w:t>гол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.</w:t>
                      </w:r>
                    </w:p>
                    <w:p w:rsidR="002F0542" w:rsidRDefault="002F0542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2F0542" w:rsidRPr="00AD395D" w:rsidRDefault="002F0542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2F0542" w:rsidRPr="00AD395D" w:rsidRDefault="002F0542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ED5ADEE" wp14:editId="067E470D">
                <wp:simplePos x="0" y="0"/>
                <wp:positionH relativeFrom="column">
                  <wp:posOffset>511810</wp:posOffset>
                </wp:positionH>
                <wp:positionV relativeFrom="paragraph">
                  <wp:posOffset>4926330</wp:posOffset>
                </wp:positionV>
                <wp:extent cx="3041015" cy="3732530"/>
                <wp:effectExtent l="6985" t="1016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373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542" w:rsidRDefault="002F0542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НАРУЧИЛАЦ</w:t>
                            </w:r>
                          </w:p>
                          <w:p w:rsidR="002F0542" w:rsidRDefault="002F054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2F0542" w:rsidRDefault="002F054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2F0542" w:rsidRDefault="002F054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ДИРЕКТОР</w:t>
                            </w:r>
                          </w:p>
                          <w:p w:rsidR="002F0542" w:rsidRDefault="002F054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2F0542" w:rsidRDefault="002F054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2F0542" w:rsidRDefault="002F0542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Драгиша Танацковић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, дипл.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грађ. инж.</w:t>
                            </w:r>
                          </w:p>
                          <w:p w:rsidR="002F0542" w:rsidRDefault="002F0542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</w:p>
                          <w:p w:rsidR="002F0542" w:rsidRDefault="002F0542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2F0542" w:rsidRDefault="002F0542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2F0542" w:rsidRDefault="002F0542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__________________________________</w:t>
                            </w:r>
                          </w:p>
                          <w:p w:rsidR="002F0542" w:rsidRDefault="002F0542" w:rsidP="00007980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Слађана Митровић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 xml:space="preserve"> дипл економиста</w:t>
                            </w:r>
                          </w:p>
                          <w:p w:rsidR="002F0542" w:rsidRPr="00F7049C" w:rsidRDefault="002F0542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</w:p>
                          <w:p w:rsidR="002F0542" w:rsidRDefault="002F054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2F0542" w:rsidRDefault="002F054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2F0542" w:rsidRDefault="002F054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2F0542" w:rsidRDefault="002F054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__________________________________</w:t>
                            </w:r>
                          </w:p>
                          <w:p w:rsidR="002F0542" w:rsidRPr="00F7049C" w:rsidRDefault="002F0542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Нинослав Спасојевић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 xml:space="preserve">, дипл. инж. 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гол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2F0542" w:rsidRDefault="002F054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2F0542" w:rsidRPr="00AD395D" w:rsidRDefault="002F0542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2F0542" w:rsidRPr="00AD395D" w:rsidRDefault="002F0542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0.3pt;margin-top:387.9pt;width:239.45pt;height:29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MuJQIAAFkEAAAOAAAAZHJzL2Uyb0RvYy54bWysVNtu2zAMfR+wfxD0vviSZcuMOEWXLsOA&#10;7gK0+wBZlmNhkqhJSuzs60vJSdZ2b8X8IIgieUSeQ3l1NWpFDsJ5CaamxSynRBgOrTS7mv68375Z&#10;UuIDMy1TYERNj8LTq/XrV6vBVqKEHlQrHEEQ46vB1rQPwVZZ5nkvNPMzsMKgswOnWUDT7bLWsQHR&#10;tcrKPH+XDeBa64AL7/H0ZnLSdcLvOsHD967zIhBVU6wtpNWltYlrtl6xaueY7SU/lcFeUIVm0uCl&#10;F6gbFhjZO/kPlJbcgYcuzDjoDLpOcpF6wG6K/Fk3dz2zIvWC5Hh7ocn/P1j+7fDDEdnWtKTEMI0S&#10;3YsxkI8wkjKyM1hfYdCdxbAw4jGqnDr19hb4L08MbHpmduLaORh6wVqsroiZ2aPUCcdHkGb4Ci1e&#10;w/YBEtDYOR2pQzIIoqNKx4sysRSOh/P8bZEXC0o4+ubv5+VinrTLWHVOt86HzwI0iZuaOpQ+wbPD&#10;rQ+xHFadQ+JtHpRst1KpZLhds1GOHBiOyTZ9qYNnYcqQIZb20nwtAw67krqmyzx+0/hF0j6ZNo1i&#10;YFJNe6xXmROLkbiJwjA2Y5JrcRangfaItDqYZhvfIm56cH8oGXCua+p/75kTlKgvJkqzWBaRyDBZ&#10;RTn/gJZ74mue+JjhCFfTQMm03YTpAe2tk7seb5sGwsA1StrJRHbUfqrs1ALOb9Lg9NbiA3lsp6i/&#10;f4T1AwAAAP//AwBQSwMEFAAGAAgAAAAhADQ9nkzfAAAACwEAAA8AAABkcnMvZG93bnJldi54bWxM&#10;j8FOwzAQRO9I/IO1SFwQtduSpIQ4FUIqZxoQ4ujG2yQiXofYTcPfs5zguNqnmTfFdna9mHAMnScN&#10;y4UCgVR721Gj4e11d7sBEaIha3pPqOEbA2zLy4vC5NafaY9TFRvBIRRyo6GNccilDHWLzoSFH5D4&#10;d/SjM5HPsZF2NGcOd71cKZVKZzrihtYM+NRi/VmdHPdWKn683zwvVda9xK/VblJ39qj19dX8+AAi&#10;4hz/YPjVZ3Uo2engT2SD6DVsVMqkhixLeAIDSXKfgDgwuU7XKciykP83lD8AAAD//wMAUEsBAi0A&#10;FAAGAAgAAAAhALaDOJL+AAAA4QEAABMAAAAAAAAAAAAAAAAAAAAAAFtDb250ZW50X1R5cGVzXS54&#10;bWxQSwECLQAUAAYACAAAACEAOP0h/9YAAACUAQAACwAAAAAAAAAAAAAAAAAvAQAAX3JlbHMvLnJl&#10;bHNQSwECLQAUAAYACAAAACEAJKdzLiUCAABZBAAADgAAAAAAAAAAAAAAAAAuAgAAZHJzL2Uyb0Rv&#10;Yy54bWxQSwECLQAUAAYACAAAACEAND2eTN8AAAALAQAADwAAAAAAAAAAAAAAAAB/BAAAZHJzL2Rv&#10;d25yZXYueG1sUEsFBgAAAAAEAAQA8wAAAIsFAAAAAA==&#10;" strokecolor="white" strokeweight="0">
                <v:textbox inset="12.45pt,8.85pt,12.45pt,8.85pt">
                  <w:txbxContent>
                    <w:p w:rsidR="002F0542" w:rsidRDefault="002F0542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>НАРУЧИЛАЦ</w:t>
                      </w:r>
                    </w:p>
                    <w:p w:rsidR="002F0542" w:rsidRDefault="002F0542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2F0542" w:rsidRDefault="002F0542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2F0542" w:rsidRDefault="002F0542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ДИРЕКТОР</w:t>
                      </w:r>
                    </w:p>
                    <w:p w:rsidR="002F0542" w:rsidRDefault="002F0542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2F0542" w:rsidRDefault="002F0542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</w:t>
                      </w:r>
                    </w:p>
                    <w:p w:rsidR="002F0542" w:rsidRDefault="002F0542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Драгиша Танацковић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, дипл.</w:t>
                      </w:r>
                      <w:r>
                        <w:rPr>
                          <w:b/>
                          <w:i/>
                          <w:lang w:val="sr-Cyrl-CS"/>
                        </w:rPr>
                        <w:t>грађ. инж.</w:t>
                      </w:r>
                    </w:p>
                    <w:p w:rsidR="002F0542" w:rsidRDefault="002F0542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</w:p>
                    <w:p w:rsidR="002F0542" w:rsidRDefault="002F0542" w:rsidP="00007980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ИЗВРШНИ ДИРЕКТОР</w:t>
                      </w:r>
                    </w:p>
                    <w:p w:rsidR="002F0542" w:rsidRDefault="002F0542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2F0542" w:rsidRDefault="002F0542" w:rsidP="00007980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__________________________________</w:t>
                      </w:r>
                    </w:p>
                    <w:p w:rsidR="002F0542" w:rsidRDefault="002F0542" w:rsidP="00007980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Слађана Митровић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,</w:t>
                      </w:r>
                      <w:r>
                        <w:rPr>
                          <w:b/>
                          <w:i/>
                          <w:lang w:val="sr-Cyrl-CS"/>
                        </w:rPr>
                        <w:t xml:space="preserve"> дипл економиста</w:t>
                      </w:r>
                    </w:p>
                    <w:p w:rsidR="002F0542" w:rsidRPr="00F7049C" w:rsidRDefault="002F0542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</w:p>
                    <w:p w:rsidR="002F0542" w:rsidRDefault="002F0542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2F0542" w:rsidRDefault="002F0542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ИЗВРШНИ ДИРЕКТОР</w:t>
                      </w:r>
                    </w:p>
                    <w:p w:rsidR="002F0542" w:rsidRDefault="002F0542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2F0542" w:rsidRDefault="002F0542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__________________________________</w:t>
                      </w:r>
                    </w:p>
                    <w:p w:rsidR="002F0542" w:rsidRPr="00F7049C" w:rsidRDefault="002F0542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Нинослав Спасојевић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 xml:space="preserve">, дипл. инж. </w:t>
                      </w:r>
                      <w:r>
                        <w:rPr>
                          <w:b/>
                          <w:i/>
                          <w:lang w:val="sr-Cyrl-CS"/>
                        </w:rPr>
                        <w:t>гол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.</w:t>
                      </w:r>
                    </w:p>
                    <w:p w:rsidR="002F0542" w:rsidRDefault="002F0542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2F0542" w:rsidRPr="00AD395D" w:rsidRDefault="002F0542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2F0542" w:rsidRPr="00AD395D" w:rsidRDefault="002F0542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6F0" w:rsidRPr="001F3CB7" w:rsidRDefault="00DB56F0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FF19B2" w:rsidRPr="00FF19B2" w:rsidRDefault="00E555E1" w:rsidP="00AA3541">
      <w:pPr>
        <w:ind w:right="44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sr-Cyrl-RS"/>
        </w:rPr>
      </w:pPr>
      <w:r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:</w:t>
      </w:r>
    </w:p>
    <w:p w:rsidR="00DB56F0" w:rsidRPr="001F3CB7" w:rsidRDefault="00E555E1" w:rsidP="00345D3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утврди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правоснажност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додјели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прецизирати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елементе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бази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прихваћене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76" w:name="_Toc38609478"/>
      <w:bookmarkStart w:id="77" w:name="_Toc131416070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F2983" w:rsidRPr="001F3CB7">
        <w:rPr>
          <w:rFonts w:ascii="Times New Roman" w:hAnsi="Times New Roman" w:cs="Times New Roman"/>
          <w:sz w:val="24"/>
          <w:szCs w:val="24"/>
          <w:lang w:val="bs-Latn-BA"/>
        </w:rPr>
        <w:t>8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bookmarkEnd w:id="76"/>
      <w:bookmarkEnd w:id="77"/>
    </w:p>
    <w:p w:rsidR="00DB56F0" w:rsidRPr="001F3CB7" w:rsidRDefault="00DB56F0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EC21A3">
      <w:pPr>
        <w:pStyle w:val="Heading2"/>
        <w:numPr>
          <w:ilvl w:val="0"/>
          <w:numId w:val="0"/>
        </w:numPr>
        <w:ind w:left="578" w:hanging="147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78" w:name="_Toc38609479"/>
      <w:bookmarkStart w:id="79" w:name="_Toc131416071"/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ИСПОРУЦИ</w:t>
      </w:r>
      <w:bookmarkEnd w:id="78"/>
      <w:bookmarkEnd w:id="79"/>
    </w:p>
    <w:p w:rsidR="00801677" w:rsidRPr="001B1DFA" w:rsidRDefault="00801677" w:rsidP="00801677">
      <w:pPr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о </w:t>
      </w:r>
      <w:r w:rsidRPr="001B1DFA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набавци</w:t>
      </w:r>
      <w:r w:rsidRPr="001B1D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хемикалија, реагенаса и потрошног материјала за лабораторијска испитивања</w:t>
      </w:r>
    </w:p>
    <w:p w:rsidR="00DB56F0" w:rsidRPr="001B1DFA" w:rsidRDefault="00DB56F0" w:rsidP="00176C9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176C9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39/14</w:t>
      </w:r>
      <w:r w:rsidR="00E002CA">
        <w:rPr>
          <w:rFonts w:ascii="Times New Roman" w:hAnsi="Times New Roman" w:cs="Times New Roman"/>
          <w:sz w:val="24"/>
          <w:szCs w:val="24"/>
          <w:lang w:val="sr-Cyrl-RS"/>
        </w:rPr>
        <w:t xml:space="preserve"> и 59/22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002CA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Правилника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ина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2CA">
        <w:rPr>
          <w:rFonts w:ascii="Times New Roman" w:hAnsi="Times New Roman" w:cs="Times New Roman"/>
          <w:sz w:val="24"/>
          <w:szCs w:val="24"/>
          <w:lang w:val="sr-Cyrl-RS"/>
        </w:rPr>
        <w:t xml:space="preserve">НО – 527-7/23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E002C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="00E002CA">
        <w:rPr>
          <w:rFonts w:ascii="Times New Roman" w:hAnsi="Times New Roman" w:cs="Times New Roman"/>
          <w:sz w:val="24"/>
          <w:szCs w:val="24"/>
          <w:lang w:val="sr-Cyrl-RS"/>
        </w:rPr>
        <w:t xml:space="preserve"> 2023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након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проведеног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конкурентског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захтјева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______________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уписати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–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набавку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="0080167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sr-Cyrl-RS"/>
        </w:rPr>
        <w:t>хемикалија, реагенаса и потрошног материјала за лабораторијска испитавања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змеђу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</w:p>
    <w:p w:rsidR="00176C97" w:rsidRPr="001F3CB7" w:rsidRDefault="00176C97" w:rsidP="00176C97">
      <w:pPr>
        <w:ind w:firstLine="578"/>
        <w:jc w:val="both"/>
        <w:rPr>
          <w:sz w:val="24"/>
          <w:szCs w:val="24"/>
          <w:lang w:val="sr-Cyrl-RS"/>
        </w:rPr>
      </w:pPr>
    </w:p>
    <w:p w:rsidR="00176C97" w:rsidRPr="001F3CB7" w:rsidRDefault="00176C97" w:rsidP="00176C97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 ''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ВОДОВОД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КАНАЛИЗАЦИЈА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Хајдук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Станка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400307860000,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заступано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директору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Драгиши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Танацковићу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дипл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грађ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инж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тексту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једне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</w:p>
    <w:p w:rsidR="00176C97" w:rsidRPr="001F3CB7" w:rsidRDefault="00E555E1" w:rsidP="0054042D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</w:p>
    <w:p w:rsidR="00176C97" w:rsidRPr="001F3CB7" w:rsidRDefault="00176C97" w:rsidP="00176C97">
      <w:pPr>
        <w:tabs>
          <w:tab w:val="left" w:pos="4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2. 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фирма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), 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адреса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заступа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функција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DB56F0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1.</w:t>
      </w:r>
    </w:p>
    <w:p w:rsidR="00176C97" w:rsidRPr="001F3CB7" w:rsidRDefault="00E555E1" w:rsidP="00FB22C7">
      <w:pPr>
        <w:spacing w:before="0"/>
        <w:jc w:val="both"/>
        <w:rPr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сукцесивна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испорука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="003E49B2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хемикалија, реагенаса и потрошног материјала за лабораторијска испитивања</w:t>
      </w:r>
      <w:r w:rsidR="00176C97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према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појединачној наруџби за конкретну врсту робе и количине из спецификације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="00680B2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Образцу за цијену изабране понуде. </w:t>
      </w:r>
    </w:p>
    <w:p w:rsidR="00DB56F0" w:rsidRPr="001F3CB7" w:rsidRDefault="00DB56F0" w:rsidP="00FB22C7">
      <w:pPr>
        <w:pStyle w:val="BodyText"/>
        <w:rPr>
          <w:rFonts w:ascii="Times New Roman" w:hAnsi="Times New Roman" w:cs="Times New Roman"/>
          <w:bCs/>
          <w:color w:val="000000"/>
          <w:sz w:val="24"/>
          <w:lang w:val="bs-Latn-BA"/>
        </w:rPr>
      </w:pPr>
    </w:p>
    <w:p w:rsidR="00DB56F0" w:rsidRDefault="00E555E1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оквирним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споразумом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цијелог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уговореног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области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коју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проведен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предметни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конкурентски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примјене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којим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уређују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поступци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>.</w:t>
      </w:r>
    </w:p>
    <w:p w:rsidR="00715679" w:rsidRPr="00715679" w:rsidRDefault="00715679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2.</w:t>
      </w: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односи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коме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додије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проведеном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конкурентском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захтјеву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набавку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предметне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Одлуком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избору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најпово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чини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саставни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715679" w:rsidRPr="00715679" w:rsidRDefault="00715679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3.</w:t>
      </w:r>
    </w:p>
    <w:p w:rsidR="003E49B2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једне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испоручена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наведене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количинској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техничкој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спецификацији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Pr="003E49B2" w:rsidRDefault="00E002CA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Максимална в</w:t>
      </w:r>
      <w:r w:rsidR="00E555E1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риједност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оквирног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споразума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период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учен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износи</w:t>
      </w:r>
    </w:p>
    <w:p w:rsidR="00FB22C7" w:rsidRPr="001B1DFA" w:rsidRDefault="00FB22C7" w:rsidP="00FB22C7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FB22C7" w:rsidRPr="008A5EC6" w:rsidRDefault="003E49B2" w:rsidP="00FB22C7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_______________________</w:t>
      </w:r>
      <w:r w:rsidR="00176C97" w:rsidRPr="008A5EC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E555E1" w:rsidRPr="008A5EC6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КМ</w:t>
      </w:r>
      <w:r w:rsidR="00DB56F0" w:rsidRPr="008A5EC6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(</w:t>
      </w:r>
      <w:r w:rsidR="00E555E1" w:rsidRPr="008A5EC6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словима</w:t>
      </w:r>
      <w:r w:rsidR="00DB56F0" w:rsidRPr="008A5EC6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____________________________________________________</w:t>
      </w:r>
      <w:r w:rsidR="00E555E1" w:rsidRPr="008A5EC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КМ</w:t>
      </w:r>
      <w:r w:rsidR="00176C97" w:rsidRPr="008A5EC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DB56F0" w:rsidRPr="008A5EC6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),</w:t>
      </w:r>
    </w:p>
    <w:p w:rsidR="00DB56F0" w:rsidRDefault="00DB56F0" w:rsidP="00FB22C7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7611E3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без</w:t>
      </w:r>
      <w:r w:rsidRPr="007611E3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="00E555E1" w:rsidRPr="007611E3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ук</w:t>
      </w:r>
      <w:r w:rsidR="00BF4BE4" w:rsidRPr="007611E3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љ</w:t>
      </w:r>
      <w:r w:rsidR="00E555E1" w:rsidRPr="007611E3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ученог</w:t>
      </w:r>
      <w:r w:rsidRPr="007611E3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="00E555E1" w:rsidRPr="007611E3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ПДВ</w:t>
      </w:r>
      <w:r w:rsidRPr="007611E3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-</w:t>
      </w:r>
      <w:r w:rsidR="00E555E1" w:rsidRPr="007611E3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а</w:t>
      </w:r>
      <w:r w:rsidRPr="007611E3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17318B" w:rsidRPr="0017318B" w:rsidRDefault="0017318B" w:rsidP="00FB22C7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7611E3" w:rsidRPr="007611E3" w:rsidRDefault="0017318B" w:rsidP="007611E3">
      <w:pPr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Напомена: </w:t>
      </w:r>
      <w:r w:rsidR="003E49B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Вриједност оквирног споразума уносите вриједност своје понуде.</w:t>
      </w:r>
    </w:p>
    <w:p w:rsidR="00680B20" w:rsidRPr="001F3CB7" w:rsidRDefault="00680B20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4.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зависности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конкретних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потреба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испоруци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тендерском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документацијом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Продаваца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регулишу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област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производње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промета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5.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Одредбе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мијењати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FB22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6.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7.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спорове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рјешавати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мирним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рјешавање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надлежан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Окружни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привредни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суд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8.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сачињен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чет</w:t>
      </w:r>
      <w:r w:rsidR="00FB22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ри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примјерка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два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сваку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6B716B" w:rsidRPr="00FB22C7" w:rsidRDefault="00E555E1" w:rsidP="006B716B">
      <w:pPr>
        <w:spacing w:after="120"/>
        <w:ind w:left="-709" w:right="26" w:firstLine="709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Службена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заби</w:t>
      </w:r>
      <w:r w:rsidR="00BF4BE4" w:rsidRPr="00FB22C7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ешка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>:</w:t>
      </w:r>
    </w:p>
    <w:p w:rsidR="006B716B" w:rsidRPr="00FB22C7" w:rsidRDefault="006B716B" w:rsidP="006B716B">
      <w:pPr>
        <w:ind w:left="-851"/>
        <w:jc w:val="both"/>
        <w:rPr>
          <w:rFonts w:ascii="Times New Roman" w:hAnsi="Times New Roman" w:cs="Times New Roman"/>
          <w:color w:val="FF0000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Сачинила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: __________,</w:t>
      </w:r>
      <w:r w:rsidR="00E002CA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Мира Јошило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E002CA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правник</w:t>
      </w:r>
      <w:r w:rsidR="00FB22C7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сарадник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за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Одје</w:t>
      </w:r>
      <w:r w:rsidR="00BF4BE4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љ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ење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</w:p>
    <w:p w:rsidR="006B716B" w:rsidRPr="00FB22C7" w:rsidRDefault="006B716B" w:rsidP="006B716B">
      <w:pPr>
        <w:ind w:left="-851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E414C0">
        <w:rPr>
          <w:rFonts w:ascii="Times New Roman" w:hAnsi="Times New Roman" w:cs="Times New Roman"/>
          <w:sz w:val="18"/>
          <w:szCs w:val="18"/>
          <w:lang w:val="sr-Cyrl-CS"/>
        </w:rPr>
        <w:t>Контролисала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:____________________, </w:t>
      </w:r>
      <w:r w:rsidR="003E49B2">
        <w:rPr>
          <w:rFonts w:ascii="Times New Roman" w:hAnsi="Times New Roman" w:cs="Times New Roman"/>
          <w:sz w:val="18"/>
          <w:szCs w:val="18"/>
          <w:lang w:val="sr-Cyrl-CS"/>
        </w:rPr>
        <w:t>Милица Ристић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дипл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.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економиста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шеф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Одје</w:t>
      </w:r>
      <w:r w:rsidR="00BF4BE4" w:rsidRPr="00FB22C7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ења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набавке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;</w:t>
      </w:r>
    </w:p>
    <w:p w:rsidR="006B716B" w:rsidRDefault="00E555E1" w:rsidP="006B716B">
      <w:pPr>
        <w:ind w:left="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Сагласан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: ________________________,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Горан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Мартић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>,</w:t>
      </w:r>
      <w:r w:rsidR="006B716B" w:rsidRPr="00FB22C7">
        <w:rPr>
          <w:rFonts w:ascii="Times New Roman" w:hAnsi="Times New Roman" w:cs="Times New Roman"/>
          <w:sz w:val="18"/>
          <w:szCs w:val="18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мастер</w:t>
      </w:r>
      <w:r w:rsidR="006B716B" w:rsidRPr="00FB22C7">
        <w:rPr>
          <w:rFonts w:ascii="Times New Roman" w:hAnsi="Times New Roman" w:cs="Times New Roman"/>
          <w:sz w:val="18"/>
          <w:szCs w:val="18"/>
        </w:rPr>
        <w:t xml:space="preserve"> 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економије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руководилац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Службе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за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финансијско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-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рачуноводствене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и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комерцијалне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послове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>;</w:t>
      </w:r>
    </w:p>
    <w:p w:rsidR="00715679" w:rsidRPr="00FB22C7" w:rsidRDefault="00715679" w:rsidP="006B716B">
      <w:pPr>
        <w:ind w:left="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FB22C7" w:rsidRPr="001F3CB7" w:rsidRDefault="006B716B" w:rsidP="00FB22C7">
      <w:pPr>
        <w:ind w:left="-709" w:right="2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B22C7" w:rsidRPr="001F3CB7">
        <w:rPr>
          <w:rFonts w:ascii="Times New Roman" w:hAnsi="Times New Roman" w:cs="Times New Roman"/>
          <w:sz w:val="24"/>
          <w:szCs w:val="24"/>
          <w:lang w:val="sr-Cyrl-CS"/>
        </w:rPr>
        <w:t>УГОВОРНЕ СТРАНЕ</w:t>
      </w:r>
      <w:r w:rsidR="00FB22C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35786B0E" wp14:editId="67AFCDCD">
                <wp:simplePos x="0" y="0"/>
                <wp:positionH relativeFrom="column">
                  <wp:posOffset>2937510</wp:posOffset>
                </wp:positionH>
                <wp:positionV relativeFrom="paragraph">
                  <wp:posOffset>96520</wp:posOffset>
                </wp:positionV>
                <wp:extent cx="2078990" cy="2253615"/>
                <wp:effectExtent l="0" t="0" r="1651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542" w:rsidRDefault="002F0542" w:rsidP="00FB22C7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2F0542" w:rsidRPr="007C4321" w:rsidRDefault="002F0542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ПРОДАВАЦ</w:t>
                            </w:r>
                          </w:p>
                          <w:p w:rsidR="002F0542" w:rsidRPr="00DF36BC" w:rsidRDefault="002F0542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:rsidR="002F0542" w:rsidRPr="00DF36BC" w:rsidRDefault="002F0542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2F0542" w:rsidRPr="00DF36BC" w:rsidRDefault="002F0542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2F0542" w:rsidRPr="00DF36BC" w:rsidRDefault="002F0542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:rsidR="002F0542" w:rsidRPr="00DF36BC" w:rsidRDefault="002F0542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2F0542" w:rsidRDefault="002F0542" w:rsidP="00FB22C7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:rsidR="002F0542" w:rsidRPr="00430284" w:rsidRDefault="002F0542" w:rsidP="00FB22C7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31.3pt;margin-top:7.6pt;width:163.7pt;height:177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UzJAIAAFkEAAAOAAAAZHJzL2Uyb0RvYy54bWysVF1v2yAUfZ+0/4B4X/xRJUusOlWXLtOk&#10;7kNq9wMwxjEacBmQ2Nmv3wUnWdu9VfMD4nLhcO45F1/fjFqRg3BegqlpMcspEYZDK82upj8et++W&#10;lPjATMsUGFHTo/D0Zv32zfVgK1FCD6oVjiCI8dVga9qHYKss87wXmvkZWGEw2YHTLGDodlnr2IDo&#10;WmVlni+yAVxrHXDhPa7eTUm6TvhdJ3j41nVeBKJqitxCGl0amzhm62tW7RyzveQnGuwVLDSTBi+9&#10;QN2xwMjeyX+gtOQOPHRhxkFn0HWSi1QDVlPkL6p56JkVqRYUx9uLTP7/wfKvh++OyLamc0oM02jR&#10;oxgD+QAjmUd1Busr3PRgcVsYcRldTpV6ew/8pycGNj0zO3HrHAy9YC2yK+LJ7MnRCcdHkGb4Ai1e&#10;w/YBEtDYOR2lQzEIoqNLx4szkQrHxTJ/v1ytMMUxV5bzq0WR2GWsOh+3zodPAjSJk5o6tD7Bs8O9&#10;D5EOq85b4m0elGy3UqkUuF2zUY4cGLbJNn2pghfblCFDpPba81oGbHYldU2Xefym9ouifTRtasXA&#10;pJrmyFeZk4pRuEnCMDZjsmtxNqeB9oiyOph6G98iTnpwvykZsK9r6n/tmROUqM8mWjNfFqgdCVNU&#10;lFcrjNyzXPMsxwxHuJoGSqbpJkwPaG+d3PV429QQBm7R0k4msaP3E7NTCdi/yYPTW4sP5Gmcdv39&#10;I6z/AAAA//8DAFBLAwQUAAYACAAAACEAu7iDOt0AAAAKAQAADwAAAGRycy9kb3ducmV2LnhtbEyP&#10;QU+EMBSE7yb+h+aZeDFuC66gSNkYk/XsojEeu/QtEOkr0i6L/97nSY+Tmcx8U24WN4gZp9B70pCs&#10;FAikxtueWg1vr9vrOxAhGrJm8IQavjHApjo/K01h/Yl2ONexFVxCoTAauhjHQsrQdOhMWPkRib2D&#10;n5yJLKdW2smcuNwNMlUqk870xAudGfGpw+azPjrerVX8eL96TlTev8SvdDurtT1ofXmxPD6AiLjE&#10;vzD84jM6VMy090eyQQwa1lmacZSN2xQEB/J7xef2Gm5ylYCsSvn/QvUDAAD//wMAUEsBAi0AFAAG&#10;AAgAAAAhALaDOJL+AAAA4QEAABMAAAAAAAAAAAAAAAAAAAAAAFtDb250ZW50X1R5cGVzXS54bWxQ&#10;SwECLQAUAAYACAAAACEAOP0h/9YAAACUAQAACwAAAAAAAAAAAAAAAAAvAQAAX3JlbHMvLnJlbHNQ&#10;SwECLQAUAAYACAAAACEAhW1lMyQCAABZBAAADgAAAAAAAAAAAAAAAAAuAgAAZHJzL2Uyb0RvYy54&#10;bWxQSwECLQAUAAYACAAAACEAu7iDOt0AAAAKAQAADwAAAAAAAAAAAAAAAAB+BAAAZHJzL2Rvd25y&#10;ZXYueG1sUEsFBgAAAAAEAAQA8wAAAIgFAAAAAA==&#10;" strokecolor="white" strokeweight="0">
                <v:textbox inset="12.45pt,8.85pt,12.45pt,8.85pt">
                  <w:txbxContent>
                    <w:p w:rsidR="002F0542" w:rsidRDefault="002F0542" w:rsidP="00FB22C7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2F0542" w:rsidRPr="007C4321" w:rsidRDefault="002F0542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ПРОДАВАЦ</w:t>
                      </w:r>
                    </w:p>
                    <w:p w:rsidR="002F0542" w:rsidRPr="00DF36BC" w:rsidRDefault="002F0542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:rsidR="002F0542" w:rsidRPr="00DF36BC" w:rsidRDefault="002F0542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2F0542" w:rsidRPr="00DF36BC" w:rsidRDefault="002F0542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2F0542" w:rsidRPr="00DF36BC" w:rsidRDefault="002F0542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:rsidR="002F0542" w:rsidRPr="00DF36BC" w:rsidRDefault="002F0542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2F0542" w:rsidRDefault="002F0542" w:rsidP="00FB22C7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:rsidR="002F0542" w:rsidRPr="00430284" w:rsidRDefault="002F0542" w:rsidP="00FB22C7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71567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E7729E2" wp14:editId="1C8E98F9">
                <wp:simplePos x="0" y="0"/>
                <wp:positionH relativeFrom="column">
                  <wp:posOffset>-632460</wp:posOffset>
                </wp:positionH>
                <wp:positionV relativeFrom="paragraph">
                  <wp:posOffset>66040</wp:posOffset>
                </wp:positionV>
                <wp:extent cx="2964180" cy="2656205"/>
                <wp:effectExtent l="0" t="0" r="2667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65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542" w:rsidRDefault="002F0542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КУПАЦ</w:t>
                            </w:r>
                          </w:p>
                          <w:p w:rsidR="002F0542" w:rsidRPr="00DF36BC" w:rsidRDefault="002F0542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2F0542" w:rsidRPr="00DF36BC" w:rsidRDefault="002F0542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2F0542" w:rsidRPr="00DF36BC" w:rsidRDefault="002F0542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:rsidR="002F0542" w:rsidRPr="00DF36BC" w:rsidRDefault="002F0542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2F0542" w:rsidRPr="00DF36BC" w:rsidRDefault="002F0542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2F0542" w:rsidRPr="00DF36BC" w:rsidRDefault="002F0542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2F0542" w:rsidRPr="00DF36BC" w:rsidRDefault="002F0542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2F0542" w:rsidRPr="00750A21" w:rsidRDefault="002F0542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2F0542" w:rsidRPr="00750A21" w:rsidRDefault="002F0542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 економиста</w:t>
                            </w:r>
                          </w:p>
                          <w:p w:rsidR="002F0542" w:rsidRPr="00DF36BC" w:rsidRDefault="002F0542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2F0542" w:rsidRPr="00DF36BC" w:rsidRDefault="002F0542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2F0542" w:rsidRPr="00750A21" w:rsidRDefault="002F0542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2F0542" w:rsidRPr="00750A21" w:rsidRDefault="002F0542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:rsidR="002F0542" w:rsidRPr="00DF36BC" w:rsidRDefault="002F0542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2F0542" w:rsidRPr="00AD395D" w:rsidRDefault="002F0542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2F0542" w:rsidRPr="00AD395D" w:rsidRDefault="002F0542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49.8pt;margin-top:5.2pt;width:233.4pt;height:209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aXJQIAAFkEAAAOAAAAZHJzL2Uyb0RvYy54bWysVNtu2zAMfR+wfxD0vviyxUuNOEWXLsOA&#10;7gK0+wBZlm1hsqhJSuzs60fJadpsb8X8IIgieUgekl5fT4MiB2GdBF3RbJFSIjSHRuquoj8edm9W&#10;lDjPdMMUaFHRo3D0evP61Xo0pcihB9UISxBEu3I0Fe29N2WSON6LgbkFGKFR2YIdmEfRdklj2Yjo&#10;g0ryNC2SEWxjLHDhHL7ezkq6ifhtK7j/1rZOeKIqirn5eNp41uFMNmtWdpaZXvJTGuwFWQxMagx6&#10;hrplnpG9lf9ADZJbcND6BYchgbaVXMQasJos/aua+54ZEWtBcpw50+T+Hyz/evhuiWwqWlCi2YAt&#10;ehCTJx9gIkVgZzSuRKN7g2Z+wmfscqzUmTvgPx3RsO2Z7sSNtTD2gjWYXRY8k2euM44LIPX4BRoM&#10;w/YeItDU2iFQh2QQRMcuHc+dCalwfMyvinfZClUcdXmxLPJ0GWOw8tHdWOc/CRhIuFTUYusjPDvc&#10;OR/SYeWjSYjmQMlmJ5WKgu3qrbLkwHBMdvE7oV+YKU3GkNpL/QfpcdiVHCq6SsMXgrAykPZRN/Hu&#10;mVTzHfNV+sRiIG6m0E/1FNv1PvgGhmtojkirhXm2cRfx0oP9TcmIc11R92vPrKBEfdahNctVli1x&#10;E2Ypy99eoWQvdPWFjmmOcBX1lMzXrZ8XaG+s7HqMNg+EhhtsaSsj2U+ZnUrA+Y09OO1aWJDncrR6&#10;+iNs/gAAAP//AwBQSwMEFAAGAAgAAAAhAKwVMWHeAAAACgEAAA8AAABkcnMvZG93bnJldi54bWxM&#10;j8FOwzAQRO9I/IO1SFxQazdUSRviVAipnCEgxNGNt0lEvA6xm4a/ZznR42qeZt4Wu9n1YsIxdJ40&#10;rJYKBFLtbUeNhve3/WIDIkRD1vSeUMMPBtiV11eFya0/0ytOVWwEl1DIjYY2xiGXMtQtOhOWfkDi&#10;7OhHZyKfYyPtaM5c7nqZKJVKZzrihdYM+NRi/VWdHO9WKn5+3D2vVNa9xO9kP6m1PWp9ezM/PoCI&#10;OMd/GP70WR1Kdjr4E9kgeg2L7TZllAO1BsHAfZolIA4a1skmA1kW8vKF8hcAAP//AwBQSwECLQAU&#10;AAYACAAAACEAtoM4kv4AAADhAQAAEwAAAAAAAAAAAAAAAAAAAAAAW0NvbnRlbnRfVHlwZXNdLnht&#10;bFBLAQItABQABgAIAAAAIQA4/SH/1gAAAJQBAAALAAAAAAAAAAAAAAAAAC8BAABfcmVscy8ucmVs&#10;c1BLAQItABQABgAIAAAAIQCJlHaXJQIAAFkEAAAOAAAAAAAAAAAAAAAAAC4CAABkcnMvZTJvRG9j&#10;LnhtbFBLAQItABQABgAIAAAAIQCsFTFh3gAAAAoBAAAPAAAAAAAAAAAAAAAAAH8EAABkcnMvZG93&#10;bnJldi54bWxQSwUGAAAAAAQABADzAAAAigUAAAAA&#10;" strokecolor="white" strokeweight="0">
                <v:textbox inset="12.45pt,8.85pt,12.45pt,8.85pt">
                  <w:txbxContent>
                    <w:p w:rsidR="002F0542" w:rsidRDefault="002F054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КУПАЦ</w:t>
                      </w:r>
                    </w:p>
                    <w:p w:rsidR="002F0542" w:rsidRPr="00DF36BC" w:rsidRDefault="002F054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2F0542" w:rsidRPr="00DF36BC" w:rsidRDefault="002F054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2F0542" w:rsidRPr="00DF36BC" w:rsidRDefault="002F054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:rsidR="002F0542" w:rsidRPr="00DF36BC" w:rsidRDefault="002F054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:rsidR="002F0542" w:rsidRPr="00DF36BC" w:rsidRDefault="002F054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:rsidR="002F0542" w:rsidRPr="00DF36BC" w:rsidRDefault="002F054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2F0542" w:rsidRPr="00DF36BC" w:rsidRDefault="002F054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2F0542" w:rsidRPr="00750A21" w:rsidRDefault="002F054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2F0542" w:rsidRPr="00750A21" w:rsidRDefault="002F054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 економиста</w:t>
                      </w:r>
                    </w:p>
                    <w:p w:rsidR="002F0542" w:rsidRPr="00DF36BC" w:rsidRDefault="002F054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2F0542" w:rsidRPr="00DF36BC" w:rsidRDefault="002F054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2F0542" w:rsidRPr="00750A21" w:rsidRDefault="002F054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2F0542" w:rsidRPr="00750A21" w:rsidRDefault="002F054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:rsidR="002F0542" w:rsidRPr="00DF36BC" w:rsidRDefault="002F0542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2F0542" w:rsidRPr="00AD395D" w:rsidRDefault="002F0542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2F0542" w:rsidRPr="00AD395D" w:rsidRDefault="002F0542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-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/>
        <w:rPr>
          <w:sz w:val="24"/>
          <w:szCs w:val="24"/>
        </w:rPr>
      </w:pPr>
    </w:p>
    <w:p w:rsidR="00DB56F0" w:rsidRPr="001F3CB7" w:rsidRDefault="00DB56F0" w:rsidP="006B716B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5D3B" w:rsidRPr="001F3CB7" w:rsidRDefault="00345D3B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DB56F0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</w:p>
    <w:p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</w:p>
    <w:p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B56F0" w:rsidRPr="001F3CB7" w:rsidRDefault="00E555E1" w:rsidP="00DB56F0">
      <w:pPr>
        <w:ind w:right="441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:</w:t>
      </w:r>
    </w:p>
    <w:p w:rsidR="00DB56F0" w:rsidRPr="002C5EF9" w:rsidRDefault="00E555E1" w:rsidP="00DB56F0">
      <w:pPr>
        <w:ind w:right="-58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bs-Latn-BA"/>
        </w:rPr>
      </w:pP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Овај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треба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попунити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(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генералије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предмет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3E49B2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, вриједност оквирног споразума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)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овјерити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овлаштено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лице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складу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са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Анексом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2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тачка</w:t>
      </w:r>
      <w:r w:rsidR="00E414C0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E414C0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8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ТД</w:t>
      </w:r>
      <w:r w:rsidR="00DB56F0" w:rsidRPr="002C5EF9">
        <w:rPr>
          <w:rFonts w:ascii="Times New Roman" w:hAnsi="Times New Roman" w:cs="Times New Roman"/>
          <w:i/>
          <w:color w:val="FF0000"/>
          <w:sz w:val="24"/>
          <w:szCs w:val="24"/>
          <w:lang w:val="bs-Latn-BA"/>
        </w:rPr>
        <w:t>.</w:t>
      </w:r>
    </w:p>
    <w:p w:rsidR="00DB56F0" w:rsidRPr="0080095C" w:rsidRDefault="00E555E1" w:rsidP="00DB56F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утврди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правоснажност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додјели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прецизирати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елементе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бази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прихваћене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.</w:t>
      </w:r>
    </w:p>
    <w:sectPr w:rsidR="00DB56F0" w:rsidRPr="0080095C" w:rsidSect="00C548F0">
      <w:pgSz w:w="11906" w:h="16838"/>
      <w:pgMar w:top="90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E6" w:rsidRDefault="008E03E6" w:rsidP="00BC7E07">
      <w:pPr>
        <w:spacing w:before="0"/>
      </w:pPr>
      <w:r>
        <w:separator/>
      </w:r>
    </w:p>
  </w:endnote>
  <w:endnote w:type="continuationSeparator" w:id="0">
    <w:p w:rsidR="008E03E6" w:rsidRDefault="008E03E6" w:rsidP="00BC7E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42" w:rsidRPr="00BA2F1E" w:rsidRDefault="002F0542" w:rsidP="00BC7E07">
    <w:pPr>
      <w:pStyle w:val="Footer"/>
      <w:jc w:val="right"/>
      <w:rPr>
        <w:lang w:val="sr-Latn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C548F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E6" w:rsidRDefault="008E03E6" w:rsidP="00BC7E07">
      <w:pPr>
        <w:spacing w:before="0"/>
      </w:pPr>
      <w:r>
        <w:separator/>
      </w:r>
    </w:p>
  </w:footnote>
  <w:footnote w:type="continuationSeparator" w:id="0">
    <w:p w:rsidR="008E03E6" w:rsidRDefault="008E03E6" w:rsidP="00BC7E0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B3E092D"/>
    <w:multiLevelType w:val="hybridMultilevel"/>
    <w:tmpl w:val="32DA2C6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2304"/>
    <w:multiLevelType w:val="multilevel"/>
    <w:tmpl w:val="36220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BD65B5"/>
    <w:multiLevelType w:val="multilevel"/>
    <w:tmpl w:val="55225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3D20643"/>
    <w:multiLevelType w:val="hybridMultilevel"/>
    <w:tmpl w:val="F18AD6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A7C53"/>
    <w:multiLevelType w:val="multilevel"/>
    <w:tmpl w:val="DBC4B10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6E16F0A"/>
    <w:multiLevelType w:val="hybridMultilevel"/>
    <w:tmpl w:val="2610B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0305"/>
    <w:multiLevelType w:val="multilevel"/>
    <w:tmpl w:val="0D34E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0E6C90"/>
    <w:multiLevelType w:val="hybridMultilevel"/>
    <w:tmpl w:val="602AC18C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0580F"/>
    <w:multiLevelType w:val="multilevel"/>
    <w:tmpl w:val="222EC3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356B11BD"/>
    <w:multiLevelType w:val="hybridMultilevel"/>
    <w:tmpl w:val="61C672A0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5619B"/>
    <w:multiLevelType w:val="hybridMultilevel"/>
    <w:tmpl w:val="FD7C1D4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73CFC"/>
    <w:multiLevelType w:val="hybridMultilevel"/>
    <w:tmpl w:val="929C0932"/>
    <w:lvl w:ilvl="0" w:tplc="521EAC4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D6499"/>
    <w:multiLevelType w:val="multilevel"/>
    <w:tmpl w:val="F650F96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40533C3"/>
    <w:multiLevelType w:val="multilevel"/>
    <w:tmpl w:val="E29ADD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4A2D5CE8"/>
    <w:multiLevelType w:val="hybridMultilevel"/>
    <w:tmpl w:val="19F6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F4322"/>
    <w:multiLevelType w:val="hybridMultilevel"/>
    <w:tmpl w:val="5C70C8F4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10E1C"/>
    <w:multiLevelType w:val="hybridMultilevel"/>
    <w:tmpl w:val="FFB67E8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150E1"/>
    <w:multiLevelType w:val="hybridMultilevel"/>
    <w:tmpl w:val="1FF43D3E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27DEC"/>
    <w:multiLevelType w:val="hybridMultilevel"/>
    <w:tmpl w:val="5AB06848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A2FBD"/>
    <w:multiLevelType w:val="multilevel"/>
    <w:tmpl w:val="2C9475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78A61FB"/>
    <w:multiLevelType w:val="hybridMultilevel"/>
    <w:tmpl w:val="4BCC4316"/>
    <w:lvl w:ilvl="0" w:tplc="181E83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231D5"/>
    <w:multiLevelType w:val="multilevel"/>
    <w:tmpl w:val="A65227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7869232D"/>
    <w:multiLevelType w:val="hybridMultilevel"/>
    <w:tmpl w:val="2F927A64"/>
    <w:lvl w:ilvl="0" w:tplc="27CAE0A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12"/>
  </w:num>
  <w:num w:numId="5">
    <w:abstractNumId w:val="8"/>
  </w:num>
  <w:num w:numId="6">
    <w:abstractNumId w:val="18"/>
  </w:num>
  <w:num w:numId="7">
    <w:abstractNumId w:val="16"/>
  </w:num>
  <w:num w:numId="8">
    <w:abstractNumId w:val="17"/>
  </w:num>
  <w:num w:numId="9">
    <w:abstractNumId w:val="1"/>
  </w:num>
  <w:num w:numId="10">
    <w:abstractNumId w:val="11"/>
  </w:num>
  <w:num w:numId="11">
    <w:abstractNumId w:val="6"/>
  </w:num>
  <w:num w:numId="12">
    <w:abstractNumId w:val="19"/>
  </w:num>
  <w:num w:numId="13">
    <w:abstractNumId w:val="9"/>
  </w:num>
  <w:num w:numId="14">
    <w:abstractNumId w:val="3"/>
  </w:num>
  <w:num w:numId="15">
    <w:abstractNumId w:val="20"/>
  </w:num>
  <w:num w:numId="16">
    <w:abstractNumId w:val="7"/>
  </w:num>
  <w:num w:numId="17">
    <w:abstractNumId w:val="14"/>
  </w:num>
  <w:num w:numId="18">
    <w:abstractNumId w:val="23"/>
  </w:num>
  <w:num w:numId="19">
    <w:abstractNumId w:val="2"/>
  </w:num>
  <w:num w:numId="20">
    <w:abstractNumId w:val="2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22">
    <w:abstractNumId w:val="5"/>
  </w:num>
  <w:num w:numId="23">
    <w:abstractNumId w:val="13"/>
  </w:num>
  <w:num w:numId="2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44"/>
    <w:rsid w:val="00003AD5"/>
    <w:rsid w:val="00006F65"/>
    <w:rsid w:val="00007980"/>
    <w:rsid w:val="0001181D"/>
    <w:rsid w:val="0001207D"/>
    <w:rsid w:val="0002061B"/>
    <w:rsid w:val="00022D00"/>
    <w:rsid w:val="0002356C"/>
    <w:rsid w:val="00025169"/>
    <w:rsid w:val="00026BAE"/>
    <w:rsid w:val="00040CDD"/>
    <w:rsid w:val="00040F89"/>
    <w:rsid w:val="00047FDE"/>
    <w:rsid w:val="00064848"/>
    <w:rsid w:val="0006567B"/>
    <w:rsid w:val="000759B5"/>
    <w:rsid w:val="00077B81"/>
    <w:rsid w:val="00077FE1"/>
    <w:rsid w:val="00080E92"/>
    <w:rsid w:val="00084ACE"/>
    <w:rsid w:val="00085326"/>
    <w:rsid w:val="00087E0A"/>
    <w:rsid w:val="00093FDE"/>
    <w:rsid w:val="000B0E63"/>
    <w:rsid w:val="000B41B4"/>
    <w:rsid w:val="000B6D1A"/>
    <w:rsid w:val="000B720D"/>
    <w:rsid w:val="000E3280"/>
    <w:rsid w:val="000E5DDC"/>
    <w:rsid w:val="000E7E7A"/>
    <w:rsid w:val="00100AEB"/>
    <w:rsid w:val="001140B3"/>
    <w:rsid w:val="001241B5"/>
    <w:rsid w:val="001300BB"/>
    <w:rsid w:val="00136FC6"/>
    <w:rsid w:val="0014291E"/>
    <w:rsid w:val="00145DC9"/>
    <w:rsid w:val="001472D5"/>
    <w:rsid w:val="00150379"/>
    <w:rsid w:val="00156EE3"/>
    <w:rsid w:val="00161F3F"/>
    <w:rsid w:val="001621FF"/>
    <w:rsid w:val="001660AF"/>
    <w:rsid w:val="00170CEA"/>
    <w:rsid w:val="0017243D"/>
    <w:rsid w:val="0017318B"/>
    <w:rsid w:val="00176C97"/>
    <w:rsid w:val="001809AE"/>
    <w:rsid w:val="00185932"/>
    <w:rsid w:val="00190D27"/>
    <w:rsid w:val="001936D6"/>
    <w:rsid w:val="001A16B9"/>
    <w:rsid w:val="001A3162"/>
    <w:rsid w:val="001A351B"/>
    <w:rsid w:val="001A52E9"/>
    <w:rsid w:val="001A5308"/>
    <w:rsid w:val="001B1DFA"/>
    <w:rsid w:val="001B5641"/>
    <w:rsid w:val="001B6437"/>
    <w:rsid w:val="001B7CF4"/>
    <w:rsid w:val="001C01E6"/>
    <w:rsid w:val="001C2EAF"/>
    <w:rsid w:val="001D50EC"/>
    <w:rsid w:val="001D7CA6"/>
    <w:rsid w:val="001E064B"/>
    <w:rsid w:val="001E41CB"/>
    <w:rsid w:val="001F2DA4"/>
    <w:rsid w:val="001F3CB7"/>
    <w:rsid w:val="001F4225"/>
    <w:rsid w:val="00210D50"/>
    <w:rsid w:val="002242E3"/>
    <w:rsid w:val="00225A96"/>
    <w:rsid w:val="00226981"/>
    <w:rsid w:val="00227A36"/>
    <w:rsid w:val="002321CA"/>
    <w:rsid w:val="00233A47"/>
    <w:rsid w:val="00235511"/>
    <w:rsid w:val="00242938"/>
    <w:rsid w:val="002438B4"/>
    <w:rsid w:val="002456D3"/>
    <w:rsid w:val="00250952"/>
    <w:rsid w:val="00250D54"/>
    <w:rsid w:val="00251CC3"/>
    <w:rsid w:val="00251F9C"/>
    <w:rsid w:val="00252DB6"/>
    <w:rsid w:val="002679DA"/>
    <w:rsid w:val="0027005A"/>
    <w:rsid w:val="0027152E"/>
    <w:rsid w:val="0027287A"/>
    <w:rsid w:val="00275156"/>
    <w:rsid w:val="00275E38"/>
    <w:rsid w:val="002804FB"/>
    <w:rsid w:val="002827AF"/>
    <w:rsid w:val="00287251"/>
    <w:rsid w:val="002B4151"/>
    <w:rsid w:val="002B66CD"/>
    <w:rsid w:val="002C4D7E"/>
    <w:rsid w:val="002C5EF9"/>
    <w:rsid w:val="002C732E"/>
    <w:rsid w:val="002D0871"/>
    <w:rsid w:val="002E5C66"/>
    <w:rsid w:val="002F0542"/>
    <w:rsid w:val="002F22A7"/>
    <w:rsid w:val="002F2983"/>
    <w:rsid w:val="002F3BB7"/>
    <w:rsid w:val="002F4243"/>
    <w:rsid w:val="002F56D9"/>
    <w:rsid w:val="00303E16"/>
    <w:rsid w:val="0030422D"/>
    <w:rsid w:val="00310328"/>
    <w:rsid w:val="0031630B"/>
    <w:rsid w:val="00316C31"/>
    <w:rsid w:val="00322C8A"/>
    <w:rsid w:val="00323E82"/>
    <w:rsid w:val="00324880"/>
    <w:rsid w:val="00325DEF"/>
    <w:rsid w:val="00330426"/>
    <w:rsid w:val="00332ADC"/>
    <w:rsid w:val="00341776"/>
    <w:rsid w:val="0034292B"/>
    <w:rsid w:val="00343096"/>
    <w:rsid w:val="00344C3F"/>
    <w:rsid w:val="00345D3B"/>
    <w:rsid w:val="0034647A"/>
    <w:rsid w:val="00352D33"/>
    <w:rsid w:val="00354B08"/>
    <w:rsid w:val="00354CC9"/>
    <w:rsid w:val="00362E45"/>
    <w:rsid w:val="00363B5C"/>
    <w:rsid w:val="00365555"/>
    <w:rsid w:val="00367580"/>
    <w:rsid w:val="003727FC"/>
    <w:rsid w:val="00385327"/>
    <w:rsid w:val="003908E1"/>
    <w:rsid w:val="00395F72"/>
    <w:rsid w:val="003A77BC"/>
    <w:rsid w:val="003A7DEC"/>
    <w:rsid w:val="003B0CD6"/>
    <w:rsid w:val="003B14D2"/>
    <w:rsid w:val="003D1FD8"/>
    <w:rsid w:val="003D3D2A"/>
    <w:rsid w:val="003D64E7"/>
    <w:rsid w:val="003D764F"/>
    <w:rsid w:val="003D7D33"/>
    <w:rsid w:val="003E117A"/>
    <w:rsid w:val="003E3A6C"/>
    <w:rsid w:val="003E49B2"/>
    <w:rsid w:val="003F1290"/>
    <w:rsid w:val="003F2D93"/>
    <w:rsid w:val="003F3E06"/>
    <w:rsid w:val="0040492A"/>
    <w:rsid w:val="00405560"/>
    <w:rsid w:val="004108D6"/>
    <w:rsid w:val="00420CCF"/>
    <w:rsid w:val="00425782"/>
    <w:rsid w:val="004305E1"/>
    <w:rsid w:val="00437F09"/>
    <w:rsid w:val="00445056"/>
    <w:rsid w:val="004450F5"/>
    <w:rsid w:val="00447E67"/>
    <w:rsid w:val="00454A76"/>
    <w:rsid w:val="004612A3"/>
    <w:rsid w:val="0046507E"/>
    <w:rsid w:val="00465A5B"/>
    <w:rsid w:val="004729E0"/>
    <w:rsid w:val="0047630F"/>
    <w:rsid w:val="004901C6"/>
    <w:rsid w:val="004A2129"/>
    <w:rsid w:val="004A248C"/>
    <w:rsid w:val="004A67CD"/>
    <w:rsid w:val="004A7E4F"/>
    <w:rsid w:val="004B1421"/>
    <w:rsid w:val="004B5473"/>
    <w:rsid w:val="004B5798"/>
    <w:rsid w:val="004B5DC2"/>
    <w:rsid w:val="004C453A"/>
    <w:rsid w:val="004D0610"/>
    <w:rsid w:val="004D13B2"/>
    <w:rsid w:val="004E048A"/>
    <w:rsid w:val="004E6412"/>
    <w:rsid w:val="004F14F1"/>
    <w:rsid w:val="004F664E"/>
    <w:rsid w:val="00503627"/>
    <w:rsid w:val="00511EAC"/>
    <w:rsid w:val="00512194"/>
    <w:rsid w:val="0051588F"/>
    <w:rsid w:val="00525ACE"/>
    <w:rsid w:val="00531465"/>
    <w:rsid w:val="00536727"/>
    <w:rsid w:val="0053785F"/>
    <w:rsid w:val="0054042D"/>
    <w:rsid w:val="00540CA6"/>
    <w:rsid w:val="0054535B"/>
    <w:rsid w:val="00546253"/>
    <w:rsid w:val="005546DF"/>
    <w:rsid w:val="005563FB"/>
    <w:rsid w:val="00564311"/>
    <w:rsid w:val="00572FF7"/>
    <w:rsid w:val="005867C2"/>
    <w:rsid w:val="00590017"/>
    <w:rsid w:val="005959E7"/>
    <w:rsid w:val="005A1DB7"/>
    <w:rsid w:val="005A3E86"/>
    <w:rsid w:val="005A64E9"/>
    <w:rsid w:val="005B30D1"/>
    <w:rsid w:val="005B7C60"/>
    <w:rsid w:val="005C0DC5"/>
    <w:rsid w:val="005C3692"/>
    <w:rsid w:val="005D05B9"/>
    <w:rsid w:val="005D38F5"/>
    <w:rsid w:val="005D576E"/>
    <w:rsid w:val="005D6F6B"/>
    <w:rsid w:val="005E32C0"/>
    <w:rsid w:val="005F5E84"/>
    <w:rsid w:val="006001DF"/>
    <w:rsid w:val="006011B0"/>
    <w:rsid w:val="00605373"/>
    <w:rsid w:val="00612421"/>
    <w:rsid w:val="0061291E"/>
    <w:rsid w:val="00624394"/>
    <w:rsid w:val="006244BA"/>
    <w:rsid w:val="00625F4A"/>
    <w:rsid w:val="0063117D"/>
    <w:rsid w:val="00634214"/>
    <w:rsid w:val="00634CD6"/>
    <w:rsid w:val="0064286C"/>
    <w:rsid w:val="00644AF4"/>
    <w:rsid w:val="00645F77"/>
    <w:rsid w:val="006517CD"/>
    <w:rsid w:val="006579A4"/>
    <w:rsid w:val="00661692"/>
    <w:rsid w:val="00666439"/>
    <w:rsid w:val="00666EC3"/>
    <w:rsid w:val="00672CD6"/>
    <w:rsid w:val="00672F8D"/>
    <w:rsid w:val="00680B20"/>
    <w:rsid w:val="00681C65"/>
    <w:rsid w:val="0068584C"/>
    <w:rsid w:val="00686C58"/>
    <w:rsid w:val="006968FA"/>
    <w:rsid w:val="006A0399"/>
    <w:rsid w:val="006A4C10"/>
    <w:rsid w:val="006A67BE"/>
    <w:rsid w:val="006B716B"/>
    <w:rsid w:val="006C0739"/>
    <w:rsid w:val="006D2D31"/>
    <w:rsid w:val="006D3DB4"/>
    <w:rsid w:val="006D6308"/>
    <w:rsid w:val="006E48C8"/>
    <w:rsid w:val="007030E7"/>
    <w:rsid w:val="00703DCF"/>
    <w:rsid w:val="00703E4E"/>
    <w:rsid w:val="00704F76"/>
    <w:rsid w:val="00705AD8"/>
    <w:rsid w:val="0071168F"/>
    <w:rsid w:val="00714632"/>
    <w:rsid w:val="00715679"/>
    <w:rsid w:val="00717085"/>
    <w:rsid w:val="007202EB"/>
    <w:rsid w:val="00720C12"/>
    <w:rsid w:val="00727975"/>
    <w:rsid w:val="00730CD7"/>
    <w:rsid w:val="007346F9"/>
    <w:rsid w:val="0073720D"/>
    <w:rsid w:val="00750449"/>
    <w:rsid w:val="00750A21"/>
    <w:rsid w:val="00750B77"/>
    <w:rsid w:val="007611E3"/>
    <w:rsid w:val="00765F8D"/>
    <w:rsid w:val="00785798"/>
    <w:rsid w:val="00786C1B"/>
    <w:rsid w:val="00786D70"/>
    <w:rsid w:val="00790CD8"/>
    <w:rsid w:val="007A1BAD"/>
    <w:rsid w:val="007A49F7"/>
    <w:rsid w:val="007A5FB2"/>
    <w:rsid w:val="007B4B58"/>
    <w:rsid w:val="007C4321"/>
    <w:rsid w:val="007C510D"/>
    <w:rsid w:val="007C7837"/>
    <w:rsid w:val="007D73F2"/>
    <w:rsid w:val="007D7B22"/>
    <w:rsid w:val="007E3652"/>
    <w:rsid w:val="007F11A3"/>
    <w:rsid w:val="007F1DF5"/>
    <w:rsid w:val="007F34AE"/>
    <w:rsid w:val="007F34C5"/>
    <w:rsid w:val="0080095C"/>
    <w:rsid w:val="00800D25"/>
    <w:rsid w:val="00801677"/>
    <w:rsid w:val="0080629E"/>
    <w:rsid w:val="00806DF7"/>
    <w:rsid w:val="008115DC"/>
    <w:rsid w:val="00821687"/>
    <w:rsid w:val="0082206E"/>
    <w:rsid w:val="008223FC"/>
    <w:rsid w:val="00825AB1"/>
    <w:rsid w:val="00826C79"/>
    <w:rsid w:val="00832D36"/>
    <w:rsid w:val="00841CE1"/>
    <w:rsid w:val="00846DB0"/>
    <w:rsid w:val="00846FA0"/>
    <w:rsid w:val="00850949"/>
    <w:rsid w:val="00852BF8"/>
    <w:rsid w:val="0085366B"/>
    <w:rsid w:val="008603F4"/>
    <w:rsid w:val="00876AD0"/>
    <w:rsid w:val="00880057"/>
    <w:rsid w:val="00885AA7"/>
    <w:rsid w:val="00891733"/>
    <w:rsid w:val="00895A34"/>
    <w:rsid w:val="008A023E"/>
    <w:rsid w:val="008A33E4"/>
    <w:rsid w:val="008A5EC6"/>
    <w:rsid w:val="008B180F"/>
    <w:rsid w:val="008C3A7E"/>
    <w:rsid w:val="008C56B6"/>
    <w:rsid w:val="008E03E6"/>
    <w:rsid w:val="008E236C"/>
    <w:rsid w:val="008E5C2F"/>
    <w:rsid w:val="008F01C5"/>
    <w:rsid w:val="008F0D65"/>
    <w:rsid w:val="008F38AD"/>
    <w:rsid w:val="008F52C1"/>
    <w:rsid w:val="008F5C77"/>
    <w:rsid w:val="008F65C3"/>
    <w:rsid w:val="008F6A37"/>
    <w:rsid w:val="009016C7"/>
    <w:rsid w:val="00906174"/>
    <w:rsid w:val="0090784A"/>
    <w:rsid w:val="0091465D"/>
    <w:rsid w:val="00926028"/>
    <w:rsid w:val="009321BB"/>
    <w:rsid w:val="00932C88"/>
    <w:rsid w:val="00935526"/>
    <w:rsid w:val="00936A88"/>
    <w:rsid w:val="009370D8"/>
    <w:rsid w:val="00942D4F"/>
    <w:rsid w:val="009444D0"/>
    <w:rsid w:val="00951621"/>
    <w:rsid w:val="009550C7"/>
    <w:rsid w:val="00971DAE"/>
    <w:rsid w:val="00974980"/>
    <w:rsid w:val="00974E3F"/>
    <w:rsid w:val="00977EC3"/>
    <w:rsid w:val="00980355"/>
    <w:rsid w:val="009840A2"/>
    <w:rsid w:val="00994E44"/>
    <w:rsid w:val="00994FB7"/>
    <w:rsid w:val="0099664F"/>
    <w:rsid w:val="009A5463"/>
    <w:rsid w:val="009A6518"/>
    <w:rsid w:val="009A7462"/>
    <w:rsid w:val="009B01EE"/>
    <w:rsid w:val="009B3EAC"/>
    <w:rsid w:val="009B4B2D"/>
    <w:rsid w:val="009C13F3"/>
    <w:rsid w:val="009C1A97"/>
    <w:rsid w:val="009C62CC"/>
    <w:rsid w:val="009D02A4"/>
    <w:rsid w:val="009D05E9"/>
    <w:rsid w:val="009D5E0F"/>
    <w:rsid w:val="009E31FE"/>
    <w:rsid w:val="009E4E1F"/>
    <w:rsid w:val="009F035D"/>
    <w:rsid w:val="009F7BF7"/>
    <w:rsid w:val="00A27291"/>
    <w:rsid w:val="00A30C6A"/>
    <w:rsid w:val="00A323DF"/>
    <w:rsid w:val="00A3262D"/>
    <w:rsid w:val="00A336D0"/>
    <w:rsid w:val="00A44907"/>
    <w:rsid w:val="00A57595"/>
    <w:rsid w:val="00A6236B"/>
    <w:rsid w:val="00A62A5E"/>
    <w:rsid w:val="00A659BA"/>
    <w:rsid w:val="00A734FE"/>
    <w:rsid w:val="00A7611F"/>
    <w:rsid w:val="00A77902"/>
    <w:rsid w:val="00A77935"/>
    <w:rsid w:val="00A852C6"/>
    <w:rsid w:val="00A86D5F"/>
    <w:rsid w:val="00A97589"/>
    <w:rsid w:val="00AA3541"/>
    <w:rsid w:val="00AA5950"/>
    <w:rsid w:val="00AB2FAE"/>
    <w:rsid w:val="00AB306C"/>
    <w:rsid w:val="00AB4565"/>
    <w:rsid w:val="00AC2BE9"/>
    <w:rsid w:val="00AC3F4E"/>
    <w:rsid w:val="00AC4891"/>
    <w:rsid w:val="00AC59B4"/>
    <w:rsid w:val="00AD0757"/>
    <w:rsid w:val="00AE670B"/>
    <w:rsid w:val="00AE6E54"/>
    <w:rsid w:val="00AF322F"/>
    <w:rsid w:val="00AF4ECD"/>
    <w:rsid w:val="00AF75D9"/>
    <w:rsid w:val="00AF7CA9"/>
    <w:rsid w:val="00B0595A"/>
    <w:rsid w:val="00B13183"/>
    <w:rsid w:val="00B15EF6"/>
    <w:rsid w:val="00B20234"/>
    <w:rsid w:val="00B22EFF"/>
    <w:rsid w:val="00B24560"/>
    <w:rsid w:val="00B30E9D"/>
    <w:rsid w:val="00B400D9"/>
    <w:rsid w:val="00B43844"/>
    <w:rsid w:val="00B465D2"/>
    <w:rsid w:val="00B648A2"/>
    <w:rsid w:val="00B657CB"/>
    <w:rsid w:val="00B73BB0"/>
    <w:rsid w:val="00B81DA7"/>
    <w:rsid w:val="00B87700"/>
    <w:rsid w:val="00B92579"/>
    <w:rsid w:val="00B95901"/>
    <w:rsid w:val="00B95FF3"/>
    <w:rsid w:val="00BA2119"/>
    <w:rsid w:val="00BA2F1E"/>
    <w:rsid w:val="00BA3F4D"/>
    <w:rsid w:val="00BA760A"/>
    <w:rsid w:val="00BB0EA9"/>
    <w:rsid w:val="00BB3897"/>
    <w:rsid w:val="00BB40E4"/>
    <w:rsid w:val="00BB7B3A"/>
    <w:rsid w:val="00BC7E07"/>
    <w:rsid w:val="00BE5149"/>
    <w:rsid w:val="00BE7616"/>
    <w:rsid w:val="00BF4BE4"/>
    <w:rsid w:val="00C005E5"/>
    <w:rsid w:val="00C021DC"/>
    <w:rsid w:val="00C06A7F"/>
    <w:rsid w:val="00C06B01"/>
    <w:rsid w:val="00C07D31"/>
    <w:rsid w:val="00C1231C"/>
    <w:rsid w:val="00C1552B"/>
    <w:rsid w:val="00C24115"/>
    <w:rsid w:val="00C30414"/>
    <w:rsid w:val="00C408A4"/>
    <w:rsid w:val="00C457E2"/>
    <w:rsid w:val="00C46D36"/>
    <w:rsid w:val="00C548F0"/>
    <w:rsid w:val="00C626C7"/>
    <w:rsid w:val="00C7148F"/>
    <w:rsid w:val="00C74FF8"/>
    <w:rsid w:val="00C81BCE"/>
    <w:rsid w:val="00C8475C"/>
    <w:rsid w:val="00C8729C"/>
    <w:rsid w:val="00C924FA"/>
    <w:rsid w:val="00C967F6"/>
    <w:rsid w:val="00CA0A08"/>
    <w:rsid w:val="00CA6394"/>
    <w:rsid w:val="00CB356A"/>
    <w:rsid w:val="00CB46F9"/>
    <w:rsid w:val="00CB649A"/>
    <w:rsid w:val="00CC1DA3"/>
    <w:rsid w:val="00CC57D6"/>
    <w:rsid w:val="00CC7264"/>
    <w:rsid w:val="00CD12BA"/>
    <w:rsid w:val="00CD4F1B"/>
    <w:rsid w:val="00CE2823"/>
    <w:rsid w:val="00CE2C00"/>
    <w:rsid w:val="00CE4E9F"/>
    <w:rsid w:val="00CF000D"/>
    <w:rsid w:val="00CF2B0F"/>
    <w:rsid w:val="00CF3A26"/>
    <w:rsid w:val="00D0659E"/>
    <w:rsid w:val="00D06C5E"/>
    <w:rsid w:val="00D153A3"/>
    <w:rsid w:val="00D273F1"/>
    <w:rsid w:val="00D336F0"/>
    <w:rsid w:val="00D34A58"/>
    <w:rsid w:val="00D45B01"/>
    <w:rsid w:val="00D518C1"/>
    <w:rsid w:val="00D524F5"/>
    <w:rsid w:val="00D6282D"/>
    <w:rsid w:val="00D63D5A"/>
    <w:rsid w:val="00D7513F"/>
    <w:rsid w:val="00D768C3"/>
    <w:rsid w:val="00D80F4A"/>
    <w:rsid w:val="00D82E2E"/>
    <w:rsid w:val="00D84796"/>
    <w:rsid w:val="00D84A15"/>
    <w:rsid w:val="00D85D7E"/>
    <w:rsid w:val="00D907D0"/>
    <w:rsid w:val="00D933AE"/>
    <w:rsid w:val="00DA5448"/>
    <w:rsid w:val="00DA7968"/>
    <w:rsid w:val="00DB56F0"/>
    <w:rsid w:val="00DC08EC"/>
    <w:rsid w:val="00DC762A"/>
    <w:rsid w:val="00DD73CE"/>
    <w:rsid w:val="00DE2487"/>
    <w:rsid w:val="00DF36BC"/>
    <w:rsid w:val="00E000EF"/>
    <w:rsid w:val="00E002CA"/>
    <w:rsid w:val="00E02BF5"/>
    <w:rsid w:val="00E0507B"/>
    <w:rsid w:val="00E05DD0"/>
    <w:rsid w:val="00E07AC8"/>
    <w:rsid w:val="00E218C2"/>
    <w:rsid w:val="00E26F73"/>
    <w:rsid w:val="00E3073D"/>
    <w:rsid w:val="00E32EF5"/>
    <w:rsid w:val="00E35434"/>
    <w:rsid w:val="00E414C0"/>
    <w:rsid w:val="00E41D5D"/>
    <w:rsid w:val="00E504DD"/>
    <w:rsid w:val="00E528DA"/>
    <w:rsid w:val="00E53080"/>
    <w:rsid w:val="00E555E1"/>
    <w:rsid w:val="00E60628"/>
    <w:rsid w:val="00E62326"/>
    <w:rsid w:val="00E73341"/>
    <w:rsid w:val="00E77FDD"/>
    <w:rsid w:val="00E8096A"/>
    <w:rsid w:val="00E8158F"/>
    <w:rsid w:val="00E822CB"/>
    <w:rsid w:val="00E83AF9"/>
    <w:rsid w:val="00E86767"/>
    <w:rsid w:val="00E955A2"/>
    <w:rsid w:val="00EA4861"/>
    <w:rsid w:val="00EA62FD"/>
    <w:rsid w:val="00EB2326"/>
    <w:rsid w:val="00EB2F4E"/>
    <w:rsid w:val="00EC102C"/>
    <w:rsid w:val="00EC21A3"/>
    <w:rsid w:val="00EC50B3"/>
    <w:rsid w:val="00ED0B2A"/>
    <w:rsid w:val="00ED26DB"/>
    <w:rsid w:val="00ED3138"/>
    <w:rsid w:val="00ED3670"/>
    <w:rsid w:val="00ED6067"/>
    <w:rsid w:val="00EE3C93"/>
    <w:rsid w:val="00EF063E"/>
    <w:rsid w:val="00EF47F5"/>
    <w:rsid w:val="00F06F97"/>
    <w:rsid w:val="00F078CA"/>
    <w:rsid w:val="00F12E80"/>
    <w:rsid w:val="00F13EE3"/>
    <w:rsid w:val="00F21405"/>
    <w:rsid w:val="00F216C5"/>
    <w:rsid w:val="00F2324B"/>
    <w:rsid w:val="00F243B4"/>
    <w:rsid w:val="00F24ECA"/>
    <w:rsid w:val="00F36AC5"/>
    <w:rsid w:val="00F41EDA"/>
    <w:rsid w:val="00F44CA9"/>
    <w:rsid w:val="00F454AF"/>
    <w:rsid w:val="00F46D62"/>
    <w:rsid w:val="00F53879"/>
    <w:rsid w:val="00F55005"/>
    <w:rsid w:val="00F61AE0"/>
    <w:rsid w:val="00F65081"/>
    <w:rsid w:val="00F67FC2"/>
    <w:rsid w:val="00F7673B"/>
    <w:rsid w:val="00F81A27"/>
    <w:rsid w:val="00F904E4"/>
    <w:rsid w:val="00F91F9D"/>
    <w:rsid w:val="00F96DE1"/>
    <w:rsid w:val="00FA2F3F"/>
    <w:rsid w:val="00FA54A4"/>
    <w:rsid w:val="00FB22C7"/>
    <w:rsid w:val="00FB31ED"/>
    <w:rsid w:val="00FB5576"/>
    <w:rsid w:val="00FC139A"/>
    <w:rsid w:val="00FC55F6"/>
    <w:rsid w:val="00FD3B85"/>
    <w:rsid w:val="00FD6C80"/>
    <w:rsid w:val="00FE3F44"/>
    <w:rsid w:val="00FE639F"/>
    <w:rsid w:val="00FE6D66"/>
    <w:rsid w:val="00FE7433"/>
    <w:rsid w:val="00FF1481"/>
    <w:rsid w:val="00FF1600"/>
    <w:rsid w:val="00FF19B2"/>
    <w:rsid w:val="00FF2763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nvodovod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lica.ristic@bnvodovod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lica.ristic@bnvodovod.com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ejn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A4380-7DA7-431B-AC98-9A14D367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12342</Words>
  <Characters>70350</Characters>
  <Application>Microsoft Office Word</Application>
  <DocSecurity>0</DocSecurity>
  <Lines>586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Manolopoulos</dc:creator>
  <cp:lastModifiedBy>Radislav Ruzic</cp:lastModifiedBy>
  <cp:revision>2</cp:revision>
  <cp:lastPrinted>2023-03-07T13:10:00Z</cp:lastPrinted>
  <dcterms:created xsi:type="dcterms:W3CDTF">2023-04-03T11:48:00Z</dcterms:created>
  <dcterms:modified xsi:type="dcterms:W3CDTF">2023-04-03T11:48:00Z</dcterms:modified>
</cp:coreProperties>
</file>