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7955FC" w:rsidRDefault="007A7EF3" w:rsidP="00D40311">
      <w:pPr>
        <w:jc w:val="both"/>
        <w:rPr>
          <w:rFonts w:ascii="Times New Roman" w:hAnsi="Times New Roman" w:cs="Times New Roman"/>
          <w:lang w:val="bs-Latn-BA"/>
        </w:rPr>
      </w:pPr>
      <w:r w:rsidRPr="007A7EF3">
        <w:rPr>
          <w:rFonts w:ascii="Times New Roman" w:hAnsi="Times New Roman" w:cs="Times New Roman"/>
          <w:lang w:val="bs-Latn-BA"/>
        </w:rPr>
        <w:t>spojnicu</w:t>
      </w:r>
      <w:r w:rsidR="00EC3061">
        <w:rPr>
          <w:rFonts w:ascii="Times New Roman" w:hAnsi="Times New Roman" w:cs="Times New Roman"/>
          <w:noProof/>
        </w:rPr>
        <w:pict>
          <v:group id="_x0000_s1026" style="position:absolute;left:0;text-align:left;margin-left:-29.15pt;margin-top:-50.7pt;width:487.15pt;height:144.45pt;z-index:251658240;mso-position-horizontal-relative:text;mso-position-vertical-relative:text"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EC3061" w:rsidRPr="00696FE3" w:rsidRDefault="00EC3061" w:rsidP="00696FE3">
                    <w:pPr>
                      <w:spacing w:before="0"/>
                      <w:jc w:val="both"/>
                      <w:rPr>
                        <w:rFonts w:ascii="Times New Roman" w:hAnsi="Times New Roman" w:cs="Times New Roman"/>
                        <w:b/>
                        <w:sz w:val="24"/>
                        <w:szCs w:val="24"/>
                      </w:rPr>
                    </w:pPr>
                    <w:r w:rsidRPr="00696FE3">
                      <w:rPr>
                        <w:rFonts w:ascii="Times New Roman" w:hAnsi="Times New Roman" w:cs="Times New Roman"/>
                        <w:b/>
                        <w:sz w:val="24"/>
                        <w:szCs w:val="24"/>
                      </w:rPr>
                      <w:t>А.Д. „ВОДОВОД И КАНАЛИЗАЦИЈА</w:t>
                    </w:r>
                    <w:proofErr w:type="gramStart"/>
                    <w:r w:rsidRPr="00696FE3">
                      <w:rPr>
                        <w:rFonts w:ascii="Times New Roman" w:hAnsi="Times New Roman" w:cs="Times New Roman"/>
                        <w:b/>
                        <w:sz w:val="24"/>
                        <w:szCs w:val="24"/>
                      </w:rPr>
                      <w:t>“ БИЈЕЉИНА</w:t>
                    </w:r>
                    <w:proofErr w:type="gramEnd"/>
                  </w:p>
                  <w:p w:rsidR="00EC3061" w:rsidRPr="00696FE3" w:rsidRDefault="00EC3061" w:rsidP="00696FE3">
                    <w:pPr>
                      <w:spacing w:before="0" w:after="120"/>
                      <w:jc w:val="both"/>
                      <w:rPr>
                        <w:rFonts w:ascii="Times New Roman" w:hAnsi="Times New Roman" w:cs="Times New Roman"/>
                        <w:b/>
                        <w:sz w:val="24"/>
                        <w:szCs w:val="24"/>
                        <w:lang w:val="sr-Latn-CS"/>
                      </w:rPr>
                    </w:pPr>
                    <w:r w:rsidRPr="00696FE3">
                      <w:rPr>
                        <w:rFonts w:ascii="Times New Roman" w:hAnsi="Times New Roman" w:cs="Times New Roman"/>
                        <w:b/>
                        <w:sz w:val="24"/>
                        <w:szCs w:val="24"/>
                        <w:lang w:val="sr-Latn-CS"/>
                      </w:rPr>
                      <w:t>A.D. „VODOVOD I KANALIZACIJA“ BIJELJINA</w:t>
                    </w:r>
                  </w:p>
                  <w:p w:rsidR="00EC3061" w:rsidRPr="00696FE3" w:rsidRDefault="00EC3061"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Хајдук Станка 20, 76300 Бијељина, Република Српска, БиХ</w:t>
                    </w:r>
                  </w:p>
                  <w:p w:rsidR="00EC3061" w:rsidRPr="00696FE3" w:rsidRDefault="00EC3061" w:rsidP="00696FE3">
                    <w:pPr>
                      <w:spacing w:before="0"/>
                      <w:jc w:val="both"/>
                      <w:rPr>
                        <w:rFonts w:ascii="Times New Roman" w:hAnsi="Times New Roman" w:cs="Times New Roman"/>
                        <w:color w:val="000000"/>
                        <w:sz w:val="24"/>
                        <w:szCs w:val="24"/>
                        <w:lang w:val="sr-Cyrl-CS"/>
                      </w:rPr>
                    </w:pPr>
                    <w:r w:rsidRPr="00696FE3">
                      <w:rPr>
                        <w:rFonts w:ascii="Times New Roman" w:hAnsi="Times New Roman" w:cs="Times New Roman"/>
                        <w:color w:val="000000"/>
                        <w:sz w:val="24"/>
                        <w:szCs w:val="24"/>
                      </w:rPr>
                      <w:t>Тел: +387(0)/55</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226</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460</w:t>
                    </w:r>
                    <w:r w:rsidRPr="00696FE3">
                      <w:rPr>
                        <w:rFonts w:ascii="Times New Roman" w:hAnsi="Times New Roman" w:cs="Times New Roman"/>
                        <w:color w:val="000000"/>
                        <w:sz w:val="24"/>
                        <w:szCs w:val="24"/>
                        <w:lang w:val="sr-Cyrl-CS"/>
                      </w:rPr>
                      <w:t xml:space="preserve"> (централа),</w:t>
                    </w:r>
                    <w:r w:rsidRPr="00696FE3">
                      <w:rPr>
                        <w:rFonts w:ascii="Times New Roman" w:hAnsi="Times New Roman" w:cs="Times New Roman"/>
                        <w:color w:val="000000"/>
                        <w:sz w:val="24"/>
                        <w:szCs w:val="24"/>
                      </w:rPr>
                      <w:t xml:space="preserve"> Факс: +387(0)/55</w:t>
                    </w:r>
                    <w:r w:rsidRPr="00696FE3">
                      <w:rPr>
                        <w:rFonts w:ascii="Times New Roman" w:hAnsi="Times New Roman" w:cs="Times New Roman"/>
                        <w:color w:val="000000"/>
                        <w:sz w:val="24"/>
                        <w:szCs w:val="24"/>
                        <w:lang w:val="sr-Cyrl-CS"/>
                      </w:rPr>
                      <w:t>/226-462</w:t>
                    </w:r>
                  </w:p>
                  <w:p w:rsidR="00EC3061" w:rsidRPr="00696FE3" w:rsidRDefault="00EC3061"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www.bnvodovod.com</w:t>
                    </w:r>
                    <w:r w:rsidRPr="00696FE3">
                      <w:rPr>
                        <w:rFonts w:ascii="Times New Roman" w:hAnsi="Times New Roman" w:cs="Times New Roman"/>
                        <w:color w:val="000000"/>
                        <w:sz w:val="24"/>
                        <w:szCs w:val="24"/>
                        <w:lang w:val="sr-Cyrl-CS"/>
                      </w:rPr>
                      <w:t xml:space="preserve"> </w:t>
                    </w:r>
                    <w:r w:rsidRPr="00696FE3">
                      <w:rPr>
                        <w:rFonts w:ascii="Times New Roman" w:hAnsi="Times New Roman" w:cs="Times New Roman"/>
                        <w:color w:val="000000"/>
                        <w:sz w:val="24"/>
                        <w:szCs w:val="24"/>
                        <w:lang w:val="sr-Latn-CS"/>
                      </w:rPr>
                      <w:t>office@bnvodovod.com</w:t>
                    </w:r>
                  </w:p>
                  <w:p w:rsidR="00EC3061" w:rsidRPr="00696FE3" w:rsidRDefault="00EC3061"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Ж.Р: 567-343-10000004-57 (</w:t>
                    </w:r>
                    <w:r>
                      <w:rPr>
                        <w:rFonts w:ascii="Times New Roman" w:hAnsi="Times New Roman" w:cs="Times New Roman"/>
                        <w:color w:val="000000"/>
                        <w:sz w:val="24"/>
                        <w:szCs w:val="24"/>
                      </w:rPr>
                      <w:t xml:space="preserve">Atos </w:t>
                    </w:r>
                    <w:r w:rsidRPr="00696FE3">
                      <w:rPr>
                        <w:rFonts w:ascii="Times New Roman" w:hAnsi="Times New Roman" w:cs="Times New Roman"/>
                        <w:color w:val="000000"/>
                        <w:sz w:val="24"/>
                        <w:szCs w:val="24"/>
                      </w:rPr>
                      <w:t>bank, а.д. Бања Лука)</w:t>
                    </w:r>
                  </w:p>
                  <w:p w:rsidR="00EC3061" w:rsidRPr="00696FE3" w:rsidRDefault="00EC3061"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 xml:space="preserve">ЈИБ - (ПИБ): </w:t>
                    </w:r>
                    <w:r w:rsidRPr="00696FE3">
                      <w:rPr>
                        <w:rFonts w:ascii="Times New Roman" w:hAnsi="Times New Roman" w:cs="Times New Roman"/>
                        <w:color w:val="000000"/>
                        <w:sz w:val="24"/>
                        <w:szCs w:val="24"/>
                        <w:lang w:val="sr-Latn-CS"/>
                      </w:rPr>
                      <w:t>4(</w:t>
                    </w:r>
                    <w:r w:rsidRPr="00696FE3">
                      <w:rPr>
                        <w:rFonts w:ascii="Times New Roman" w:hAnsi="Times New Roman" w:cs="Times New Roman"/>
                        <w:color w:val="000000"/>
                        <w:sz w:val="24"/>
                        <w:szCs w:val="24"/>
                      </w:rPr>
                      <w:t>400307860000</w:t>
                    </w:r>
                    <w:r w:rsidRPr="00696FE3">
                      <w:rPr>
                        <w:rFonts w:ascii="Times New Roman" w:hAnsi="Times New Roman" w:cs="Times New Roman"/>
                        <w:color w:val="000000"/>
                        <w:sz w:val="24"/>
                        <w:szCs w:val="24"/>
                        <w:lang w:val="sr-Latn-CS"/>
                      </w:rPr>
                      <w:t>)</w:t>
                    </w:r>
                    <w:r w:rsidRPr="00696FE3">
                      <w:rPr>
                        <w:rFonts w:ascii="Times New Roman" w:hAnsi="Times New Roman" w:cs="Times New Roman"/>
                        <w:color w:val="000000"/>
                        <w:sz w:val="24"/>
                        <w:szCs w:val="24"/>
                      </w:rPr>
                      <w:t>; Матични број: 1412558</w:t>
                    </w:r>
                  </w:p>
                  <w:p w:rsidR="00EC3061" w:rsidRPr="00696FE3" w:rsidRDefault="00EC3061"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Регистровани капитал: 10.009.225</w:t>
                    </w:r>
                    <w:proofErr w:type="gramStart"/>
                    <w:r w:rsidRPr="00696FE3">
                      <w:rPr>
                        <w:rFonts w:ascii="Times New Roman" w:hAnsi="Times New Roman" w:cs="Times New Roman"/>
                        <w:color w:val="000000"/>
                        <w:sz w:val="24"/>
                        <w:szCs w:val="24"/>
                      </w:rPr>
                      <w:t>,00</w:t>
                    </w:r>
                    <w:proofErr w:type="gramEnd"/>
                    <w:r w:rsidRPr="00696FE3">
                      <w:rPr>
                        <w:rFonts w:ascii="Times New Roman" w:hAnsi="Times New Roman" w:cs="Times New Roman"/>
                        <w:color w:val="000000"/>
                        <w:sz w:val="24"/>
                        <w:szCs w:val="24"/>
                      </w:rPr>
                      <w:t xml:space="preserve"> КМ</w:t>
                    </w:r>
                  </w:p>
                  <w:p w:rsidR="00EC3061" w:rsidRPr="00696FE3" w:rsidRDefault="00EC3061"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 уложак број 3-19 код Окружног привредног суда у Бијељини</w:t>
                    </w:r>
                  </w:p>
                  <w:p w:rsidR="00EC3061" w:rsidRDefault="00EC3061" w:rsidP="00696FE3">
                    <w:pPr>
                      <w:jc w:val="center"/>
                    </w:pPr>
                  </w:p>
                </w:txbxContent>
              </v:textbox>
            </v:shape>
          </v:group>
          <o:OLEObject Type="Embed" ProgID="AutoCAD.Drawing.15" ShapeID="_x0000_s1028" DrawAspect="Content" ObjectID="_1731917536" r:id="rId10"/>
        </w:pict>
      </w: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5D5B75" w:rsidRDefault="00696FE3" w:rsidP="00D40311">
      <w:pPr>
        <w:jc w:val="center"/>
        <w:rPr>
          <w:rFonts w:ascii="Times New Roman" w:hAnsi="Times New Roman" w:cs="Times New Roman"/>
          <w:b/>
          <w:bCs/>
          <w:lang w:val="bs-Latn-BA"/>
        </w:rPr>
      </w:pPr>
      <w:r w:rsidRPr="007955FC">
        <w:rPr>
          <w:rFonts w:ascii="Times New Roman" w:hAnsi="Times New Roman" w:cs="Times New Roman"/>
          <w:b/>
          <w:bCs/>
          <w:lang w:val="bs-Latn-BA"/>
        </w:rPr>
        <w:t>TENDERSKA DOKUMENTACIJA ZA NABAVKU</w:t>
      </w:r>
      <w:r w:rsidR="008F0C4A" w:rsidRPr="007955FC">
        <w:rPr>
          <w:rFonts w:ascii="Times New Roman" w:hAnsi="Times New Roman" w:cs="Times New Roman"/>
          <w:b/>
          <w:bCs/>
          <w:lang w:val="bs-Latn-BA"/>
        </w:rPr>
        <w:t xml:space="preserve"> ROBE</w:t>
      </w:r>
      <w:r w:rsidRPr="007955FC">
        <w:rPr>
          <w:rFonts w:ascii="Times New Roman" w:hAnsi="Times New Roman" w:cs="Times New Roman"/>
          <w:b/>
          <w:bCs/>
          <w:lang w:val="bs-Latn-BA"/>
        </w:rPr>
        <w:t xml:space="preserve">-SPOJNICE ZA LŽ, AC, PVC I PE CIJEVI </w:t>
      </w:r>
      <w:r w:rsidR="00997125">
        <w:rPr>
          <w:rFonts w:ascii="Times New Roman" w:hAnsi="Times New Roman" w:cs="Times New Roman"/>
          <w:b/>
          <w:bCs/>
          <w:lang w:val="bs-Latn-BA"/>
        </w:rPr>
        <w:t>ZA RADNI PRITISAK NP 10 BAR-a</w:t>
      </w:r>
      <w:r w:rsidR="005D5B75">
        <w:rPr>
          <w:rFonts w:ascii="Times New Roman" w:hAnsi="Times New Roman" w:cs="Times New Roman"/>
          <w:b/>
          <w:bCs/>
          <w:lang w:val="bs-Latn-BA"/>
        </w:rPr>
        <w:t xml:space="preserve"> ILI NP 16 BAR-</w:t>
      </w:r>
      <w:r w:rsidR="00997125">
        <w:rPr>
          <w:rFonts w:ascii="Times New Roman" w:hAnsi="Times New Roman" w:cs="Times New Roman"/>
          <w:b/>
          <w:bCs/>
          <w:lang w:val="bs-Latn-BA"/>
        </w:rPr>
        <w:t>a</w:t>
      </w:r>
    </w:p>
    <w:p w:rsidR="00426CC5" w:rsidRPr="007955FC" w:rsidRDefault="005D5B75" w:rsidP="00D40311">
      <w:pPr>
        <w:jc w:val="center"/>
        <w:rPr>
          <w:rFonts w:ascii="Times New Roman" w:hAnsi="Times New Roman" w:cs="Times New Roman"/>
          <w:b/>
          <w:bCs/>
          <w:lang w:val="bs-Latn-BA"/>
        </w:rPr>
      </w:pPr>
      <w:r w:rsidRPr="007955FC">
        <w:rPr>
          <w:rFonts w:ascii="Times New Roman" w:hAnsi="Times New Roman" w:cs="Times New Roman"/>
          <w:b/>
          <w:bCs/>
          <w:lang w:val="bs-Latn-BA"/>
        </w:rPr>
        <w:t xml:space="preserve"> </w:t>
      </w:r>
      <w:r w:rsidR="00426CC5" w:rsidRPr="007955FC">
        <w:rPr>
          <w:rFonts w:ascii="Times New Roman" w:hAnsi="Times New Roman" w:cs="Times New Roman"/>
          <w:b/>
          <w:bCs/>
          <w:lang w:val="bs-Latn-BA"/>
        </w:rPr>
        <w:t xml:space="preserve">OTVORENI POSTUPAK </w:t>
      </w:r>
      <w:r w:rsidR="00685A3D">
        <w:rPr>
          <w:rFonts w:ascii="Times New Roman" w:hAnsi="Times New Roman" w:cs="Times New Roman"/>
          <w:b/>
          <w:bCs/>
          <w:lang w:val="bs-Latn-BA"/>
        </w:rPr>
        <w:t>SA OKVIRNIM SPORAZUMOM I NAMJEROM PROVOĐENJA E-AUKCIJE</w:t>
      </w:r>
    </w:p>
    <w:p w:rsidR="00426CC5" w:rsidRPr="00614E84" w:rsidRDefault="00FA6FA0" w:rsidP="00D40311">
      <w:pPr>
        <w:jc w:val="center"/>
        <w:rPr>
          <w:rFonts w:ascii="Times New Roman" w:hAnsi="Times New Roman" w:cs="Times New Roman"/>
          <w:b/>
          <w:lang w:val="bs-Latn-BA"/>
        </w:rPr>
      </w:pPr>
      <w:r>
        <w:rPr>
          <w:rFonts w:ascii="Times New Roman" w:hAnsi="Times New Roman" w:cs="Times New Roman"/>
          <w:b/>
          <w:lang w:val="bs-Latn-BA"/>
        </w:rPr>
        <w:t>OP-110</w:t>
      </w:r>
      <w:r w:rsidR="00696FE3" w:rsidRPr="00013DA1">
        <w:rPr>
          <w:rFonts w:ascii="Times New Roman" w:hAnsi="Times New Roman" w:cs="Times New Roman"/>
          <w:b/>
          <w:lang w:val="bs-Latn-BA"/>
        </w:rPr>
        <w:t>/22</w:t>
      </w:r>
    </w:p>
    <w:p w:rsidR="00426CC5" w:rsidRPr="007955FC" w:rsidRDefault="00426CC5" w:rsidP="00D40311">
      <w:pPr>
        <w:jc w:val="both"/>
        <w:rPr>
          <w:rFonts w:ascii="Times New Roman" w:hAnsi="Times New Roman" w:cs="Times New Roman"/>
          <w:lang w:val="bs-Latn-BA"/>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685A3D" w:rsidRDefault="00685A3D" w:rsidP="00D40311">
      <w:pPr>
        <w:jc w:val="center"/>
        <w:rPr>
          <w:rFonts w:ascii="Times New Roman" w:hAnsi="Times New Roman" w:cs="Times New Roman"/>
          <w:b/>
          <w:sz w:val="24"/>
          <w:szCs w:val="24"/>
          <w:lang w:val="sr-Latn-RS"/>
        </w:rPr>
      </w:pPr>
    </w:p>
    <w:p w:rsidR="00D40311" w:rsidRPr="007955FC" w:rsidRDefault="00D40311" w:rsidP="00D40311">
      <w:pPr>
        <w:jc w:val="center"/>
        <w:rPr>
          <w:rFonts w:ascii="Times New Roman" w:hAnsi="Times New Roman" w:cs="Times New Roman"/>
          <w:sz w:val="24"/>
          <w:szCs w:val="24"/>
        </w:rPr>
      </w:pPr>
      <w:r w:rsidRPr="007955FC">
        <w:rPr>
          <w:rFonts w:ascii="Times New Roman" w:hAnsi="Times New Roman" w:cs="Times New Roman"/>
          <w:b/>
          <w:sz w:val="24"/>
          <w:szCs w:val="24"/>
          <w:lang w:val="sr-Cyrl-BA"/>
        </w:rPr>
        <w:t>BIJELЈINA</w:t>
      </w:r>
    </w:p>
    <w:p w:rsidR="00D40311" w:rsidRPr="007955FC" w:rsidRDefault="00FA6FA0" w:rsidP="00D40311">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07. decembar</w:t>
      </w:r>
      <w:r w:rsidR="00D40311" w:rsidRPr="007955FC">
        <w:rPr>
          <w:rFonts w:ascii="Times New Roman" w:hAnsi="Times New Roman" w:cs="Times New Roman"/>
          <w:b/>
          <w:sz w:val="24"/>
          <w:szCs w:val="24"/>
          <w:lang w:val="sr-Latn-RS"/>
        </w:rPr>
        <w:t xml:space="preserve"> 2022</w:t>
      </w:r>
      <w:r w:rsidR="00D40311" w:rsidRPr="007955FC">
        <w:rPr>
          <w:rFonts w:ascii="Times New Roman" w:hAnsi="Times New Roman" w:cs="Times New Roman"/>
          <w:b/>
          <w:sz w:val="24"/>
          <w:szCs w:val="24"/>
          <w:lang w:val="sr-Cyrl-BA"/>
        </w:rPr>
        <w:t>. godine</w:t>
      </w:r>
    </w:p>
    <w:p w:rsidR="00D40311" w:rsidRPr="007955FC" w:rsidRDefault="00D40311" w:rsidP="00D40311">
      <w:pPr>
        <w:jc w:val="center"/>
        <w:rPr>
          <w:rFonts w:ascii="Times New Roman" w:hAnsi="Times New Roman" w:cs="Times New Roman"/>
          <w:b/>
          <w:sz w:val="24"/>
          <w:szCs w:val="24"/>
          <w:lang w:val="sr-Cyrl-BA"/>
        </w:rPr>
      </w:pPr>
    </w:p>
    <w:p w:rsidR="00D40311" w:rsidRPr="007955FC" w:rsidRDefault="00D40311" w:rsidP="00D40311">
      <w:pPr>
        <w:jc w:val="center"/>
        <w:rPr>
          <w:rFonts w:ascii="Times New Roman" w:hAnsi="Times New Roman" w:cs="Times New Roman"/>
          <w:b/>
          <w:sz w:val="32"/>
          <w:szCs w:val="32"/>
          <w:lang w:val="sr-Latn-RS"/>
        </w:rPr>
      </w:pPr>
    </w:p>
    <w:p w:rsidR="00685A3D" w:rsidRDefault="00685A3D" w:rsidP="00685A3D">
      <w:pPr>
        <w:rPr>
          <w:rFonts w:ascii="Times New Roman" w:hAnsi="Times New Roman" w:cs="Times New Roman"/>
          <w:b/>
          <w:sz w:val="32"/>
          <w:szCs w:val="32"/>
          <w:lang w:val="sr-Latn-RS"/>
        </w:rPr>
      </w:pPr>
    </w:p>
    <w:p w:rsidR="00685A3D" w:rsidRPr="007955FC" w:rsidRDefault="00685A3D" w:rsidP="00685A3D">
      <w:pPr>
        <w:rPr>
          <w:rFonts w:ascii="Times New Roman" w:hAnsi="Times New Roman" w:cs="Times New Roman"/>
          <w:b/>
          <w:sz w:val="32"/>
          <w:szCs w:val="32"/>
          <w:lang w:val="sr-Latn-RS"/>
        </w:rPr>
      </w:pPr>
    </w:p>
    <w:p w:rsidR="00D40311" w:rsidRPr="007955FC" w:rsidRDefault="00D40311" w:rsidP="00D40311">
      <w:pPr>
        <w:ind w:left="-720"/>
        <w:rPr>
          <w:rFonts w:ascii="Times New Roman" w:hAnsi="Times New Roman" w:cs="Times New Roman"/>
          <w:b/>
          <w:sz w:val="20"/>
          <w:szCs w:val="20"/>
          <w:lang w:val="sr-Latn-RS"/>
        </w:rPr>
      </w:pPr>
      <w:r w:rsidRPr="007955FC">
        <w:rPr>
          <w:rFonts w:ascii="Times New Roman" w:hAnsi="Times New Roman" w:cs="Times New Roman"/>
          <w:b/>
          <w:sz w:val="20"/>
          <w:szCs w:val="20"/>
          <w:lang w:val="sr-Latn-C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SAČINILA                                                                  </w:t>
      </w:r>
      <w:r w:rsidRPr="007955FC">
        <w:rPr>
          <w:rFonts w:ascii="Times New Roman" w:hAnsi="Times New Roman" w:cs="Times New Roman"/>
          <w:b/>
          <w:sz w:val="20"/>
          <w:szCs w:val="20"/>
          <w:lang w:val="sr-Latn-RS"/>
        </w:rPr>
        <w:tab/>
      </w:r>
      <w:r w:rsidRPr="007955FC">
        <w:rPr>
          <w:rFonts w:ascii="Times New Roman" w:hAnsi="Times New Roman" w:cs="Times New Roman"/>
          <w:b/>
          <w:sz w:val="20"/>
          <w:szCs w:val="20"/>
          <w:lang w:val="sr-Latn-RS"/>
        </w:rPr>
        <w:tab/>
      </w:r>
      <w:r w:rsidR="00B93FEA" w:rsidRPr="007955FC">
        <w:rPr>
          <w:rFonts w:ascii="Times New Roman" w:hAnsi="Times New Roman" w:cs="Times New Roman"/>
          <w:b/>
          <w:sz w:val="20"/>
          <w:szCs w:val="20"/>
          <w:lang w:val="sr-Latn-RS"/>
        </w:rPr>
        <w:t xml:space="preserve">     </w:t>
      </w:r>
      <w:r w:rsidR="00126FF8">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OD</w:t>
      </w:r>
      <w:r w:rsidRPr="007955FC">
        <w:rPr>
          <w:rFonts w:ascii="Times New Roman" w:hAnsi="Times New Roman" w:cs="Times New Roman"/>
          <w:b/>
          <w:sz w:val="20"/>
          <w:szCs w:val="20"/>
          <w:lang w:val="sr-Latn-RS"/>
        </w:rPr>
        <w:t xml:space="preserve">OBRIO </w:t>
      </w:r>
      <w:r w:rsidRPr="007955FC">
        <w:rPr>
          <w:rFonts w:ascii="Times New Roman" w:hAnsi="Times New Roman" w:cs="Times New Roman"/>
          <w:b/>
          <w:sz w:val="20"/>
          <w:szCs w:val="20"/>
          <w:lang w:val="sr-Cyrl-CS"/>
        </w:rPr>
        <w:t xml:space="preserve">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 xml:space="preserve">  SARADNIK ZA NABAVKE                                                               </w:t>
      </w:r>
      <w:r w:rsidR="00B93FEA"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V.D. DIREKTOR   </w:t>
      </w:r>
    </w:p>
    <w:p w:rsidR="00D40311" w:rsidRPr="007955FC" w:rsidRDefault="00FA6FA0" w:rsidP="00D40311">
      <w:pPr>
        <w:rPr>
          <w:rFonts w:ascii="Times New Roman" w:hAnsi="Times New Roman" w:cs="Times New Roman"/>
          <w:b/>
          <w:sz w:val="20"/>
          <w:szCs w:val="20"/>
          <w:lang w:val="sr-Latn-RS"/>
        </w:rPr>
      </w:pPr>
      <w:r>
        <w:rPr>
          <w:rFonts w:ascii="Times New Roman" w:hAnsi="Times New Roman" w:cs="Times New Roman"/>
          <w:b/>
          <w:sz w:val="20"/>
          <w:szCs w:val="20"/>
          <w:lang w:val="sr-Latn-RS"/>
        </w:rPr>
        <w:t>Mira Jošilo</w:t>
      </w:r>
      <w:r w:rsidR="00D40311" w:rsidRPr="007955FC">
        <w:rPr>
          <w:rFonts w:ascii="Times New Roman" w:hAnsi="Times New Roman" w:cs="Times New Roman"/>
          <w:b/>
          <w:sz w:val="20"/>
          <w:szCs w:val="20"/>
          <w:lang w:val="sr-Cyrl-CS"/>
        </w:rPr>
        <w:t xml:space="preserve">, dipl. pravnik  </w:t>
      </w:r>
      <w:r w:rsidR="00D40311" w:rsidRPr="007955FC">
        <w:rPr>
          <w:rFonts w:ascii="Times New Roman" w:hAnsi="Times New Roman" w:cs="Times New Roman"/>
          <w:b/>
          <w:sz w:val="20"/>
          <w:szCs w:val="20"/>
          <w:lang w:val="sr-Latn-RS"/>
        </w:rPr>
        <w:t xml:space="preserve">   </w:t>
      </w:r>
      <w:r w:rsidR="00D40311" w:rsidRPr="007955FC">
        <w:rPr>
          <w:rFonts w:ascii="Times New Roman" w:hAnsi="Times New Roman" w:cs="Times New Roman"/>
          <w:b/>
          <w:sz w:val="20"/>
          <w:szCs w:val="20"/>
          <w:lang w:val="sr-Cyrl-RS"/>
        </w:rPr>
        <w:t xml:space="preserve">                           </w:t>
      </w:r>
      <w:r w:rsidR="00D40311" w:rsidRPr="007955FC">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D40311" w:rsidRPr="007955FC">
        <w:rPr>
          <w:rFonts w:ascii="Times New Roman" w:hAnsi="Times New Roman" w:cs="Times New Roman"/>
          <w:b/>
          <w:sz w:val="20"/>
          <w:szCs w:val="20"/>
          <w:lang w:val="sr-Latn-RS"/>
        </w:rPr>
        <w:t xml:space="preserve">   </w:t>
      </w:r>
      <w:r w:rsidR="00D40311" w:rsidRPr="007955FC">
        <w:rPr>
          <w:rFonts w:ascii="Times New Roman" w:hAnsi="Times New Roman" w:cs="Times New Roman"/>
          <w:b/>
          <w:sz w:val="20"/>
          <w:szCs w:val="20"/>
          <w:lang w:val="sr-Cyrl-CS"/>
        </w:rPr>
        <w:t>D</w:t>
      </w:r>
      <w:r w:rsidR="00D40311" w:rsidRPr="007955FC">
        <w:rPr>
          <w:rFonts w:ascii="Times New Roman" w:hAnsi="Times New Roman" w:cs="Times New Roman"/>
          <w:b/>
          <w:sz w:val="20"/>
          <w:szCs w:val="20"/>
          <w:lang w:val="sr-Cyrl-BA"/>
        </w:rPr>
        <w:t>ragiša Tanacković</w:t>
      </w:r>
      <w:r w:rsidR="00D40311" w:rsidRPr="007955FC">
        <w:rPr>
          <w:rFonts w:ascii="Times New Roman" w:hAnsi="Times New Roman" w:cs="Times New Roman"/>
          <w:b/>
          <w:sz w:val="20"/>
          <w:szCs w:val="20"/>
          <w:lang w:val="sr-Cyrl-CS"/>
        </w:rPr>
        <w:t>, di</w:t>
      </w:r>
      <w:r w:rsidR="00D40311" w:rsidRPr="007955FC">
        <w:rPr>
          <w:rFonts w:ascii="Times New Roman" w:hAnsi="Times New Roman" w:cs="Times New Roman"/>
          <w:b/>
          <w:sz w:val="20"/>
          <w:szCs w:val="20"/>
          <w:lang w:val="sr-Cyrl-RS"/>
        </w:rPr>
        <w:t>pl.</w:t>
      </w:r>
      <w:r w:rsidR="00D40311" w:rsidRPr="007955FC">
        <w:rPr>
          <w:rFonts w:ascii="Times New Roman" w:hAnsi="Times New Roman" w:cs="Times New Roman"/>
          <w:b/>
          <w:sz w:val="20"/>
          <w:szCs w:val="20"/>
          <w:lang w:val="sr-Latn-RS"/>
        </w:rPr>
        <w:t xml:space="preserve"> g</w:t>
      </w:r>
      <w:r w:rsidR="00D40311" w:rsidRPr="007955FC">
        <w:rPr>
          <w:rFonts w:ascii="Times New Roman" w:hAnsi="Times New Roman" w:cs="Times New Roman"/>
          <w:b/>
          <w:sz w:val="20"/>
          <w:szCs w:val="20"/>
          <w:lang w:val="sr-Cyrl-CS"/>
        </w:rPr>
        <w:t>rađ</w:t>
      </w:r>
      <w:r w:rsidR="00D40311" w:rsidRPr="007955FC">
        <w:rPr>
          <w:rFonts w:ascii="Times New Roman" w:hAnsi="Times New Roman" w:cs="Times New Roman"/>
          <w:b/>
          <w:sz w:val="20"/>
          <w:szCs w:val="20"/>
          <w:lang w:val="sr-Latn-RS"/>
        </w:rPr>
        <w:t>. i</w:t>
      </w:r>
      <w:r w:rsidR="00D40311" w:rsidRPr="007955FC">
        <w:rPr>
          <w:rFonts w:ascii="Times New Roman" w:hAnsi="Times New Roman" w:cs="Times New Roman"/>
          <w:b/>
          <w:sz w:val="20"/>
          <w:szCs w:val="20"/>
          <w:lang w:val="sr-Cyrl-CS"/>
        </w:rPr>
        <w:t>nž</w:t>
      </w:r>
      <w:r w:rsidR="00D40311" w:rsidRPr="007955FC">
        <w:rPr>
          <w:rFonts w:ascii="Times New Roman" w:hAnsi="Times New Roman" w:cs="Times New Roman"/>
          <w:b/>
          <w:sz w:val="20"/>
          <w:szCs w:val="20"/>
          <w:lang w:val="sr-Latn-RS"/>
        </w:rPr>
        <w:t>.</w:t>
      </w:r>
      <w:r w:rsidR="00D40311" w:rsidRPr="007955FC">
        <w:rPr>
          <w:rFonts w:ascii="Times New Roman" w:hAnsi="Times New Roman" w:cs="Times New Roman"/>
          <w:b/>
          <w:sz w:val="20"/>
          <w:szCs w:val="20"/>
          <w:lang w:val="sr-Cyrl-CS"/>
        </w:rPr>
        <w:t xml:space="preserve">    </w:t>
      </w:r>
    </w:p>
    <w:p w:rsidR="00965D62" w:rsidRPr="007955FC" w:rsidRDefault="00D40311"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____________________</w:t>
      </w:r>
      <w:r w:rsidR="00AF399F">
        <w:rPr>
          <w:rFonts w:ascii="Times New Roman" w:hAnsi="Times New Roman" w:cs="Times New Roman"/>
          <w:b/>
          <w:sz w:val="20"/>
          <w:szCs w:val="20"/>
        </w:rPr>
        <w:t>_</w:t>
      </w:r>
      <w:r w:rsidRPr="007955FC">
        <w:rPr>
          <w:rFonts w:ascii="Times New Roman" w:hAnsi="Times New Roman" w:cs="Times New Roman"/>
          <w:b/>
          <w:sz w:val="20"/>
          <w:szCs w:val="20"/>
          <w:lang w:val="sr-Cyrl-CS"/>
        </w:rPr>
        <w:t xml:space="preserve">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________________________________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7955FC" w:rsidRDefault="007C0B61" w:rsidP="00D40311">
          <w:pPr>
            <w:pStyle w:val="TOCHeading"/>
            <w:jc w:val="both"/>
            <w:rPr>
              <w:rFonts w:ascii="Times New Roman" w:hAnsi="Times New Roman" w:cs="Times New Roman"/>
              <w:color w:val="auto"/>
              <w:lang w:val="bs-Latn-BA"/>
            </w:rPr>
          </w:pPr>
          <w:r w:rsidRPr="007955FC">
            <w:rPr>
              <w:rFonts w:ascii="Times New Roman" w:hAnsi="Times New Roman" w:cs="Times New Roman"/>
              <w:color w:val="auto"/>
              <w:lang w:val="bs-Latn-BA"/>
            </w:rPr>
            <w:t>Sadržaj</w:t>
          </w:r>
        </w:p>
        <w:p w:rsidR="00E978F4" w:rsidRDefault="00601F70">
          <w:pPr>
            <w:pStyle w:val="TOC2"/>
            <w:tabs>
              <w:tab w:val="right" w:leader="dot" w:pos="8296"/>
            </w:tabs>
            <w:rPr>
              <w:rFonts w:eastAsiaTheme="minorEastAsia"/>
              <w:noProof/>
            </w:rPr>
          </w:pPr>
          <w:r w:rsidRPr="007955FC">
            <w:rPr>
              <w:rFonts w:ascii="Times New Roman" w:hAnsi="Times New Roman" w:cs="Times New Roman"/>
              <w:b/>
              <w:bCs/>
              <w:noProof/>
            </w:rPr>
            <w:fldChar w:fldCharType="begin"/>
          </w:r>
          <w:r w:rsidR="00965D62" w:rsidRPr="007955FC">
            <w:rPr>
              <w:rFonts w:ascii="Times New Roman" w:hAnsi="Times New Roman" w:cs="Times New Roman"/>
              <w:b/>
              <w:bCs/>
              <w:noProof/>
            </w:rPr>
            <w:instrText xml:space="preserve"> TOC \o "1-3" \h \z \u </w:instrText>
          </w:r>
          <w:r w:rsidRPr="007955FC">
            <w:rPr>
              <w:rFonts w:ascii="Times New Roman" w:hAnsi="Times New Roman" w:cs="Times New Roman"/>
              <w:b/>
              <w:bCs/>
              <w:noProof/>
            </w:rPr>
            <w:fldChar w:fldCharType="separate"/>
          </w:r>
          <w:hyperlink w:anchor="_Toc121220431" w:history="1">
            <w:r w:rsidR="00E978F4" w:rsidRPr="00B64C05">
              <w:rPr>
                <w:rStyle w:val="Hyperlink"/>
                <w:rFonts w:ascii="Times New Roman" w:hAnsi="Times New Roman" w:cs="Times New Roman"/>
                <w:noProof/>
                <w:lang w:val="bs-Latn-BA"/>
              </w:rPr>
              <w:t>1. DEFINICIJE POJMOVA</w:t>
            </w:r>
            <w:r w:rsidR="00E978F4">
              <w:rPr>
                <w:noProof/>
                <w:webHidden/>
              </w:rPr>
              <w:tab/>
            </w:r>
            <w:r w:rsidR="00E978F4">
              <w:rPr>
                <w:noProof/>
                <w:webHidden/>
              </w:rPr>
              <w:fldChar w:fldCharType="begin"/>
            </w:r>
            <w:r w:rsidR="00E978F4">
              <w:rPr>
                <w:noProof/>
                <w:webHidden/>
              </w:rPr>
              <w:instrText xml:space="preserve"> PAGEREF _Toc121220431 \h </w:instrText>
            </w:r>
            <w:r w:rsidR="00E978F4">
              <w:rPr>
                <w:noProof/>
                <w:webHidden/>
              </w:rPr>
            </w:r>
            <w:r w:rsidR="00E978F4">
              <w:rPr>
                <w:noProof/>
                <w:webHidden/>
              </w:rPr>
              <w:fldChar w:fldCharType="separate"/>
            </w:r>
            <w:r w:rsidR="00E978F4">
              <w:rPr>
                <w:noProof/>
                <w:webHidden/>
              </w:rPr>
              <w:t>1</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32" w:history="1">
            <w:r w:rsidR="00E978F4" w:rsidRPr="00B64C05">
              <w:rPr>
                <w:rStyle w:val="Hyperlink"/>
                <w:rFonts w:ascii="Times New Roman" w:hAnsi="Times New Roman" w:cs="Times New Roman"/>
                <w:noProof/>
                <w:lang w:val="bs-Latn-BA"/>
              </w:rPr>
              <w:t>2. INFORMACIJE O UGOVORNOM ORGANU</w:t>
            </w:r>
            <w:r w:rsidR="00E978F4">
              <w:rPr>
                <w:noProof/>
                <w:webHidden/>
              </w:rPr>
              <w:tab/>
            </w:r>
            <w:r w:rsidR="00E978F4">
              <w:rPr>
                <w:noProof/>
                <w:webHidden/>
              </w:rPr>
              <w:fldChar w:fldCharType="begin"/>
            </w:r>
            <w:r w:rsidR="00E978F4">
              <w:rPr>
                <w:noProof/>
                <w:webHidden/>
              </w:rPr>
              <w:instrText xml:space="preserve"> PAGEREF _Toc121220432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33" w:history="1">
            <w:r w:rsidR="00E978F4" w:rsidRPr="00B64C05">
              <w:rPr>
                <w:rStyle w:val="Hyperlink"/>
                <w:rFonts w:ascii="Times New Roman" w:hAnsi="Times New Roman" w:cs="Times New Roman"/>
                <w:noProof/>
                <w:lang w:val="bs-Latn-BA"/>
              </w:rPr>
              <w:t>2.1.</w:t>
            </w:r>
            <w:r w:rsidR="00E978F4">
              <w:rPr>
                <w:rFonts w:eastAsiaTheme="minorEastAsia"/>
                <w:noProof/>
              </w:rPr>
              <w:tab/>
            </w:r>
            <w:r w:rsidR="00E978F4" w:rsidRPr="00B64C05">
              <w:rPr>
                <w:rStyle w:val="Hyperlink"/>
                <w:rFonts w:ascii="Times New Roman" w:hAnsi="Times New Roman" w:cs="Times New Roman"/>
                <w:noProof/>
                <w:lang w:val="bs-Latn-BA"/>
              </w:rPr>
              <w:t>OPŠTI PODACI O UGOVORNOM ORGANU</w:t>
            </w:r>
            <w:r w:rsidR="00E978F4">
              <w:rPr>
                <w:noProof/>
                <w:webHidden/>
              </w:rPr>
              <w:tab/>
            </w:r>
            <w:r w:rsidR="00E978F4">
              <w:rPr>
                <w:noProof/>
                <w:webHidden/>
              </w:rPr>
              <w:fldChar w:fldCharType="begin"/>
            </w:r>
            <w:r w:rsidR="00E978F4">
              <w:rPr>
                <w:noProof/>
                <w:webHidden/>
              </w:rPr>
              <w:instrText xml:space="preserve"> PAGEREF _Toc121220433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1"/>
            <w:tabs>
              <w:tab w:val="left" w:pos="480"/>
              <w:tab w:val="right" w:leader="dot" w:pos="8296"/>
            </w:tabs>
            <w:rPr>
              <w:rFonts w:eastAsiaTheme="minorEastAsia"/>
              <w:noProof/>
            </w:rPr>
          </w:pPr>
          <w:hyperlink w:anchor="_Toc121220434" w:history="1">
            <w:r w:rsidR="00E978F4" w:rsidRPr="00B64C05">
              <w:rPr>
                <w:rStyle w:val="Hyperlink"/>
                <w:rFonts w:ascii="Times New Roman" w:hAnsi="Times New Roman" w:cs="Times New Roman"/>
                <w:noProof/>
                <w:lang w:val="bs-Latn-BA"/>
              </w:rPr>
              <w:t>3.</w:t>
            </w:r>
            <w:r w:rsidR="00E978F4">
              <w:rPr>
                <w:rFonts w:eastAsiaTheme="minorEastAsia"/>
                <w:noProof/>
              </w:rPr>
              <w:tab/>
            </w:r>
            <w:r w:rsidR="00E978F4" w:rsidRPr="00B64C05">
              <w:rPr>
                <w:rStyle w:val="Hyperlink"/>
                <w:rFonts w:ascii="Times New Roman" w:hAnsi="Times New Roman" w:cs="Times New Roman"/>
                <w:noProof/>
                <w:lang w:val="bs-Latn-BA"/>
              </w:rPr>
              <w:t>OPŠTE INFORMACIJE U VEZI SA POSTUPKOM NABAVKE</w:t>
            </w:r>
            <w:r w:rsidR="00E978F4">
              <w:rPr>
                <w:noProof/>
                <w:webHidden/>
              </w:rPr>
              <w:tab/>
            </w:r>
            <w:r w:rsidR="00E978F4">
              <w:rPr>
                <w:noProof/>
                <w:webHidden/>
              </w:rPr>
              <w:fldChar w:fldCharType="begin"/>
            </w:r>
            <w:r w:rsidR="00E978F4">
              <w:rPr>
                <w:noProof/>
                <w:webHidden/>
              </w:rPr>
              <w:instrText xml:space="preserve"> PAGEREF _Toc121220434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35" w:history="1">
            <w:r w:rsidR="00E978F4" w:rsidRPr="00B64C05">
              <w:rPr>
                <w:rStyle w:val="Hyperlink"/>
                <w:rFonts w:ascii="Times New Roman" w:hAnsi="Times New Roman" w:cs="Times New Roman"/>
                <w:noProof/>
                <w:lang w:val="bs-Latn-BA"/>
              </w:rPr>
              <w:t>3.1.</w:t>
            </w:r>
            <w:r w:rsidR="00E978F4">
              <w:rPr>
                <w:rFonts w:eastAsiaTheme="minorEastAsia"/>
                <w:noProof/>
              </w:rPr>
              <w:tab/>
            </w:r>
            <w:r w:rsidR="00E978F4" w:rsidRPr="00B64C05">
              <w:rPr>
                <w:rStyle w:val="Hyperlink"/>
                <w:rFonts w:ascii="Times New Roman" w:hAnsi="Times New Roman" w:cs="Times New Roman"/>
                <w:noProof/>
                <w:lang w:val="bs-Latn-BA"/>
              </w:rPr>
              <w:t>REDNI BROJ NABAVKE I OBAVJEŠTENJE O NABAVCI</w:t>
            </w:r>
            <w:r w:rsidR="00E978F4">
              <w:rPr>
                <w:noProof/>
                <w:webHidden/>
              </w:rPr>
              <w:tab/>
            </w:r>
            <w:r w:rsidR="00E978F4">
              <w:rPr>
                <w:noProof/>
                <w:webHidden/>
              </w:rPr>
              <w:fldChar w:fldCharType="begin"/>
            </w:r>
            <w:r w:rsidR="00E978F4">
              <w:rPr>
                <w:noProof/>
                <w:webHidden/>
              </w:rPr>
              <w:instrText xml:space="preserve"> PAGEREF _Toc121220435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36" w:history="1">
            <w:r w:rsidR="00E978F4" w:rsidRPr="00B64C05">
              <w:rPr>
                <w:rStyle w:val="Hyperlink"/>
                <w:rFonts w:ascii="Times New Roman" w:hAnsi="Times New Roman" w:cs="Times New Roman"/>
                <w:noProof/>
                <w:lang w:val="bs-Latn-BA"/>
              </w:rPr>
              <w:t>3.2.</w:t>
            </w:r>
            <w:r w:rsidR="00E978F4">
              <w:rPr>
                <w:rFonts w:eastAsiaTheme="minorEastAsia"/>
                <w:noProof/>
              </w:rPr>
              <w:tab/>
            </w:r>
            <w:r w:rsidR="00E978F4" w:rsidRPr="00B64C05">
              <w:rPr>
                <w:rStyle w:val="Hyperlink"/>
                <w:rFonts w:ascii="Times New Roman" w:hAnsi="Times New Roman" w:cs="Times New Roman"/>
                <w:noProof/>
                <w:lang w:val="bs-Latn-BA"/>
              </w:rPr>
              <w:t>PREDMET NABAVKE (VRSTA UGOVORA) I PROCIJENJENA VRIJEDNOST</w:t>
            </w:r>
            <w:r w:rsidR="00E978F4">
              <w:rPr>
                <w:noProof/>
                <w:webHidden/>
              </w:rPr>
              <w:tab/>
            </w:r>
            <w:r w:rsidR="00E978F4">
              <w:rPr>
                <w:noProof/>
                <w:webHidden/>
              </w:rPr>
              <w:fldChar w:fldCharType="begin"/>
            </w:r>
            <w:r w:rsidR="00E978F4">
              <w:rPr>
                <w:noProof/>
                <w:webHidden/>
              </w:rPr>
              <w:instrText xml:space="preserve"> PAGEREF _Toc121220436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37" w:history="1">
            <w:r w:rsidR="00E978F4" w:rsidRPr="00B64C05">
              <w:rPr>
                <w:rStyle w:val="Hyperlink"/>
                <w:rFonts w:ascii="Times New Roman" w:hAnsi="Times New Roman" w:cs="Times New Roman"/>
                <w:noProof/>
                <w:lang w:val="bs-Latn-BA"/>
              </w:rPr>
              <w:t>3.3.</w:t>
            </w:r>
            <w:r w:rsidR="00E978F4">
              <w:rPr>
                <w:rFonts w:eastAsiaTheme="minorEastAsia"/>
                <w:noProof/>
              </w:rPr>
              <w:tab/>
            </w:r>
            <w:r w:rsidR="00E978F4" w:rsidRPr="00B64C05">
              <w:rPr>
                <w:rStyle w:val="Hyperlink"/>
                <w:rFonts w:ascii="Times New Roman" w:hAnsi="Times New Roman" w:cs="Times New Roman"/>
                <w:noProof/>
                <w:lang w:val="bs-Latn-BA"/>
              </w:rPr>
              <w:t>PODJELA NA LOTOVE</w:t>
            </w:r>
            <w:r w:rsidR="00E978F4">
              <w:rPr>
                <w:noProof/>
                <w:webHidden/>
              </w:rPr>
              <w:tab/>
            </w:r>
            <w:r w:rsidR="00E978F4">
              <w:rPr>
                <w:noProof/>
                <w:webHidden/>
              </w:rPr>
              <w:fldChar w:fldCharType="begin"/>
            </w:r>
            <w:r w:rsidR="00E978F4">
              <w:rPr>
                <w:noProof/>
                <w:webHidden/>
              </w:rPr>
              <w:instrText xml:space="preserve"> PAGEREF _Toc121220437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38" w:history="1">
            <w:r w:rsidR="00E978F4" w:rsidRPr="00B64C05">
              <w:rPr>
                <w:rStyle w:val="Hyperlink"/>
                <w:rFonts w:ascii="Times New Roman" w:hAnsi="Times New Roman" w:cs="Times New Roman"/>
                <w:noProof/>
                <w:lang w:val="bs-Latn-BA"/>
              </w:rPr>
              <w:t>3.4.</w:t>
            </w:r>
            <w:r w:rsidR="00E978F4">
              <w:rPr>
                <w:rFonts w:eastAsiaTheme="minorEastAsia"/>
                <w:noProof/>
              </w:rPr>
              <w:tab/>
            </w:r>
            <w:r w:rsidR="00E978F4" w:rsidRPr="00B64C05">
              <w:rPr>
                <w:rStyle w:val="Hyperlink"/>
                <w:rFonts w:ascii="Times New Roman" w:hAnsi="Times New Roman" w:cs="Times New Roman"/>
                <w:noProof/>
                <w:lang w:val="bs-Latn-BA"/>
              </w:rPr>
              <w:t>OKVIRNI SPORAZUM</w:t>
            </w:r>
            <w:r w:rsidR="00E978F4">
              <w:rPr>
                <w:noProof/>
                <w:webHidden/>
              </w:rPr>
              <w:tab/>
            </w:r>
            <w:r w:rsidR="00E978F4">
              <w:rPr>
                <w:noProof/>
                <w:webHidden/>
              </w:rPr>
              <w:fldChar w:fldCharType="begin"/>
            </w:r>
            <w:r w:rsidR="00E978F4">
              <w:rPr>
                <w:noProof/>
                <w:webHidden/>
              </w:rPr>
              <w:instrText xml:space="preserve"> PAGEREF _Toc121220438 \h </w:instrText>
            </w:r>
            <w:r w:rsidR="00E978F4">
              <w:rPr>
                <w:noProof/>
                <w:webHidden/>
              </w:rPr>
            </w:r>
            <w:r w:rsidR="00E978F4">
              <w:rPr>
                <w:noProof/>
                <w:webHidden/>
              </w:rPr>
              <w:fldChar w:fldCharType="separate"/>
            </w:r>
            <w:r w:rsidR="00E978F4">
              <w:rPr>
                <w:noProof/>
                <w:webHidden/>
              </w:rPr>
              <w:t>2</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39" w:history="1">
            <w:r w:rsidR="00E978F4" w:rsidRPr="00B64C05">
              <w:rPr>
                <w:rStyle w:val="Hyperlink"/>
                <w:rFonts w:ascii="Times New Roman" w:hAnsi="Times New Roman" w:cs="Times New Roman"/>
                <w:noProof/>
                <w:lang w:val="bs-Latn-BA"/>
              </w:rPr>
              <w:t>3.5.</w:t>
            </w:r>
            <w:r w:rsidR="00E978F4">
              <w:rPr>
                <w:rFonts w:eastAsiaTheme="minorEastAsia"/>
                <w:noProof/>
              </w:rPr>
              <w:tab/>
            </w:r>
            <w:r w:rsidR="00E978F4" w:rsidRPr="00B64C05">
              <w:rPr>
                <w:rStyle w:val="Hyperlink"/>
                <w:rFonts w:ascii="Times New Roman" w:hAnsi="Times New Roman" w:cs="Times New Roman"/>
                <w:noProof/>
                <w:lang w:val="bs-Latn-BA"/>
              </w:rPr>
              <w:t>KRITERIJ ZA DODJELU UGOVORA</w:t>
            </w:r>
            <w:r w:rsidR="00E978F4">
              <w:rPr>
                <w:noProof/>
                <w:webHidden/>
              </w:rPr>
              <w:tab/>
            </w:r>
            <w:r w:rsidR="00E978F4">
              <w:rPr>
                <w:noProof/>
                <w:webHidden/>
              </w:rPr>
              <w:fldChar w:fldCharType="begin"/>
            </w:r>
            <w:r w:rsidR="00E978F4">
              <w:rPr>
                <w:noProof/>
                <w:webHidden/>
              </w:rPr>
              <w:instrText xml:space="preserve"> PAGEREF _Toc121220439 \h </w:instrText>
            </w:r>
            <w:r w:rsidR="00E978F4">
              <w:rPr>
                <w:noProof/>
                <w:webHidden/>
              </w:rPr>
            </w:r>
            <w:r w:rsidR="00E978F4">
              <w:rPr>
                <w:noProof/>
                <w:webHidden/>
              </w:rPr>
              <w:fldChar w:fldCharType="separate"/>
            </w:r>
            <w:r w:rsidR="00E978F4">
              <w:rPr>
                <w:noProof/>
                <w:webHidden/>
              </w:rPr>
              <w:t>3</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40" w:history="1">
            <w:r w:rsidR="00E978F4" w:rsidRPr="00B64C05">
              <w:rPr>
                <w:rStyle w:val="Hyperlink"/>
                <w:rFonts w:ascii="Times New Roman" w:hAnsi="Times New Roman" w:cs="Times New Roman"/>
                <w:noProof/>
                <w:lang w:val="bs-Latn-BA"/>
              </w:rPr>
              <w:t>3.6.</w:t>
            </w:r>
            <w:r w:rsidR="00E978F4">
              <w:rPr>
                <w:rFonts w:eastAsiaTheme="minorEastAsia"/>
                <w:noProof/>
              </w:rPr>
              <w:tab/>
            </w:r>
            <w:r w:rsidR="00E978F4" w:rsidRPr="00B64C05">
              <w:rPr>
                <w:rStyle w:val="Hyperlink"/>
                <w:rFonts w:ascii="Times New Roman" w:hAnsi="Times New Roman" w:cs="Times New Roman"/>
                <w:noProof/>
                <w:lang w:val="bs-Latn-BA"/>
              </w:rPr>
              <w:t>E-AUKCIJA</w:t>
            </w:r>
            <w:r w:rsidR="00E978F4">
              <w:rPr>
                <w:noProof/>
                <w:webHidden/>
              </w:rPr>
              <w:tab/>
            </w:r>
            <w:r w:rsidR="00E978F4">
              <w:rPr>
                <w:noProof/>
                <w:webHidden/>
              </w:rPr>
              <w:fldChar w:fldCharType="begin"/>
            </w:r>
            <w:r w:rsidR="00E978F4">
              <w:rPr>
                <w:noProof/>
                <w:webHidden/>
              </w:rPr>
              <w:instrText xml:space="preserve"> PAGEREF _Toc121220440 \h </w:instrText>
            </w:r>
            <w:r w:rsidR="00E978F4">
              <w:rPr>
                <w:noProof/>
                <w:webHidden/>
              </w:rPr>
            </w:r>
            <w:r w:rsidR="00E978F4">
              <w:rPr>
                <w:noProof/>
                <w:webHidden/>
              </w:rPr>
              <w:fldChar w:fldCharType="separate"/>
            </w:r>
            <w:r w:rsidR="00E978F4">
              <w:rPr>
                <w:noProof/>
                <w:webHidden/>
              </w:rPr>
              <w:t>3</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41" w:history="1">
            <w:r w:rsidR="00E978F4" w:rsidRPr="00B64C05">
              <w:rPr>
                <w:rStyle w:val="Hyperlink"/>
                <w:rFonts w:ascii="Times New Roman" w:hAnsi="Times New Roman" w:cs="Times New Roman"/>
                <w:noProof/>
                <w:lang w:val="bs-Latn-BA"/>
              </w:rPr>
              <w:t>3.7.</w:t>
            </w:r>
            <w:r w:rsidR="00E978F4">
              <w:rPr>
                <w:rFonts w:eastAsiaTheme="minorEastAsia"/>
                <w:noProof/>
              </w:rPr>
              <w:tab/>
            </w:r>
            <w:r w:rsidR="00E978F4" w:rsidRPr="00B64C05">
              <w:rPr>
                <w:rStyle w:val="Hyperlink"/>
                <w:rFonts w:ascii="Times New Roman" w:hAnsi="Times New Roman" w:cs="Times New Roman"/>
                <w:noProof/>
                <w:lang w:val="bs-Latn-BA"/>
              </w:rPr>
              <w:t>POVJERLJIVOST</w:t>
            </w:r>
            <w:r w:rsidR="00E978F4">
              <w:rPr>
                <w:noProof/>
                <w:webHidden/>
              </w:rPr>
              <w:tab/>
            </w:r>
            <w:r w:rsidR="00E978F4">
              <w:rPr>
                <w:noProof/>
                <w:webHidden/>
              </w:rPr>
              <w:fldChar w:fldCharType="begin"/>
            </w:r>
            <w:r w:rsidR="00E978F4">
              <w:rPr>
                <w:noProof/>
                <w:webHidden/>
              </w:rPr>
              <w:instrText xml:space="preserve"> PAGEREF _Toc121220441 \h </w:instrText>
            </w:r>
            <w:r w:rsidR="00E978F4">
              <w:rPr>
                <w:noProof/>
                <w:webHidden/>
              </w:rPr>
            </w:r>
            <w:r w:rsidR="00E978F4">
              <w:rPr>
                <w:noProof/>
                <w:webHidden/>
              </w:rPr>
              <w:fldChar w:fldCharType="separate"/>
            </w:r>
            <w:r w:rsidR="00E978F4">
              <w:rPr>
                <w:noProof/>
                <w:webHidden/>
              </w:rPr>
              <w:t>3</w:t>
            </w:r>
            <w:r w:rsidR="00E978F4">
              <w:rPr>
                <w:noProof/>
                <w:webHidden/>
              </w:rPr>
              <w:fldChar w:fldCharType="end"/>
            </w:r>
          </w:hyperlink>
        </w:p>
        <w:p w:rsidR="00E978F4" w:rsidRDefault="00EC3061">
          <w:pPr>
            <w:pStyle w:val="TOC2"/>
            <w:tabs>
              <w:tab w:val="left" w:pos="880"/>
              <w:tab w:val="right" w:leader="dot" w:pos="8296"/>
            </w:tabs>
            <w:rPr>
              <w:rFonts w:eastAsiaTheme="minorEastAsia"/>
              <w:noProof/>
            </w:rPr>
          </w:pPr>
          <w:hyperlink w:anchor="_Toc121220442" w:history="1">
            <w:r w:rsidR="00E978F4" w:rsidRPr="00B64C05">
              <w:rPr>
                <w:rStyle w:val="Hyperlink"/>
                <w:rFonts w:ascii="Times New Roman" w:hAnsi="Times New Roman" w:cs="Times New Roman"/>
                <w:noProof/>
                <w:lang w:val="bs-Latn-BA"/>
              </w:rPr>
              <w:t>3.8.</w:t>
            </w:r>
            <w:r w:rsidR="00E978F4">
              <w:rPr>
                <w:rFonts w:eastAsiaTheme="minorEastAsia"/>
                <w:noProof/>
              </w:rPr>
              <w:tab/>
            </w:r>
            <w:r w:rsidR="00E978F4" w:rsidRPr="00B64C05">
              <w:rPr>
                <w:rStyle w:val="Hyperlink"/>
                <w:rFonts w:ascii="Times New Roman" w:hAnsi="Times New Roman" w:cs="Times New Roman"/>
                <w:noProof/>
                <w:lang w:val="bs-Latn-BA"/>
              </w:rPr>
              <w:t>KOMUNIKACIJA SA PONUĐAČIMA</w:t>
            </w:r>
            <w:r w:rsidR="00E978F4">
              <w:rPr>
                <w:noProof/>
                <w:webHidden/>
              </w:rPr>
              <w:tab/>
            </w:r>
            <w:r w:rsidR="00E978F4">
              <w:rPr>
                <w:noProof/>
                <w:webHidden/>
              </w:rPr>
              <w:fldChar w:fldCharType="begin"/>
            </w:r>
            <w:r w:rsidR="00E978F4">
              <w:rPr>
                <w:noProof/>
                <w:webHidden/>
              </w:rPr>
              <w:instrText xml:space="preserve"> PAGEREF _Toc121220442 \h </w:instrText>
            </w:r>
            <w:r w:rsidR="00E978F4">
              <w:rPr>
                <w:noProof/>
                <w:webHidden/>
              </w:rPr>
            </w:r>
            <w:r w:rsidR="00E978F4">
              <w:rPr>
                <w:noProof/>
                <w:webHidden/>
              </w:rPr>
              <w:fldChar w:fldCharType="separate"/>
            </w:r>
            <w:r w:rsidR="00E978F4">
              <w:rPr>
                <w:noProof/>
                <w:webHidden/>
              </w:rPr>
              <w:t>4</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43" w:history="1">
            <w:r w:rsidR="00E978F4" w:rsidRPr="00B64C05">
              <w:rPr>
                <w:rStyle w:val="Hyperlink"/>
                <w:rFonts w:ascii="Times New Roman" w:hAnsi="Times New Roman" w:cs="Times New Roman"/>
                <w:noProof/>
                <w:lang w:val="bs-Latn-BA"/>
              </w:rPr>
              <w:t>4.1. OPIS PREDMETA JAVNE NABAVKE</w:t>
            </w:r>
            <w:r w:rsidR="00E978F4">
              <w:rPr>
                <w:noProof/>
                <w:webHidden/>
              </w:rPr>
              <w:tab/>
            </w:r>
            <w:r w:rsidR="00E978F4">
              <w:rPr>
                <w:noProof/>
                <w:webHidden/>
              </w:rPr>
              <w:fldChar w:fldCharType="begin"/>
            </w:r>
            <w:r w:rsidR="00E978F4">
              <w:rPr>
                <w:noProof/>
                <w:webHidden/>
              </w:rPr>
              <w:instrText xml:space="preserve"> PAGEREF _Toc121220443 \h </w:instrText>
            </w:r>
            <w:r w:rsidR="00E978F4">
              <w:rPr>
                <w:noProof/>
                <w:webHidden/>
              </w:rPr>
            </w:r>
            <w:r w:rsidR="00E978F4">
              <w:rPr>
                <w:noProof/>
                <w:webHidden/>
              </w:rPr>
              <w:fldChar w:fldCharType="separate"/>
            </w:r>
            <w:r w:rsidR="00E978F4">
              <w:rPr>
                <w:noProof/>
                <w:webHidden/>
              </w:rPr>
              <w:t>4</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44" w:history="1">
            <w:r w:rsidR="00E978F4" w:rsidRPr="00B64C05">
              <w:rPr>
                <w:rStyle w:val="Hyperlink"/>
                <w:rFonts w:ascii="Times New Roman" w:hAnsi="Times New Roman" w:cs="Times New Roman"/>
                <w:noProof/>
                <w:lang w:val="bs-Latn-BA"/>
              </w:rPr>
              <w:t>4.3. TEHNIČKA SPECIFIKACIJA</w:t>
            </w:r>
            <w:r w:rsidR="00E978F4">
              <w:rPr>
                <w:noProof/>
                <w:webHidden/>
              </w:rPr>
              <w:tab/>
            </w:r>
            <w:r w:rsidR="00E978F4">
              <w:rPr>
                <w:noProof/>
                <w:webHidden/>
              </w:rPr>
              <w:fldChar w:fldCharType="begin"/>
            </w:r>
            <w:r w:rsidR="00E978F4">
              <w:rPr>
                <w:noProof/>
                <w:webHidden/>
              </w:rPr>
              <w:instrText xml:space="preserve"> PAGEREF _Toc121220444 \h </w:instrText>
            </w:r>
            <w:r w:rsidR="00E978F4">
              <w:rPr>
                <w:noProof/>
                <w:webHidden/>
              </w:rPr>
            </w:r>
            <w:r w:rsidR="00E978F4">
              <w:rPr>
                <w:noProof/>
                <w:webHidden/>
              </w:rPr>
              <w:fldChar w:fldCharType="separate"/>
            </w:r>
            <w:r w:rsidR="00E978F4">
              <w:rPr>
                <w:noProof/>
                <w:webHidden/>
              </w:rPr>
              <w:t>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45" w:history="1">
            <w:r w:rsidR="00E978F4" w:rsidRPr="00B64C05">
              <w:rPr>
                <w:rStyle w:val="Hyperlink"/>
                <w:rFonts w:ascii="Times New Roman" w:hAnsi="Times New Roman" w:cs="Times New Roman"/>
                <w:noProof/>
                <w:lang w:val="bs-Latn-BA"/>
              </w:rPr>
              <w:t>4.4. MJESTO I ROK ISPORUKE ROBE</w:t>
            </w:r>
            <w:r w:rsidR="00E978F4">
              <w:rPr>
                <w:noProof/>
                <w:webHidden/>
              </w:rPr>
              <w:tab/>
            </w:r>
            <w:r w:rsidR="00E978F4">
              <w:rPr>
                <w:noProof/>
                <w:webHidden/>
              </w:rPr>
              <w:fldChar w:fldCharType="begin"/>
            </w:r>
            <w:r w:rsidR="00E978F4">
              <w:rPr>
                <w:noProof/>
                <w:webHidden/>
              </w:rPr>
              <w:instrText xml:space="preserve"> PAGEREF _Toc121220445 \h </w:instrText>
            </w:r>
            <w:r w:rsidR="00E978F4">
              <w:rPr>
                <w:noProof/>
                <w:webHidden/>
              </w:rPr>
            </w:r>
            <w:r w:rsidR="00E978F4">
              <w:rPr>
                <w:noProof/>
                <w:webHidden/>
              </w:rPr>
              <w:fldChar w:fldCharType="separate"/>
            </w:r>
            <w:r w:rsidR="00E978F4">
              <w:rPr>
                <w:noProof/>
                <w:webHidden/>
              </w:rPr>
              <w:t>6</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46" w:history="1">
            <w:r w:rsidR="00E978F4" w:rsidRPr="00B64C05">
              <w:rPr>
                <w:rStyle w:val="Hyperlink"/>
                <w:rFonts w:ascii="Times New Roman" w:hAnsi="Times New Roman" w:cs="Times New Roman"/>
                <w:noProof/>
                <w:lang w:val="bs-Latn-BA"/>
              </w:rPr>
              <w:t>5. USLOVI ZA KVALIFIKACIJU PONUĐAČA</w:t>
            </w:r>
            <w:r w:rsidR="00E978F4">
              <w:rPr>
                <w:noProof/>
                <w:webHidden/>
              </w:rPr>
              <w:tab/>
            </w:r>
            <w:r w:rsidR="00E978F4">
              <w:rPr>
                <w:noProof/>
                <w:webHidden/>
              </w:rPr>
              <w:fldChar w:fldCharType="begin"/>
            </w:r>
            <w:r w:rsidR="00E978F4">
              <w:rPr>
                <w:noProof/>
                <w:webHidden/>
              </w:rPr>
              <w:instrText xml:space="preserve"> PAGEREF _Toc121220446 \h </w:instrText>
            </w:r>
            <w:r w:rsidR="00E978F4">
              <w:rPr>
                <w:noProof/>
                <w:webHidden/>
              </w:rPr>
            </w:r>
            <w:r w:rsidR="00E978F4">
              <w:rPr>
                <w:noProof/>
                <w:webHidden/>
              </w:rPr>
              <w:fldChar w:fldCharType="separate"/>
            </w:r>
            <w:r w:rsidR="00E978F4">
              <w:rPr>
                <w:noProof/>
                <w:webHidden/>
              </w:rPr>
              <w:t>7</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47" w:history="1">
            <w:r w:rsidR="00E978F4" w:rsidRPr="00B64C05">
              <w:rPr>
                <w:rStyle w:val="Hyperlink"/>
                <w:rFonts w:ascii="Times New Roman" w:hAnsi="Times New Roman" w:cs="Times New Roman"/>
                <w:noProof/>
                <w:lang w:val="bs-Latn-BA"/>
              </w:rPr>
              <w:t>5.1. LIČNA SPOSOBNOST</w:t>
            </w:r>
            <w:r w:rsidR="00E978F4">
              <w:rPr>
                <w:noProof/>
                <w:webHidden/>
              </w:rPr>
              <w:tab/>
            </w:r>
            <w:r w:rsidR="00E978F4">
              <w:rPr>
                <w:noProof/>
                <w:webHidden/>
              </w:rPr>
              <w:fldChar w:fldCharType="begin"/>
            </w:r>
            <w:r w:rsidR="00E978F4">
              <w:rPr>
                <w:noProof/>
                <w:webHidden/>
              </w:rPr>
              <w:instrText xml:space="preserve"> PAGEREF _Toc121220447 \h </w:instrText>
            </w:r>
            <w:r w:rsidR="00E978F4">
              <w:rPr>
                <w:noProof/>
                <w:webHidden/>
              </w:rPr>
            </w:r>
            <w:r w:rsidR="00E978F4">
              <w:rPr>
                <w:noProof/>
                <w:webHidden/>
              </w:rPr>
              <w:fldChar w:fldCharType="separate"/>
            </w:r>
            <w:r w:rsidR="00E978F4">
              <w:rPr>
                <w:noProof/>
                <w:webHidden/>
              </w:rPr>
              <w:t>7</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48" w:history="1">
            <w:r w:rsidR="00E978F4" w:rsidRPr="00B64C05">
              <w:rPr>
                <w:rStyle w:val="Hyperlink"/>
                <w:rFonts w:ascii="Times New Roman" w:hAnsi="Times New Roman" w:cs="Times New Roman"/>
                <w:noProof/>
                <w:lang w:val="bs-Latn-BA"/>
              </w:rPr>
              <w:t>5.2. SPOSOBNOST OBAVLJANJA PROFESIONALNE DJELATNOSTI</w:t>
            </w:r>
            <w:r w:rsidR="00E978F4">
              <w:rPr>
                <w:noProof/>
                <w:webHidden/>
              </w:rPr>
              <w:tab/>
            </w:r>
            <w:r w:rsidR="00E978F4">
              <w:rPr>
                <w:noProof/>
                <w:webHidden/>
              </w:rPr>
              <w:fldChar w:fldCharType="begin"/>
            </w:r>
            <w:r w:rsidR="00E978F4">
              <w:rPr>
                <w:noProof/>
                <w:webHidden/>
              </w:rPr>
              <w:instrText xml:space="preserve"> PAGEREF _Toc121220448 \h </w:instrText>
            </w:r>
            <w:r w:rsidR="00E978F4">
              <w:rPr>
                <w:noProof/>
                <w:webHidden/>
              </w:rPr>
            </w:r>
            <w:r w:rsidR="00E978F4">
              <w:rPr>
                <w:noProof/>
                <w:webHidden/>
              </w:rPr>
              <w:fldChar w:fldCharType="separate"/>
            </w:r>
            <w:r w:rsidR="00E978F4">
              <w:rPr>
                <w:noProof/>
                <w:webHidden/>
              </w:rPr>
              <w:t>9</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49" w:history="1">
            <w:r w:rsidR="00E978F4" w:rsidRPr="00B64C05">
              <w:rPr>
                <w:rStyle w:val="Hyperlink"/>
                <w:rFonts w:ascii="Times New Roman" w:hAnsi="Times New Roman" w:cs="Times New Roman"/>
                <w:noProof/>
                <w:lang w:val="bs-Latn-BA"/>
              </w:rPr>
              <w:t>5.3. EKONOMSKA I FINANSIJSKA SPOSOBNOST</w:t>
            </w:r>
            <w:r w:rsidR="00E978F4">
              <w:rPr>
                <w:noProof/>
                <w:webHidden/>
              </w:rPr>
              <w:tab/>
            </w:r>
            <w:r w:rsidR="00E978F4">
              <w:rPr>
                <w:noProof/>
                <w:webHidden/>
              </w:rPr>
              <w:fldChar w:fldCharType="begin"/>
            </w:r>
            <w:r w:rsidR="00E978F4">
              <w:rPr>
                <w:noProof/>
                <w:webHidden/>
              </w:rPr>
              <w:instrText xml:space="preserve"> PAGEREF _Toc121220449 \h </w:instrText>
            </w:r>
            <w:r w:rsidR="00E978F4">
              <w:rPr>
                <w:noProof/>
                <w:webHidden/>
              </w:rPr>
            </w:r>
            <w:r w:rsidR="00E978F4">
              <w:rPr>
                <w:noProof/>
                <w:webHidden/>
              </w:rPr>
              <w:fldChar w:fldCharType="separate"/>
            </w:r>
            <w:r w:rsidR="00E978F4">
              <w:rPr>
                <w:noProof/>
                <w:webHidden/>
              </w:rPr>
              <w:t>9</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0" w:history="1">
            <w:r w:rsidR="00E978F4" w:rsidRPr="00B64C05">
              <w:rPr>
                <w:rStyle w:val="Hyperlink"/>
                <w:rFonts w:ascii="Times New Roman" w:hAnsi="Times New Roman" w:cs="Times New Roman"/>
                <w:noProof/>
                <w:lang w:val="bs-Latn-BA"/>
              </w:rPr>
              <w:t>5.4. TEHNIČKA I PROFESIONALNA SPOSOBNOST</w:t>
            </w:r>
            <w:r w:rsidR="00E978F4">
              <w:rPr>
                <w:noProof/>
                <w:webHidden/>
              </w:rPr>
              <w:tab/>
            </w:r>
            <w:r w:rsidR="00E978F4">
              <w:rPr>
                <w:noProof/>
                <w:webHidden/>
              </w:rPr>
              <w:fldChar w:fldCharType="begin"/>
            </w:r>
            <w:r w:rsidR="00E978F4">
              <w:rPr>
                <w:noProof/>
                <w:webHidden/>
              </w:rPr>
              <w:instrText xml:space="preserve"> PAGEREF _Toc121220450 \h </w:instrText>
            </w:r>
            <w:r w:rsidR="00E978F4">
              <w:rPr>
                <w:noProof/>
                <w:webHidden/>
              </w:rPr>
            </w:r>
            <w:r w:rsidR="00E978F4">
              <w:rPr>
                <w:noProof/>
                <w:webHidden/>
              </w:rPr>
              <w:fldChar w:fldCharType="separate"/>
            </w:r>
            <w:r w:rsidR="00E978F4">
              <w:rPr>
                <w:noProof/>
                <w:webHidden/>
              </w:rPr>
              <w:t>10</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1" w:history="1">
            <w:r w:rsidR="00E978F4" w:rsidRPr="00B64C05">
              <w:rPr>
                <w:rStyle w:val="Hyperlink"/>
                <w:rFonts w:ascii="Times New Roman" w:hAnsi="Times New Roman" w:cs="Times New Roman"/>
                <w:noProof/>
                <w:lang w:val="bs-Latn-BA"/>
              </w:rPr>
              <w:t>5.5. SUKOB INTERESA</w:t>
            </w:r>
            <w:r w:rsidR="00E978F4">
              <w:rPr>
                <w:noProof/>
                <w:webHidden/>
              </w:rPr>
              <w:tab/>
            </w:r>
            <w:r w:rsidR="00E978F4">
              <w:rPr>
                <w:noProof/>
                <w:webHidden/>
              </w:rPr>
              <w:fldChar w:fldCharType="begin"/>
            </w:r>
            <w:r w:rsidR="00E978F4">
              <w:rPr>
                <w:noProof/>
                <w:webHidden/>
              </w:rPr>
              <w:instrText xml:space="preserve"> PAGEREF _Toc121220451 \h </w:instrText>
            </w:r>
            <w:r w:rsidR="00E978F4">
              <w:rPr>
                <w:noProof/>
                <w:webHidden/>
              </w:rPr>
            </w:r>
            <w:r w:rsidR="00E978F4">
              <w:rPr>
                <w:noProof/>
                <w:webHidden/>
              </w:rPr>
              <w:fldChar w:fldCharType="separate"/>
            </w:r>
            <w:r w:rsidR="00E978F4">
              <w:rPr>
                <w:noProof/>
                <w:webHidden/>
              </w:rPr>
              <w:t>11</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2" w:history="1">
            <w:r w:rsidR="00E978F4" w:rsidRPr="00B64C05">
              <w:rPr>
                <w:rStyle w:val="Hyperlink"/>
                <w:rFonts w:ascii="Times New Roman" w:hAnsi="Times New Roman" w:cs="Times New Roman"/>
                <w:noProof/>
                <w:lang w:val="bs-Latn-BA"/>
              </w:rPr>
              <w:t>5.6. GRUPA PONUĐAČA</w:t>
            </w:r>
            <w:r w:rsidR="00E978F4">
              <w:rPr>
                <w:noProof/>
                <w:webHidden/>
              </w:rPr>
              <w:tab/>
            </w:r>
            <w:r w:rsidR="00E978F4">
              <w:rPr>
                <w:noProof/>
                <w:webHidden/>
              </w:rPr>
              <w:fldChar w:fldCharType="begin"/>
            </w:r>
            <w:r w:rsidR="00E978F4">
              <w:rPr>
                <w:noProof/>
                <w:webHidden/>
              </w:rPr>
              <w:instrText xml:space="preserve"> PAGEREF _Toc121220452 \h </w:instrText>
            </w:r>
            <w:r w:rsidR="00E978F4">
              <w:rPr>
                <w:noProof/>
                <w:webHidden/>
              </w:rPr>
            </w:r>
            <w:r w:rsidR="00E978F4">
              <w:rPr>
                <w:noProof/>
                <w:webHidden/>
              </w:rPr>
              <w:fldChar w:fldCharType="separate"/>
            </w:r>
            <w:r w:rsidR="00E978F4">
              <w:rPr>
                <w:noProof/>
                <w:webHidden/>
              </w:rPr>
              <w:t>11</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3" w:history="1">
            <w:r w:rsidR="00E978F4" w:rsidRPr="00B64C05">
              <w:rPr>
                <w:rStyle w:val="Hyperlink"/>
                <w:rFonts w:ascii="Times New Roman" w:hAnsi="Times New Roman" w:cs="Times New Roman"/>
                <w:noProof/>
              </w:rPr>
              <w:t>5.7. DOKAZI KAO USLOV ZA ZAKLJUČENJE OKVIRNOG SPORAZUMA</w:t>
            </w:r>
            <w:r w:rsidR="00E978F4">
              <w:rPr>
                <w:noProof/>
                <w:webHidden/>
              </w:rPr>
              <w:tab/>
            </w:r>
            <w:r w:rsidR="00E978F4">
              <w:rPr>
                <w:noProof/>
                <w:webHidden/>
              </w:rPr>
              <w:fldChar w:fldCharType="begin"/>
            </w:r>
            <w:r w:rsidR="00E978F4">
              <w:rPr>
                <w:noProof/>
                <w:webHidden/>
              </w:rPr>
              <w:instrText xml:space="preserve"> PAGEREF _Toc121220453 \h </w:instrText>
            </w:r>
            <w:r w:rsidR="00E978F4">
              <w:rPr>
                <w:noProof/>
                <w:webHidden/>
              </w:rPr>
            </w:r>
            <w:r w:rsidR="00E978F4">
              <w:rPr>
                <w:noProof/>
                <w:webHidden/>
              </w:rPr>
              <w:fldChar w:fldCharType="separate"/>
            </w:r>
            <w:r w:rsidR="00E978F4">
              <w:rPr>
                <w:noProof/>
                <w:webHidden/>
              </w:rPr>
              <w:t>12</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54" w:history="1">
            <w:r w:rsidR="00E978F4" w:rsidRPr="00B64C05">
              <w:rPr>
                <w:rStyle w:val="Hyperlink"/>
                <w:rFonts w:ascii="Times New Roman" w:hAnsi="Times New Roman" w:cs="Times New Roman"/>
                <w:noProof/>
                <w:lang w:val="bs-Latn-BA"/>
              </w:rPr>
              <w:t>6. ZAHTJEVI U VEZI SA DOSTAVLJANJEM PONUDA</w:t>
            </w:r>
            <w:r w:rsidR="00E978F4">
              <w:rPr>
                <w:noProof/>
                <w:webHidden/>
              </w:rPr>
              <w:tab/>
            </w:r>
            <w:r w:rsidR="00E978F4">
              <w:rPr>
                <w:noProof/>
                <w:webHidden/>
              </w:rPr>
              <w:fldChar w:fldCharType="begin"/>
            </w:r>
            <w:r w:rsidR="00E978F4">
              <w:rPr>
                <w:noProof/>
                <w:webHidden/>
              </w:rPr>
              <w:instrText xml:space="preserve"> PAGEREF _Toc121220454 \h </w:instrText>
            </w:r>
            <w:r w:rsidR="00E978F4">
              <w:rPr>
                <w:noProof/>
                <w:webHidden/>
              </w:rPr>
            </w:r>
            <w:r w:rsidR="00E978F4">
              <w:rPr>
                <w:noProof/>
                <w:webHidden/>
              </w:rPr>
              <w:fldChar w:fldCharType="separate"/>
            </w:r>
            <w:r w:rsidR="00E978F4">
              <w:rPr>
                <w:noProof/>
                <w:webHidden/>
              </w:rPr>
              <w:t>13</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5" w:history="1">
            <w:r w:rsidR="00E978F4" w:rsidRPr="00B64C05">
              <w:rPr>
                <w:rStyle w:val="Hyperlink"/>
                <w:rFonts w:ascii="Times New Roman" w:hAnsi="Times New Roman" w:cs="Times New Roman"/>
                <w:noProof/>
                <w:lang w:val="bs-Latn-BA"/>
              </w:rPr>
              <w:t>6.1. Priprema ponude</w:t>
            </w:r>
            <w:r w:rsidR="00E978F4">
              <w:rPr>
                <w:noProof/>
                <w:webHidden/>
              </w:rPr>
              <w:tab/>
            </w:r>
            <w:r w:rsidR="00E978F4">
              <w:rPr>
                <w:noProof/>
                <w:webHidden/>
              </w:rPr>
              <w:fldChar w:fldCharType="begin"/>
            </w:r>
            <w:r w:rsidR="00E978F4">
              <w:rPr>
                <w:noProof/>
                <w:webHidden/>
              </w:rPr>
              <w:instrText xml:space="preserve"> PAGEREF _Toc121220455 \h </w:instrText>
            </w:r>
            <w:r w:rsidR="00E978F4">
              <w:rPr>
                <w:noProof/>
                <w:webHidden/>
              </w:rPr>
            </w:r>
            <w:r w:rsidR="00E978F4">
              <w:rPr>
                <w:noProof/>
                <w:webHidden/>
              </w:rPr>
              <w:fldChar w:fldCharType="separate"/>
            </w:r>
            <w:r w:rsidR="00E978F4">
              <w:rPr>
                <w:noProof/>
                <w:webHidden/>
              </w:rPr>
              <w:t>13</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6" w:history="1">
            <w:r w:rsidR="00E978F4" w:rsidRPr="00B64C05">
              <w:rPr>
                <w:rStyle w:val="Hyperlink"/>
                <w:rFonts w:ascii="Times New Roman" w:hAnsi="Times New Roman" w:cs="Times New Roman"/>
                <w:noProof/>
                <w:lang w:val="bs-Latn-BA"/>
              </w:rPr>
              <w:t>6.2. SADRŽAJ PONUDE</w:t>
            </w:r>
            <w:r w:rsidR="00E978F4">
              <w:rPr>
                <w:noProof/>
                <w:webHidden/>
              </w:rPr>
              <w:tab/>
            </w:r>
            <w:r w:rsidR="00E978F4">
              <w:rPr>
                <w:noProof/>
                <w:webHidden/>
              </w:rPr>
              <w:fldChar w:fldCharType="begin"/>
            </w:r>
            <w:r w:rsidR="00E978F4">
              <w:rPr>
                <w:noProof/>
                <w:webHidden/>
              </w:rPr>
              <w:instrText xml:space="preserve"> PAGEREF _Toc121220456 \h </w:instrText>
            </w:r>
            <w:r w:rsidR="00E978F4">
              <w:rPr>
                <w:noProof/>
                <w:webHidden/>
              </w:rPr>
            </w:r>
            <w:r w:rsidR="00E978F4">
              <w:rPr>
                <w:noProof/>
                <w:webHidden/>
              </w:rPr>
              <w:fldChar w:fldCharType="separate"/>
            </w:r>
            <w:r w:rsidR="00E978F4">
              <w:rPr>
                <w:noProof/>
                <w:webHidden/>
              </w:rPr>
              <w:t>13</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7" w:history="1">
            <w:r w:rsidR="00E978F4" w:rsidRPr="00B64C05">
              <w:rPr>
                <w:rStyle w:val="Hyperlink"/>
                <w:rFonts w:ascii="Times New Roman" w:hAnsi="Times New Roman" w:cs="Times New Roman"/>
                <w:noProof/>
                <w:lang w:val="bs-Latn-BA"/>
              </w:rPr>
              <w:t>6.3. DOSTAVLJANJE PONUDE</w:t>
            </w:r>
            <w:r w:rsidR="00E978F4">
              <w:rPr>
                <w:noProof/>
                <w:webHidden/>
              </w:rPr>
              <w:tab/>
            </w:r>
            <w:r w:rsidR="00E978F4">
              <w:rPr>
                <w:noProof/>
                <w:webHidden/>
              </w:rPr>
              <w:fldChar w:fldCharType="begin"/>
            </w:r>
            <w:r w:rsidR="00E978F4">
              <w:rPr>
                <w:noProof/>
                <w:webHidden/>
              </w:rPr>
              <w:instrText xml:space="preserve"> PAGEREF _Toc121220457 \h </w:instrText>
            </w:r>
            <w:r w:rsidR="00E978F4">
              <w:rPr>
                <w:noProof/>
                <w:webHidden/>
              </w:rPr>
            </w:r>
            <w:r w:rsidR="00E978F4">
              <w:rPr>
                <w:noProof/>
                <w:webHidden/>
              </w:rPr>
              <w:fldChar w:fldCharType="separate"/>
            </w:r>
            <w:r w:rsidR="00E978F4">
              <w:rPr>
                <w:noProof/>
                <w:webHidden/>
              </w:rPr>
              <w:t>14</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8" w:history="1">
            <w:r w:rsidR="00E978F4" w:rsidRPr="00B64C05">
              <w:rPr>
                <w:rStyle w:val="Hyperlink"/>
                <w:rFonts w:ascii="Times New Roman" w:hAnsi="Times New Roman" w:cs="Times New Roman"/>
                <w:noProof/>
                <w:lang w:val="bs-Latn-BA"/>
              </w:rPr>
              <w:t>6.4. IZMJENA I/ILI DOPUNA I ODUSTAJANJE OD PONUDE</w:t>
            </w:r>
            <w:r w:rsidR="00E978F4">
              <w:rPr>
                <w:noProof/>
                <w:webHidden/>
              </w:rPr>
              <w:tab/>
            </w:r>
            <w:r w:rsidR="00E978F4">
              <w:rPr>
                <w:noProof/>
                <w:webHidden/>
              </w:rPr>
              <w:fldChar w:fldCharType="begin"/>
            </w:r>
            <w:r w:rsidR="00E978F4">
              <w:rPr>
                <w:noProof/>
                <w:webHidden/>
              </w:rPr>
              <w:instrText xml:space="preserve"> PAGEREF _Toc121220458 \h </w:instrText>
            </w:r>
            <w:r w:rsidR="00E978F4">
              <w:rPr>
                <w:noProof/>
                <w:webHidden/>
              </w:rPr>
            </w:r>
            <w:r w:rsidR="00E978F4">
              <w:rPr>
                <w:noProof/>
                <w:webHidden/>
              </w:rPr>
              <w:fldChar w:fldCharType="separate"/>
            </w:r>
            <w:r w:rsidR="00E978F4">
              <w:rPr>
                <w:noProof/>
                <w:webHidden/>
              </w:rPr>
              <w:t>14</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59" w:history="1">
            <w:r w:rsidR="00E978F4" w:rsidRPr="00B64C05">
              <w:rPr>
                <w:rStyle w:val="Hyperlink"/>
                <w:rFonts w:ascii="Times New Roman" w:hAnsi="Times New Roman" w:cs="Times New Roman"/>
                <w:noProof/>
                <w:lang w:val="bs-Latn-BA"/>
              </w:rPr>
              <w:t>6.5. CIJENA PONUDE</w:t>
            </w:r>
            <w:r w:rsidR="00E978F4">
              <w:rPr>
                <w:noProof/>
                <w:webHidden/>
              </w:rPr>
              <w:tab/>
            </w:r>
            <w:r w:rsidR="00E978F4">
              <w:rPr>
                <w:noProof/>
                <w:webHidden/>
              </w:rPr>
              <w:fldChar w:fldCharType="begin"/>
            </w:r>
            <w:r w:rsidR="00E978F4">
              <w:rPr>
                <w:noProof/>
                <w:webHidden/>
              </w:rPr>
              <w:instrText xml:space="preserve"> PAGEREF _Toc121220459 \h </w:instrText>
            </w:r>
            <w:r w:rsidR="00E978F4">
              <w:rPr>
                <w:noProof/>
                <w:webHidden/>
              </w:rPr>
            </w:r>
            <w:r w:rsidR="00E978F4">
              <w:rPr>
                <w:noProof/>
                <w:webHidden/>
              </w:rPr>
              <w:fldChar w:fldCharType="separate"/>
            </w:r>
            <w:r w:rsidR="00E978F4">
              <w:rPr>
                <w:noProof/>
                <w:webHidden/>
              </w:rPr>
              <w:t>14</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0" w:history="1">
            <w:r w:rsidR="00E978F4" w:rsidRPr="00B64C05">
              <w:rPr>
                <w:rStyle w:val="Hyperlink"/>
                <w:rFonts w:ascii="Times New Roman" w:hAnsi="Times New Roman" w:cs="Times New Roman"/>
                <w:noProof/>
                <w:lang w:val="bs-Latn-BA"/>
              </w:rPr>
              <w:t>6.6. VALUTA PONUDE</w:t>
            </w:r>
            <w:r w:rsidR="00E978F4">
              <w:rPr>
                <w:noProof/>
                <w:webHidden/>
              </w:rPr>
              <w:tab/>
            </w:r>
            <w:r w:rsidR="00E978F4">
              <w:rPr>
                <w:noProof/>
                <w:webHidden/>
              </w:rPr>
              <w:fldChar w:fldCharType="begin"/>
            </w:r>
            <w:r w:rsidR="00E978F4">
              <w:rPr>
                <w:noProof/>
                <w:webHidden/>
              </w:rPr>
              <w:instrText xml:space="preserve"> PAGEREF _Toc121220460 \h </w:instrText>
            </w:r>
            <w:r w:rsidR="00E978F4">
              <w:rPr>
                <w:noProof/>
                <w:webHidden/>
              </w:rPr>
            </w:r>
            <w:r w:rsidR="00E978F4">
              <w:rPr>
                <w:noProof/>
                <w:webHidden/>
              </w:rPr>
              <w:fldChar w:fldCharType="separate"/>
            </w:r>
            <w:r w:rsidR="00E978F4">
              <w:rPr>
                <w:noProof/>
                <w:webHidden/>
              </w:rPr>
              <w:t>15</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1" w:history="1">
            <w:r w:rsidR="00E978F4" w:rsidRPr="00B64C05">
              <w:rPr>
                <w:rStyle w:val="Hyperlink"/>
                <w:rFonts w:ascii="Times New Roman" w:hAnsi="Times New Roman" w:cs="Times New Roman"/>
                <w:noProof/>
                <w:lang w:val="bs-Latn-BA"/>
              </w:rPr>
              <w:t>6.7. MJESTO, DATUM I VRIJEME PRIJEMA PONUDA</w:t>
            </w:r>
            <w:r w:rsidR="00E978F4">
              <w:rPr>
                <w:noProof/>
                <w:webHidden/>
              </w:rPr>
              <w:tab/>
            </w:r>
            <w:r w:rsidR="00E978F4">
              <w:rPr>
                <w:noProof/>
                <w:webHidden/>
              </w:rPr>
              <w:fldChar w:fldCharType="begin"/>
            </w:r>
            <w:r w:rsidR="00E978F4">
              <w:rPr>
                <w:noProof/>
                <w:webHidden/>
              </w:rPr>
              <w:instrText xml:space="preserve"> PAGEREF _Toc121220461 \h </w:instrText>
            </w:r>
            <w:r w:rsidR="00E978F4">
              <w:rPr>
                <w:noProof/>
                <w:webHidden/>
              </w:rPr>
            </w:r>
            <w:r w:rsidR="00E978F4">
              <w:rPr>
                <w:noProof/>
                <w:webHidden/>
              </w:rPr>
              <w:fldChar w:fldCharType="separate"/>
            </w:r>
            <w:r w:rsidR="00E978F4">
              <w:rPr>
                <w:noProof/>
                <w:webHidden/>
              </w:rPr>
              <w:t>15</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2" w:history="1">
            <w:r w:rsidR="00E978F4" w:rsidRPr="00B64C05">
              <w:rPr>
                <w:rStyle w:val="Hyperlink"/>
                <w:rFonts w:ascii="Times New Roman" w:hAnsi="Times New Roman" w:cs="Times New Roman"/>
                <w:noProof/>
                <w:lang w:val="bs-Latn-BA"/>
              </w:rPr>
              <w:t>6.8. MJESTO, DATUM I VRIJEME OTVARANJA PONUDA</w:t>
            </w:r>
            <w:r w:rsidR="00E978F4">
              <w:rPr>
                <w:noProof/>
                <w:webHidden/>
              </w:rPr>
              <w:tab/>
            </w:r>
            <w:r w:rsidR="00E978F4">
              <w:rPr>
                <w:noProof/>
                <w:webHidden/>
              </w:rPr>
              <w:fldChar w:fldCharType="begin"/>
            </w:r>
            <w:r w:rsidR="00E978F4">
              <w:rPr>
                <w:noProof/>
                <w:webHidden/>
              </w:rPr>
              <w:instrText xml:space="preserve"> PAGEREF _Toc121220462 \h </w:instrText>
            </w:r>
            <w:r w:rsidR="00E978F4">
              <w:rPr>
                <w:noProof/>
                <w:webHidden/>
              </w:rPr>
            </w:r>
            <w:r w:rsidR="00E978F4">
              <w:rPr>
                <w:noProof/>
                <w:webHidden/>
              </w:rPr>
              <w:fldChar w:fldCharType="separate"/>
            </w:r>
            <w:r w:rsidR="00E978F4">
              <w:rPr>
                <w:noProof/>
                <w:webHidden/>
              </w:rPr>
              <w:t>15</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63" w:history="1">
            <w:r w:rsidR="00E978F4" w:rsidRPr="00B64C05">
              <w:rPr>
                <w:rStyle w:val="Hyperlink"/>
                <w:rFonts w:ascii="Times New Roman" w:hAnsi="Times New Roman" w:cs="Times New Roman"/>
                <w:noProof/>
                <w:lang w:val="bs-Latn-BA"/>
              </w:rPr>
              <w:t>7. OCJENA PONUDA I DONOŠENJE ODLUKE</w:t>
            </w:r>
            <w:r w:rsidR="00E978F4">
              <w:rPr>
                <w:noProof/>
                <w:webHidden/>
              </w:rPr>
              <w:tab/>
            </w:r>
            <w:r w:rsidR="00E978F4">
              <w:rPr>
                <w:noProof/>
                <w:webHidden/>
              </w:rPr>
              <w:fldChar w:fldCharType="begin"/>
            </w:r>
            <w:r w:rsidR="00E978F4">
              <w:rPr>
                <w:noProof/>
                <w:webHidden/>
              </w:rPr>
              <w:instrText xml:space="preserve"> PAGEREF _Toc121220463 \h </w:instrText>
            </w:r>
            <w:r w:rsidR="00E978F4">
              <w:rPr>
                <w:noProof/>
                <w:webHidden/>
              </w:rPr>
            </w:r>
            <w:r w:rsidR="00E978F4">
              <w:rPr>
                <w:noProof/>
                <w:webHidden/>
              </w:rPr>
              <w:fldChar w:fldCharType="separate"/>
            </w:r>
            <w:r w:rsidR="00E978F4">
              <w:rPr>
                <w:noProof/>
                <w:webHidden/>
              </w:rPr>
              <w:t>16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4" w:history="1">
            <w:r w:rsidR="00E978F4" w:rsidRPr="00B64C05">
              <w:rPr>
                <w:rStyle w:val="Hyperlink"/>
                <w:rFonts w:ascii="Times New Roman" w:hAnsi="Times New Roman" w:cs="Times New Roman"/>
                <w:noProof/>
                <w:lang w:val="bs-Latn-BA"/>
              </w:rPr>
              <w:t>7.1. KRITERIJ ZA DODJELU UGOVORA</w:t>
            </w:r>
            <w:r w:rsidR="00E978F4">
              <w:rPr>
                <w:noProof/>
                <w:webHidden/>
              </w:rPr>
              <w:tab/>
            </w:r>
            <w:r w:rsidR="00E978F4">
              <w:rPr>
                <w:noProof/>
                <w:webHidden/>
              </w:rPr>
              <w:fldChar w:fldCharType="begin"/>
            </w:r>
            <w:r w:rsidR="00E978F4">
              <w:rPr>
                <w:noProof/>
                <w:webHidden/>
              </w:rPr>
              <w:instrText xml:space="preserve"> PAGEREF _Toc121220464 \h </w:instrText>
            </w:r>
            <w:r w:rsidR="00E978F4">
              <w:rPr>
                <w:noProof/>
                <w:webHidden/>
              </w:rPr>
            </w:r>
            <w:r w:rsidR="00E978F4">
              <w:rPr>
                <w:noProof/>
                <w:webHidden/>
              </w:rPr>
              <w:fldChar w:fldCharType="separate"/>
            </w:r>
            <w:r w:rsidR="00E978F4">
              <w:rPr>
                <w:noProof/>
                <w:webHidden/>
              </w:rPr>
              <w:t>16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5" w:history="1">
            <w:r w:rsidR="00E978F4" w:rsidRPr="00B64C05">
              <w:rPr>
                <w:rStyle w:val="Hyperlink"/>
                <w:rFonts w:ascii="Times New Roman" w:hAnsi="Times New Roman" w:cs="Times New Roman"/>
                <w:noProof/>
                <w:lang w:val="bs-Latn-BA"/>
              </w:rPr>
              <w:t>7.2. PERIOD VAŽENJA PONUDE (OPCIJA PONUDE)</w:t>
            </w:r>
            <w:r w:rsidR="00E978F4">
              <w:rPr>
                <w:noProof/>
                <w:webHidden/>
              </w:rPr>
              <w:tab/>
            </w:r>
            <w:r w:rsidR="00E978F4">
              <w:rPr>
                <w:noProof/>
                <w:webHidden/>
              </w:rPr>
              <w:fldChar w:fldCharType="begin"/>
            </w:r>
            <w:r w:rsidR="00E978F4">
              <w:rPr>
                <w:noProof/>
                <w:webHidden/>
              </w:rPr>
              <w:instrText xml:space="preserve"> PAGEREF _Toc121220465 \h </w:instrText>
            </w:r>
            <w:r w:rsidR="00E978F4">
              <w:rPr>
                <w:noProof/>
                <w:webHidden/>
              </w:rPr>
            </w:r>
            <w:r w:rsidR="00E978F4">
              <w:rPr>
                <w:noProof/>
                <w:webHidden/>
              </w:rPr>
              <w:fldChar w:fldCharType="separate"/>
            </w:r>
            <w:r w:rsidR="00E978F4">
              <w:rPr>
                <w:noProof/>
                <w:webHidden/>
              </w:rPr>
              <w:t>16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6" w:history="1">
            <w:r w:rsidR="00E978F4" w:rsidRPr="00B64C05">
              <w:rPr>
                <w:rStyle w:val="Hyperlink"/>
                <w:rFonts w:ascii="Times New Roman" w:hAnsi="Times New Roman" w:cs="Times New Roman"/>
                <w:noProof/>
                <w:lang w:val="bs-Latn-BA"/>
              </w:rPr>
              <w:t>7.3. GARANCIJA ZA OZBILJNOST PONUDE – ne traži se</w:t>
            </w:r>
            <w:r w:rsidR="00E978F4">
              <w:rPr>
                <w:noProof/>
                <w:webHidden/>
              </w:rPr>
              <w:tab/>
            </w:r>
            <w:r w:rsidR="00E978F4">
              <w:rPr>
                <w:noProof/>
                <w:webHidden/>
              </w:rPr>
              <w:fldChar w:fldCharType="begin"/>
            </w:r>
            <w:r w:rsidR="00E978F4">
              <w:rPr>
                <w:noProof/>
                <w:webHidden/>
              </w:rPr>
              <w:instrText xml:space="preserve"> PAGEREF _Toc121220466 \h </w:instrText>
            </w:r>
            <w:r w:rsidR="00E978F4">
              <w:rPr>
                <w:noProof/>
                <w:webHidden/>
              </w:rPr>
            </w:r>
            <w:r w:rsidR="00E978F4">
              <w:rPr>
                <w:noProof/>
                <w:webHidden/>
              </w:rPr>
              <w:fldChar w:fldCharType="separate"/>
            </w:r>
            <w:r w:rsidR="00E978F4">
              <w:rPr>
                <w:noProof/>
                <w:webHidden/>
              </w:rPr>
              <w:t>16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7" w:history="1">
            <w:r w:rsidR="00E978F4" w:rsidRPr="00B64C05">
              <w:rPr>
                <w:rStyle w:val="Hyperlink"/>
                <w:rFonts w:ascii="Times New Roman" w:hAnsi="Times New Roman" w:cs="Times New Roman"/>
                <w:noProof/>
                <w:lang w:val="bs-Latn-BA"/>
              </w:rPr>
              <w:t>7.4. GARANCIJA ZA UREDNO IZVRŠENJE UGOVORA – ne traži se</w:t>
            </w:r>
            <w:r w:rsidR="00E978F4">
              <w:rPr>
                <w:noProof/>
                <w:webHidden/>
              </w:rPr>
              <w:tab/>
            </w:r>
            <w:r w:rsidR="00E978F4">
              <w:rPr>
                <w:noProof/>
                <w:webHidden/>
              </w:rPr>
              <w:fldChar w:fldCharType="begin"/>
            </w:r>
            <w:r w:rsidR="00E978F4">
              <w:rPr>
                <w:noProof/>
                <w:webHidden/>
              </w:rPr>
              <w:instrText xml:space="preserve"> PAGEREF _Toc121220467 \h </w:instrText>
            </w:r>
            <w:r w:rsidR="00E978F4">
              <w:rPr>
                <w:noProof/>
                <w:webHidden/>
              </w:rPr>
            </w:r>
            <w:r w:rsidR="00E978F4">
              <w:rPr>
                <w:noProof/>
                <w:webHidden/>
              </w:rPr>
              <w:fldChar w:fldCharType="separate"/>
            </w:r>
            <w:r w:rsidR="00E978F4">
              <w:rPr>
                <w:noProof/>
                <w:webHidden/>
              </w:rPr>
              <w:t>16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8" w:history="1">
            <w:r w:rsidR="00E978F4" w:rsidRPr="00B64C05">
              <w:rPr>
                <w:rStyle w:val="Hyperlink"/>
                <w:rFonts w:ascii="Times New Roman" w:hAnsi="Times New Roman" w:cs="Times New Roman"/>
                <w:noProof/>
                <w:lang w:val="bs-Latn-BA"/>
              </w:rPr>
              <w:t>7.5. ZABRANA PREGOVORA I POJAŠNJENJE PONUDE</w:t>
            </w:r>
            <w:r w:rsidR="00E978F4">
              <w:rPr>
                <w:noProof/>
                <w:webHidden/>
              </w:rPr>
              <w:tab/>
            </w:r>
            <w:r w:rsidR="00E978F4">
              <w:rPr>
                <w:noProof/>
                <w:webHidden/>
              </w:rPr>
              <w:fldChar w:fldCharType="begin"/>
            </w:r>
            <w:r w:rsidR="00E978F4">
              <w:rPr>
                <w:noProof/>
                <w:webHidden/>
              </w:rPr>
              <w:instrText xml:space="preserve"> PAGEREF _Toc121220468 \h </w:instrText>
            </w:r>
            <w:r w:rsidR="00E978F4">
              <w:rPr>
                <w:noProof/>
                <w:webHidden/>
              </w:rPr>
            </w:r>
            <w:r w:rsidR="00E978F4">
              <w:rPr>
                <w:noProof/>
                <w:webHidden/>
              </w:rPr>
              <w:fldChar w:fldCharType="separate"/>
            </w:r>
            <w:r w:rsidR="00E978F4">
              <w:rPr>
                <w:noProof/>
                <w:webHidden/>
              </w:rPr>
              <w:t>16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69" w:history="1">
            <w:r w:rsidR="00E978F4" w:rsidRPr="00B64C05">
              <w:rPr>
                <w:rStyle w:val="Hyperlink"/>
                <w:rFonts w:ascii="Times New Roman" w:hAnsi="Times New Roman" w:cs="Times New Roman"/>
                <w:noProof/>
                <w:lang w:val="bs-Latn-BA"/>
              </w:rPr>
              <w:t>7.6. NEPRIRODNO NISKA CIJENA</w:t>
            </w:r>
            <w:r w:rsidR="00E978F4">
              <w:rPr>
                <w:noProof/>
                <w:webHidden/>
              </w:rPr>
              <w:tab/>
            </w:r>
            <w:r w:rsidR="00E978F4">
              <w:rPr>
                <w:noProof/>
                <w:webHidden/>
              </w:rPr>
              <w:fldChar w:fldCharType="begin"/>
            </w:r>
            <w:r w:rsidR="00E978F4">
              <w:rPr>
                <w:noProof/>
                <w:webHidden/>
              </w:rPr>
              <w:instrText xml:space="preserve"> PAGEREF _Toc121220469 \h </w:instrText>
            </w:r>
            <w:r w:rsidR="00E978F4">
              <w:rPr>
                <w:noProof/>
                <w:webHidden/>
              </w:rPr>
            </w:r>
            <w:r w:rsidR="00E978F4">
              <w:rPr>
                <w:noProof/>
                <w:webHidden/>
              </w:rPr>
              <w:fldChar w:fldCharType="separate"/>
            </w:r>
            <w:r w:rsidR="00E978F4">
              <w:rPr>
                <w:noProof/>
                <w:webHidden/>
              </w:rPr>
              <w:t>17</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0" w:history="1">
            <w:r w:rsidR="00E978F4" w:rsidRPr="00B64C05">
              <w:rPr>
                <w:rStyle w:val="Hyperlink"/>
                <w:rFonts w:ascii="Times New Roman" w:hAnsi="Times New Roman" w:cs="Times New Roman"/>
                <w:noProof/>
                <w:lang w:val="bs-Latn-BA"/>
              </w:rPr>
              <w:t>7.7. ISPRAVKA RAČUNSKIH GREŠAKA I PROPUSTA</w:t>
            </w:r>
            <w:r w:rsidR="00E978F4">
              <w:rPr>
                <w:noProof/>
                <w:webHidden/>
              </w:rPr>
              <w:tab/>
            </w:r>
            <w:r w:rsidR="00E978F4">
              <w:rPr>
                <w:noProof/>
                <w:webHidden/>
              </w:rPr>
              <w:fldChar w:fldCharType="begin"/>
            </w:r>
            <w:r w:rsidR="00E978F4">
              <w:rPr>
                <w:noProof/>
                <w:webHidden/>
              </w:rPr>
              <w:instrText xml:space="preserve"> PAGEREF _Toc121220470 \h </w:instrText>
            </w:r>
            <w:r w:rsidR="00E978F4">
              <w:rPr>
                <w:noProof/>
                <w:webHidden/>
              </w:rPr>
            </w:r>
            <w:r w:rsidR="00E978F4">
              <w:rPr>
                <w:noProof/>
                <w:webHidden/>
              </w:rPr>
              <w:fldChar w:fldCharType="separate"/>
            </w:r>
            <w:r w:rsidR="00E978F4">
              <w:rPr>
                <w:noProof/>
                <w:webHidden/>
              </w:rPr>
              <w:t>17</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1" w:history="1">
            <w:r w:rsidR="00E978F4" w:rsidRPr="00B64C05">
              <w:rPr>
                <w:rStyle w:val="Hyperlink"/>
                <w:rFonts w:ascii="Times New Roman" w:hAnsi="Times New Roman" w:cs="Times New Roman"/>
                <w:noProof/>
                <w:lang w:val="bs-Latn-BA"/>
              </w:rPr>
              <w:t>7.8. DONOŠENJE ODLUKE O ISHODU POSTUPKA NABAVKE</w:t>
            </w:r>
            <w:r w:rsidR="00E978F4">
              <w:rPr>
                <w:noProof/>
                <w:webHidden/>
              </w:rPr>
              <w:tab/>
            </w:r>
            <w:r w:rsidR="00E978F4">
              <w:rPr>
                <w:noProof/>
                <w:webHidden/>
              </w:rPr>
              <w:fldChar w:fldCharType="begin"/>
            </w:r>
            <w:r w:rsidR="00E978F4">
              <w:rPr>
                <w:noProof/>
                <w:webHidden/>
              </w:rPr>
              <w:instrText xml:space="preserve"> PAGEREF _Toc121220471 \h </w:instrText>
            </w:r>
            <w:r w:rsidR="00E978F4">
              <w:rPr>
                <w:noProof/>
                <w:webHidden/>
              </w:rPr>
            </w:r>
            <w:r w:rsidR="00E978F4">
              <w:rPr>
                <w:noProof/>
                <w:webHidden/>
              </w:rPr>
              <w:fldChar w:fldCharType="separate"/>
            </w:r>
            <w:r w:rsidR="00E978F4">
              <w:rPr>
                <w:noProof/>
                <w:webHidden/>
              </w:rPr>
              <w:t>18</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2" w:history="1">
            <w:r w:rsidR="00E978F4" w:rsidRPr="00B64C05">
              <w:rPr>
                <w:rStyle w:val="Hyperlink"/>
                <w:rFonts w:ascii="Times New Roman" w:hAnsi="Times New Roman" w:cs="Times New Roman"/>
                <w:noProof/>
                <w:lang w:val="bs-Latn-BA"/>
              </w:rPr>
              <w:t>7.9.POUKA O PRAVNOM LIJEKU</w:t>
            </w:r>
            <w:r w:rsidR="00E978F4">
              <w:rPr>
                <w:noProof/>
                <w:webHidden/>
              </w:rPr>
              <w:tab/>
            </w:r>
            <w:r w:rsidR="00E978F4">
              <w:rPr>
                <w:noProof/>
                <w:webHidden/>
              </w:rPr>
              <w:fldChar w:fldCharType="begin"/>
            </w:r>
            <w:r w:rsidR="00E978F4">
              <w:rPr>
                <w:noProof/>
                <w:webHidden/>
              </w:rPr>
              <w:instrText xml:space="preserve"> PAGEREF _Toc121220472 \h </w:instrText>
            </w:r>
            <w:r w:rsidR="00E978F4">
              <w:rPr>
                <w:noProof/>
                <w:webHidden/>
              </w:rPr>
            </w:r>
            <w:r w:rsidR="00E978F4">
              <w:rPr>
                <w:noProof/>
                <w:webHidden/>
              </w:rPr>
              <w:fldChar w:fldCharType="separate"/>
            </w:r>
            <w:r w:rsidR="00E978F4">
              <w:rPr>
                <w:noProof/>
                <w:webHidden/>
              </w:rPr>
              <w:t>18</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73" w:history="1">
            <w:r w:rsidR="00E978F4" w:rsidRPr="00B64C05">
              <w:rPr>
                <w:rStyle w:val="Hyperlink"/>
                <w:rFonts w:ascii="Times New Roman" w:hAnsi="Times New Roman" w:cs="Times New Roman"/>
                <w:noProof/>
                <w:lang w:val="bs-Latn-BA"/>
              </w:rPr>
              <w:t>8. ZAKLJUČENJE UGOVORA</w:t>
            </w:r>
            <w:r w:rsidR="00E978F4">
              <w:rPr>
                <w:noProof/>
                <w:webHidden/>
              </w:rPr>
              <w:tab/>
            </w:r>
            <w:r w:rsidR="00E978F4">
              <w:rPr>
                <w:noProof/>
                <w:webHidden/>
              </w:rPr>
              <w:fldChar w:fldCharType="begin"/>
            </w:r>
            <w:r w:rsidR="00E978F4">
              <w:rPr>
                <w:noProof/>
                <w:webHidden/>
              </w:rPr>
              <w:instrText xml:space="preserve"> PAGEREF _Toc121220473 \h </w:instrText>
            </w:r>
            <w:r w:rsidR="00E978F4">
              <w:rPr>
                <w:noProof/>
                <w:webHidden/>
              </w:rPr>
            </w:r>
            <w:r w:rsidR="00E978F4">
              <w:rPr>
                <w:noProof/>
                <w:webHidden/>
              </w:rPr>
              <w:fldChar w:fldCharType="separate"/>
            </w:r>
            <w:r w:rsidR="00E978F4">
              <w:rPr>
                <w:noProof/>
                <w:webHidden/>
              </w:rPr>
              <w:t>18</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4" w:history="1">
            <w:r w:rsidR="00E978F4" w:rsidRPr="00B64C05">
              <w:rPr>
                <w:rStyle w:val="Hyperlink"/>
                <w:rFonts w:ascii="Times New Roman" w:hAnsi="Times New Roman" w:cs="Times New Roman"/>
                <w:noProof/>
                <w:lang w:val="bs-Latn-BA"/>
              </w:rPr>
              <w:t>8.1. NACRT OKVIRNOG SPORAZUMA</w:t>
            </w:r>
            <w:r w:rsidR="00E978F4">
              <w:rPr>
                <w:noProof/>
                <w:webHidden/>
              </w:rPr>
              <w:tab/>
            </w:r>
            <w:r w:rsidR="00E978F4">
              <w:rPr>
                <w:noProof/>
                <w:webHidden/>
              </w:rPr>
              <w:fldChar w:fldCharType="begin"/>
            </w:r>
            <w:r w:rsidR="00E978F4">
              <w:rPr>
                <w:noProof/>
                <w:webHidden/>
              </w:rPr>
              <w:instrText xml:space="preserve"> PAGEREF _Toc121220474 \h </w:instrText>
            </w:r>
            <w:r w:rsidR="00E978F4">
              <w:rPr>
                <w:noProof/>
                <w:webHidden/>
              </w:rPr>
            </w:r>
            <w:r w:rsidR="00E978F4">
              <w:rPr>
                <w:noProof/>
                <w:webHidden/>
              </w:rPr>
              <w:fldChar w:fldCharType="separate"/>
            </w:r>
            <w:r w:rsidR="00E978F4">
              <w:rPr>
                <w:noProof/>
                <w:webHidden/>
              </w:rPr>
              <w:t>18</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5" w:history="1">
            <w:r w:rsidR="00E978F4" w:rsidRPr="00B64C05">
              <w:rPr>
                <w:rStyle w:val="Hyperlink"/>
                <w:rFonts w:ascii="Times New Roman" w:hAnsi="Times New Roman" w:cs="Times New Roman"/>
                <w:noProof/>
                <w:lang w:val="bs-Latn-BA"/>
              </w:rPr>
              <w:t>8.2. PODUGOVARANJE</w:t>
            </w:r>
            <w:r w:rsidR="00E978F4">
              <w:rPr>
                <w:noProof/>
                <w:webHidden/>
              </w:rPr>
              <w:tab/>
            </w:r>
            <w:r w:rsidR="00E978F4">
              <w:rPr>
                <w:noProof/>
                <w:webHidden/>
              </w:rPr>
              <w:fldChar w:fldCharType="begin"/>
            </w:r>
            <w:r w:rsidR="00E978F4">
              <w:rPr>
                <w:noProof/>
                <w:webHidden/>
              </w:rPr>
              <w:instrText xml:space="preserve"> PAGEREF _Toc121220475 \h </w:instrText>
            </w:r>
            <w:r w:rsidR="00E978F4">
              <w:rPr>
                <w:noProof/>
                <w:webHidden/>
              </w:rPr>
            </w:r>
            <w:r w:rsidR="00E978F4">
              <w:rPr>
                <w:noProof/>
                <w:webHidden/>
              </w:rPr>
              <w:fldChar w:fldCharType="separate"/>
            </w:r>
            <w:r w:rsidR="00E978F4">
              <w:rPr>
                <w:noProof/>
                <w:webHidden/>
              </w:rPr>
              <w:t>18</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6" w:history="1">
            <w:r w:rsidR="00E978F4" w:rsidRPr="00B64C05">
              <w:rPr>
                <w:rStyle w:val="Hyperlink"/>
                <w:rFonts w:ascii="Times New Roman" w:hAnsi="Times New Roman" w:cs="Times New Roman"/>
                <w:noProof/>
                <w:lang w:val="bs-Latn-BA"/>
              </w:rPr>
              <w:t>8.3. PLAĆANJE</w:t>
            </w:r>
            <w:r w:rsidR="00E978F4">
              <w:rPr>
                <w:noProof/>
                <w:webHidden/>
              </w:rPr>
              <w:tab/>
            </w:r>
            <w:r w:rsidR="00E978F4">
              <w:rPr>
                <w:noProof/>
                <w:webHidden/>
              </w:rPr>
              <w:fldChar w:fldCharType="begin"/>
            </w:r>
            <w:r w:rsidR="00E978F4">
              <w:rPr>
                <w:noProof/>
                <w:webHidden/>
              </w:rPr>
              <w:instrText xml:space="preserve"> PAGEREF _Toc121220476 \h </w:instrText>
            </w:r>
            <w:r w:rsidR="00E978F4">
              <w:rPr>
                <w:noProof/>
                <w:webHidden/>
              </w:rPr>
            </w:r>
            <w:r w:rsidR="00E978F4">
              <w:rPr>
                <w:noProof/>
                <w:webHidden/>
              </w:rPr>
              <w:fldChar w:fldCharType="separate"/>
            </w:r>
            <w:r w:rsidR="00E978F4">
              <w:rPr>
                <w:noProof/>
                <w:webHidden/>
              </w:rPr>
              <w:t>19</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7" w:history="1">
            <w:r w:rsidR="00E978F4" w:rsidRPr="00B64C05">
              <w:rPr>
                <w:rStyle w:val="Hyperlink"/>
                <w:rFonts w:ascii="Times New Roman" w:hAnsi="Times New Roman" w:cs="Times New Roman"/>
                <w:noProof/>
                <w:lang w:val="bs-Latn-BA"/>
              </w:rPr>
              <w:t>8.4. PREUZIMANJE TENDERSKE DOKUMENTACIJE</w:t>
            </w:r>
            <w:r w:rsidR="00E978F4">
              <w:rPr>
                <w:noProof/>
                <w:webHidden/>
              </w:rPr>
              <w:tab/>
            </w:r>
            <w:r w:rsidR="00E978F4">
              <w:rPr>
                <w:noProof/>
                <w:webHidden/>
              </w:rPr>
              <w:fldChar w:fldCharType="begin"/>
            </w:r>
            <w:r w:rsidR="00E978F4">
              <w:rPr>
                <w:noProof/>
                <w:webHidden/>
              </w:rPr>
              <w:instrText xml:space="preserve"> PAGEREF _Toc121220477 \h </w:instrText>
            </w:r>
            <w:r w:rsidR="00E978F4">
              <w:rPr>
                <w:noProof/>
                <w:webHidden/>
              </w:rPr>
            </w:r>
            <w:r w:rsidR="00E978F4">
              <w:rPr>
                <w:noProof/>
                <w:webHidden/>
              </w:rPr>
              <w:fldChar w:fldCharType="separate"/>
            </w:r>
            <w:r w:rsidR="00E978F4">
              <w:rPr>
                <w:noProof/>
                <w:webHidden/>
              </w:rPr>
              <w:t>19</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78" w:history="1">
            <w:r w:rsidR="00E978F4" w:rsidRPr="00B64C05">
              <w:rPr>
                <w:rStyle w:val="Hyperlink"/>
                <w:rFonts w:ascii="Times New Roman" w:hAnsi="Times New Roman" w:cs="Times New Roman"/>
                <w:noProof/>
                <w:lang w:val="bs-Latn-BA"/>
              </w:rPr>
              <w:t>8.5. POJAŠNJENJE, IZMJENA I DOPUNA TENDERSKE DOKUMENTACIJE</w:t>
            </w:r>
            <w:r w:rsidR="00E978F4">
              <w:rPr>
                <w:noProof/>
                <w:webHidden/>
              </w:rPr>
              <w:tab/>
            </w:r>
            <w:r w:rsidR="00E978F4">
              <w:rPr>
                <w:noProof/>
                <w:webHidden/>
              </w:rPr>
              <w:fldChar w:fldCharType="begin"/>
            </w:r>
            <w:r w:rsidR="00E978F4">
              <w:rPr>
                <w:noProof/>
                <w:webHidden/>
              </w:rPr>
              <w:instrText xml:space="preserve"> PAGEREF _Toc121220478 \h </w:instrText>
            </w:r>
            <w:r w:rsidR="00E978F4">
              <w:rPr>
                <w:noProof/>
                <w:webHidden/>
              </w:rPr>
            </w:r>
            <w:r w:rsidR="00E978F4">
              <w:rPr>
                <w:noProof/>
                <w:webHidden/>
              </w:rPr>
              <w:fldChar w:fldCharType="separate"/>
            </w:r>
            <w:r w:rsidR="00E978F4">
              <w:rPr>
                <w:noProof/>
                <w:webHidden/>
              </w:rPr>
              <w:t>19</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79" w:history="1">
            <w:r w:rsidR="00E978F4" w:rsidRPr="00B64C05">
              <w:rPr>
                <w:rStyle w:val="Hyperlink"/>
                <w:rFonts w:ascii="Times New Roman" w:hAnsi="Times New Roman" w:cs="Times New Roman"/>
                <w:noProof/>
                <w:lang w:val="bs-Latn-BA"/>
              </w:rPr>
              <w:t>9. ANEKSI I OBRASCI</w:t>
            </w:r>
            <w:r w:rsidR="00E978F4">
              <w:rPr>
                <w:noProof/>
                <w:webHidden/>
              </w:rPr>
              <w:tab/>
            </w:r>
            <w:r w:rsidR="00E978F4">
              <w:rPr>
                <w:noProof/>
                <w:webHidden/>
              </w:rPr>
              <w:fldChar w:fldCharType="begin"/>
            </w:r>
            <w:r w:rsidR="00E978F4">
              <w:rPr>
                <w:noProof/>
                <w:webHidden/>
              </w:rPr>
              <w:instrText xml:space="preserve"> PAGEREF _Toc121220479 \h </w:instrText>
            </w:r>
            <w:r w:rsidR="00E978F4">
              <w:rPr>
                <w:noProof/>
                <w:webHidden/>
              </w:rPr>
            </w:r>
            <w:r w:rsidR="00E978F4">
              <w:rPr>
                <w:noProof/>
                <w:webHidden/>
              </w:rPr>
              <w:fldChar w:fldCharType="separate"/>
            </w:r>
            <w:r w:rsidR="00E978F4">
              <w:rPr>
                <w:noProof/>
                <w:webHidden/>
              </w:rPr>
              <w:t>20</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80" w:history="1">
            <w:r w:rsidR="00E978F4" w:rsidRPr="00B64C05">
              <w:rPr>
                <w:rStyle w:val="Hyperlink"/>
                <w:rFonts w:ascii="Times New Roman" w:hAnsi="Times New Roman" w:cs="Times New Roman"/>
                <w:noProof/>
                <w:lang w:val="bs-Latn-BA"/>
              </w:rPr>
              <w:t>Aneks 1</w:t>
            </w:r>
            <w:r w:rsidR="00E978F4">
              <w:rPr>
                <w:noProof/>
                <w:webHidden/>
              </w:rPr>
              <w:tab/>
            </w:r>
            <w:r w:rsidR="00E978F4">
              <w:rPr>
                <w:noProof/>
                <w:webHidden/>
              </w:rPr>
              <w:fldChar w:fldCharType="begin"/>
            </w:r>
            <w:r w:rsidR="00E978F4">
              <w:rPr>
                <w:noProof/>
                <w:webHidden/>
              </w:rPr>
              <w:instrText xml:space="preserve"> PAGEREF _Toc121220480 \h </w:instrText>
            </w:r>
            <w:r w:rsidR="00E978F4">
              <w:rPr>
                <w:noProof/>
                <w:webHidden/>
              </w:rPr>
            </w:r>
            <w:r w:rsidR="00E978F4">
              <w:rPr>
                <w:noProof/>
                <w:webHidden/>
              </w:rPr>
              <w:fldChar w:fldCharType="separate"/>
            </w:r>
            <w:r w:rsidR="00E978F4">
              <w:rPr>
                <w:noProof/>
                <w:webHidden/>
              </w:rPr>
              <w:t>21</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81" w:history="1">
            <w:r w:rsidR="00E978F4" w:rsidRPr="00B64C05">
              <w:rPr>
                <w:rStyle w:val="Hyperlink"/>
                <w:rFonts w:ascii="Times New Roman" w:hAnsi="Times New Roman" w:cs="Times New Roman"/>
                <w:noProof/>
                <w:lang w:val="bs-Latn-BA"/>
              </w:rPr>
              <w:t>Obavještenje o javnoj nabavci</w:t>
            </w:r>
            <w:r w:rsidR="00E978F4">
              <w:rPr>
                <w:noProof/>
                <w:webHidden/>
              </w:rPr>
              <w:tab/>
            </w:r>
            <w:r w:rsidR="00E978F4">
              <w:rPr>
                <w:noProof/>
                <w:webHidden/>
              </w:rPr>
              <w:fldChar w:fldCharType="begin"/>
            </w:r>
            <w:r w:rsidR="00E978F4">
              <w:rPr>
                <w:noProof/>
                <w:webHidden/>
              </w:rPr>
              <w:instrText xml:space="preserve"> PAGEREF _Toc121220481 \h </w:instrText>
            </w:r>
            <w:r w:rsidR="00E978F4">
              <w:rPr>
                <w:noProof/>
                <w:webHidden/>
              </w:rPr>
            </w:r>
            <w:r w:rsidR="00E978F4">
              <w:rPr>
                <w:noProof/>
                <w:webHidden/>
              </w:rPr>
              <w:fldChar w:fldCharType="separate"/>
            </w:r>
            <w:r w:rsidR="00E978F4">
              <w:rPr>
                <w:noProof/>
                <w:webHidden/>
              </w:rPr>
              <w:t>21</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82" w:history="1">
            <w:r w:rsidR="00E978F4" w:rsidRPr="00B64C05">
              <w:rPr>
                <w:rStyle w:val="Hyperlink"/>
                <w:rFonts w:ascii="Times New Roman" w:hAnsi="Times New Roman" w:cs="Times New Roman"/>
                <w:noProof/>
                <w:lang w:val="bs-Latn-BA"/>
              </w:rPr>
              <w:t>ANEKS 2</w:t>
            </w:r>
            <w:r w:rsidR="00E978F4">
              <w:rPr>
                <w:noProof/>
                <w:webHidden/>
              </w:rPr>
              <w:tab/>
            </w:r>
            <w:r w:rsidR="00E978F4">
              <w:rPr>
                <w:noProof/>
                <w:webHidden/>
              </w:rPr>
              <w:fldChar w:fldCharType="begin"/>
            </w:r>
            <w:r w:rsidR="00E978F4">
              <w:rPr>
                <w:noProof/>
                <w:webHidden/>
              </w:rPr>
              <w:instrText xml:space="preserve"> PAGEREF _Toc121220482 \h </w:instrText>
            </w:r>
            <w:r w:rsidR="00E978F4">
              <w:rPr>
                <w:noProof/>
                <w:webHidden/>
              </w:rPr>
            </w:r>
            <w:r w:rsidR="00E978F4">
              <w:rPr>
                <w:noProof/>
                <w:webHidden/>
              </w:rPr>
              <w:fldChar w:fldCharType="separate"/>
            </w:r>
            <w:r w:rsidR="00E978F4">
              <w:rPr>
                <w:noProof/>
                <w:webHidden/>
              </w:rPr>
              <w:t>22</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83" w:history="1">
            <w:r w:rsidR="00E978F4" w:rsidRPr="00B64C05">
              <w:rPr>
                <w:rStyle w:val="Hyperlink"/>
                <w:rFonts w:ascii="Times New Roman" w:hAnsi="Times New Roman" w:cs="Times New Roman"/>
                <w:noProof/>
                <w:lang w:val="bs-Latn-BA"/>
              </w:rPr>
              <w:t>OBRAZAC ZA PONUDU</w:t>
            </w:r>
            <w:r w:rsidR="00E978F4">
              <w:rPr>
                <w:noProof/>
                <w:webHidden/>
              </w:rPr>
              <w:tab/>
            </w:r>
            <w:r w:rsidR="00E978F4">
              <w:rPr>
                <w:noProof/>
                <w:webHidden/>
              </w:rPr>
              <w:fldChar w:fldCharType="begin"/>
            </w:r>
            <w:r w:rsidR="00E978F4">
              <w:rPr>
                <w:noProof/>
                <w:webHidden/>
              </w:rPr>
              <w:instrText xml:space="preserve"> PAGEREF _Toc121220483 \h </w:instrText>
            </w:r>
            <w:r w:rsidR="00E978F4">
              <w:rPr>
                <w:noProof/>
                <w:webHidden/>
              </w:rPr>
            </w:r>
            <w:r w:rsidR="00E978F4">
              <w:rPr>
                <w:noProof/>
                <w:webHidden/>
              </w:rPr>
              <w:fldChar w:fldCharType="separate"/>
            </w:r>
            <w:r w:rsidR="00E978F4">
              <w:rPr>
                <w:noProof/>
                <w:webHidden/>
              </w:rPr>
              <w:t>22</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84" w:history="1">
            <w:r w:rsidR="00E978F4" w:rsidRPr="00B64C05">
              <w:rPr>
                <w:rStyle w:val="Hyperlink"/>
                <w:rFonts w:ascii="Times New Roman" w:hAnsi="Times New Roman" w:cs="Times New Roman"/>
                <w:noProof/>
                <w:lang w:val="bs-Latn-BA"/>
              </w:rPr>
              <w:t>IZJAVA PONUĐAČA</w:t>
            </w:r>
            <w:r w:rsidR="00E978F4">
              <w:rPr>
                <w:noProof/>
                <w:webHidden/>
              </w:rPr>
              <w:tab/>
            </w:r>
            <w:r w:rsidR="00E978F4">
              <w:rPr>
                <w:noProof/>
                <w:webHidden/>
              </w:rPr>
              <w:fldChar w:fldCharType="begin"/>
            </w:r>
            <w:r w:rsidR="00E978F4">
              <w:rPr>
                <w:noProof/>
                <w:webHidden/>
              </w:rPr>
              <w:instrText xml:space="preserve"> PAGEREF _Toc121220484 \h </w:instrText>
            </w:r>
            <w:r w:rsidR="00E978F4">
              <w:rPr>
                <w:noProof/>
                <w:webHidden/>
              </w:rPr>
            </w:r>
            <w:r w:rsidR="00E978F4">
              <w:rPr>
                <w:noProof/>
                <w:webHidden/>
              </w:rPr>
              <w:fldChar w:fldCharType="separate"/>
            </w:r>
            <w:r w:rsidR="00E978F4">
              <w:rPr>
                <w:noProof/>
                <w:webHidden/>
              </w:rPr>
              <w:t>23</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85" w:history="1">
            <w:r w:rsidR="00E978F4" w:rsidRPr="00B64C05">
              <w:rPr>
                <w:rStyle w:val="Hyperlink"/>
                <w:rFonts w:ascii="Times New Roman" w:hAnsi="Times New Roman" w:cs="Times New Roman"/>
                <w:noProof/>
                <w:lang w:val="bs-Latn-BA"/>
              </w:rPr>
              <w:t>SADRŽAJ PONUDE</w:t>
            </w:r>
            <w:r w:rsidR="00E978F4">
              <w:rPr>
                <w:noProof/>
                <w:webHidden/>
              </w:rPr>
              <w:tab/>
            </w:r>
            <w:r w:rsidR="00E978F4">
              <w:rPr>
                <w:noProof/>
                <w:webHidden/>
              </w:rPr>
              <w:fldChar w:fldCharType="begin"/>
            </w:r>
            <w:r w:rsidR="00E978F4">
              <w:rPr>
                <w:noProof/>
                <w:webHidden/>
              </w:rPr>
              <w:instrText xml:space="preserve"> PAGEREF _Toc121220485 \h </w:instrText>
            </w:r>
            <w:r w:rsidR="00E978F4">
              <w:rPr>
                <w:noProof/>
                <w:webHidden/>
              </w:rPr>
            </w:r>
            <w:r w:rsidR="00E978F4">
              <w:rPr>
                <w:noProof/>
                <w:webHidden/>
              </w:rPr>
              <w:fldChar w:fldCharType="separate"/>
            </w:r>
            <w:r w:rsidR="00E978F4">
              <w:rPr>
                <w:noProof/>
                <w:webHidden/>
              </w:rPr>
              <w:t>25</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86" w:history="1">
            <w:r w:rsidR="00E978F4" w:rsidRPr="00B64C05">
              <w:rPr>
                <w:rStyle w:val="Hyperlink"/>
                <w:rFonts w:ascii="Times New Roman" w:hAnsi="Times New Roman" w:cs="Times New Roman"/>
                <w:noProof/>
                <w:lang w:val="bs-Latn-BA"/>
              </w:rPr>
              <w:t>ANEKS 3</w:t>
            </w:r>
            <w:r w:rsidR="00E978F4">
              <w:rPr>
                <w:noProof/>
                <w:webHidden/>
              </w:rPr>
              <w:tab/>
            </w:r>
            <w:r w:rsidR="00E978F4">
              <w:rPr>
                <w:noProof/>
                <w:webHidden/>
              </w:rPr>
              <w:fldChar w:fldCharType="begin"/>
            </w:r>
            <w:r w:rsidR="00E978F4">
              <w:rPr>
                <w:noProof/>
                <w:webHidden/>
              </w:rPr>
              <w:instrText xml:space="preserve"> PAGEREF _Toc121220486 \h </w:instrText>
            </w:r>
            <w:r w:rsidR="00E978F4">
              <w:rPr>
                <w:noProof/>
                <w:webHidden/>
              </w:rPr>
            </w:r>
            <w:r w:rsidR="00E978F4">
              <w:rPr>
                <w:noProof/>
                <w:webHidden/>
              </w:rPr>
              <w:fldChar w:fldCharType="separate"/>
            </w:r>
            <w:r w:rsidR="00E978F4">
              <w:rPr>
                <w:noProof/>
                <w:webHidden/>
              </w:rPr>
              <w:t>26</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87" w:history="1">
            <w:r w:rsidR="00E978F4" w:rsidRPr="00B64C05">
              <w:rPr>
                <w:rStyle w:val="Hyperlink"/>
                <w:rFonts w:ascii="Times New Roman" w:hAnsi="Times New Roman" w:cs="Times New Roman"/>
                <w:noProof/>
                <w:lang w:val="bs-Latn-BA"/>
              </w:rPr>
              <w:t>OBRAZAC ZA CIJENU PONUDE</w:t>
            </w:r>
            <w:r w:rsidR="00E978F4">
              <w:rPr>
                <w:noProof/>
                <w:webHidden/>
              </w:rPr>
              <w:tab/>
            </w:r>
            <w:r w:rsidR="00E978F4">
              <w:rPr>
                <w:noProof/>
                <w:webHidden/>
              </w:rPr>
              <w:fldChar w:fldCharType="begin"/>
            </w:r>
            <w:r w:rsidR="00E978F4">
              <w:rPr>
                <w:noProof/>
                <w:webHidden/>
              </w:rPr>
              <w:instrText xml:space="preserve"> PAGEREF _Toc121220487 \h </w:instrText>
            </w:r>
            <w:r w:rsidR="00E978F4">
              <w:rPr>
                <w:noProof/>
                <w:webHidden/>
              </w:rPr>
            </w:r>
            <w:r w:rsidR="00E978F4">
              <w:rPr>
                <w:noProof/>
                <w:webHidden/>
              </w:rPr>
              <w:fldChar w:fldCharType="separate"/>
            </w:r>
            <w:r w:rsidR="00E978F4">
              <w:rPr>
                <w:noProof/>
                <w:webHidden/>
              </w:rPr>
              <w:t>26</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88" w:history="1">
            <w:r w:rsidR="00E978F4" w:rsidRPr="00B64C05">
              <w:rPr>
                <w:rStyle w:val="Hyperlink"/>
                <w:rFonts w:ascii="Times New Roman" w:hAnsi="Times New Roman" w:cs="Times New Roman"/>
                <w:noProof/>
                <w:lang w:val="bs-Latn-BA"/>
              </w:rPr>
              <w:t>ANEKS 4</w:t>
            </w:r>
            <w:r w:rsidR="00E978F4">
              <w:rPr>
                <w:noProof/>
                <w:webHidden/>
              </w:rPr>
              <w:tab/>
            </w:r>
            <w:r w:rsidR="00E978F4">
              <w:rPr>
                <w:noProof/>
                <w:webHidden/>
              </w:rPr>
              <w:fldChar w:fldCharType="begin"/>
            </w:r>
            <w:r w:rsidR="00E978F4">
              <w:rPr>
                <w:noProof/>
                <w:webHidden/>
              </w:rPr>
              <w:instrText xml:space="preserve"> PAGEREF _Toc121220488 \h </w:instrText>
            </w:r>
            <w:r w:rsidR="00E978F4">
              <w:rPr>
                <w:noProof/>
                <w:webHidden/>
              </w:rPr>
            </w:r>
            <w:r w:rsidR="00E978F4">
              <w:rPr>
                <w:noProof/>
                <w:webHidden/>
              </w:rPr>
              <w:fldChar w:fldCharType="separate"/>
            </w:r>
            <w:r w:rsidR="00E978F4">
              <w:rPr>
                <w:noProof/>
                <w:webHidden/>
              </w:rPr>
              <w:t>29</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89" w:history="1">
            <w:r w:rsidR="00E978F4" w:rsidRPr="00B64C05">
              <w:rPr>
                <w:rStyle w:val="Hyperlink"/>
                <w:rFonts w:ascii="Times New Roman" w:hAnsi="Times New Roman" w:cs="Times New Roman"/>
                <w:noProof/>
                <w:lang w:val="bs-Latn-BA"/>
              </w:rPr>
              <w:t>Izjava o ispunjenosti uslova iz člana 45. stav (1) tačke a) do d) Zakona o javnim nabavkama („Službeni glasnik BiH“, broj: 39/14)</w:t>
            </w:r>
            <w:r w:rsidR="00E978F4">
              <w:rPr>
                <w:noProof/>
                <w:webHidden/>
              </w:rPr>
              <w:tab/>
            </w:r>
            <w:r w:rsidR="00E978F4">
              <w:rPr>
                <w:noProof/>
                <w:webHidden/>
              </w:rPr>
              <w:fldChar w:fldCharType="begin"/>
            </w:r>
            <w:r w:rsidR="00E978F4">
              <w:rPr>
                <w:noProof/>
                <w:webHidden/>
              </w:rPr>
              <w:instrText xml:space="preserve"> PAGEREF _Toc121220489 \h </w:instrText>
            </w:r>
            <w:r w:rsidR="00E978F4">
              <w:rPr>
                <w:noProof/>
                <w:webHidden/>
              </w:rPr>
            </w:r>
            <w:r w:rsidR="00E978F4">
              <w:rPr>
                <w:noProof/>
                <w:webHidden/>
              </w:rPr>
              <w:fldChar w:fldCharType="separate"/>
            </w:r>
            <w:r w:rsidR="00E978F4">
              <w:rPr>
                <w:noProof/>
                <w:webHidden/>
              </w:rPr>
              <w:t>29</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90" w:history="1">
            <w:r w:rsidR="00E978F4" w:rsidRPr="00B64C05">
              <w:rPr>
                <w:rStyle w:val="Hyperlink"/>
                <w:rFonts w:ascii="Times New Roman" w:hAnsi="Times New Roman" w:cs="Times New Roman"/>
                <w:noProof/>
                <w:lang w:val="bs-Latn-BA"/>
              </w:rPr>
              <w:t>ANEKS 5</w:t>
            </w:r>
            <w:r w:rsidR="00E978F4">
              <w:rPr>
                <w:noProof/>
                <w:webHidden/>
              </w:rPr>
              <w:tab/>
            </w:r>
            <w:r w:rsidR="00E978F4">
              <w:rPr>
                <w:noProof/>
                <w:webHidden/>
              </w:rPr>
              <w:fldChar w:fldCharType="begin"/>
            </w:r>
            <w:r w:rsidR="00E978F4">
              <w:rPr>
                <w:noProof/>
                <w:webHidden/>
              </w:rPr>
              <w:instrText xml:space="preserve"> PAGEREF _Toc121220490 \h </w:instrText>
            </w:r>
            <w:r w:rsidR="00E978F4">
              <w:rPr>
                <w:noProof/>
                <w:webHidden/>
              </w:rPr>
            </w:r>
            <w:r w:rsidR="00E978F4">
              <w:rPr>
                <w:noProof/>
                <w:webHidden/>
              </w:rPr>
              <w:fldChar w:fldCharType="separate"/>
            </w:r>
            <w:r w:rsidR="00E978F4">
              <w:rPr>
                <w:noProof/>
                <w:webHidden/>
              </w:rPr>
              <w:t>31</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91" w:history="1">
            <w:r w:rsidR="00E978F4" w:rsidRPr="00B64C05">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E978F4">
              <w:rPr>
                <w:noProof/>
                <w:webHidden/>
              </w:rPr>
              <w:tab/>
            </w:r>
            <w:r w:rsidR="00E978F4">
              <w:rPr>
                <w:noProof/>
                <w:webHidden/>
              </w:rPr>
              <w:fldChar w:fldCharType="begin"/>
            </w:r>
            <w:r w:rsidR="00E978F4">
              <w:rPr>
                <w:noProof/>
                <w:webHidden/>
              </w:rPr>
              <w:instrText xml:space="preserve"> PAGEREF _Toc121220491 \h </w:instrText>
            </w:r>
            <w:r w:rsidR="00E978F4">
              <w:rPr>
                <w:noProof/>
                <w:webHidden/>
              </w:rPr>
            </w:r>
            <w:r w:rsidR="00E978F4">
              <w:rPr>
                <w:noProof/>
                <w:webHidden/>
              </w:rPr>
              <w:fldChar w:fldCharType="separate"/>
            </w:r>
            <w:r w:rsidR="00E978F4">
              <w:rPr>
                <w:noProof/>
                <w:webHidden/>
              </w:rPr>
              <w:t>31</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92" w:history="1">
            <w:r w:rsidR="00E978F4" w:rsidRPr="00B64C05">
              <w:rPr>
                <w:rStyle w:val="Hyperlink"/>
                <w:rFonts w:ascii="Times New Roman" w:hAnsi="Times New Roman" w:cs="Times New Roman"/>
                <w:noProof/>
                <w:lang w:val="bs-Latn-BA"/>
              </w:rPr>
              <w:t>ANEKS 6</w:t>
            </w:r>
            <w:r w:rsidR="00E978F4">
              <w:rPr>
                <w:noProof/>
                <w:webHidden/>
              </w:rPr>
              <w:tab/>
            </w:r>
            <w:r w:rsidR="00E978F4">
              <w:rPr>
                <w:noProof/>
                <w:webHidden/>
              </w:rPr>
              <w:fldChar w:fldCharType="begin"/>
            </w:r>
            <w:r w:rsidR="00E978F4">
              <w:rPr>
                <w:noProof/>
                <w:webHidden/>
              </w:rPr>
              <w:instrText xml:space="preserve"> PAGEREF _Toc121220492 \h </w:instrText>
            </w:r>
            <w:r w:rsidR="00E978F4">
              <w:rPr>
                <w:noProof/>
                <w:webHidden/>
              </w:rPr>
            </w:r>
            <w:r w:rsidR="00E978F4">
              <w:rPr>
                <w:noProof/>
                <w:webHidden/>
              </w:rPr>
              <w:fldChar w:fldCharType="separate"/>
            </w:r>
            <w:r w:rsidR="00E978F4">
              <w:rPr>
                <w:noProof/>
                <w:webHidden/>
              </w:rPr>
              <w:t>32</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93" w:history="1">
            <w:r w:rsidR="00E978F4" w:rsidRPr="00B64C05">
              <w:rPr>
                <w:rStyle w:val="Hyperlink"/>
                <w:rFonts w:ascii="Times New Roman" w:hAnsi="Times New Roman" w:cs="Times New Roman"/>
                <w:noProof/>
                <w:lang w:val="bs-Latn-BA"/>
              </w:rPr>
              <w:t xml:space="preserve">PISMENA IZJAVA IZ </w:t>
            </w:r>
            <w:r w:rsidR="00E978F4" w:rsidRPr="00B64C05">
              <w:rPr>
                <w:rStyle w:val="Hyperlink"/>
                <w:rFonts w:ascii="Times New Roman" w:hAnsi="Times New Roman" w:cs="Times New Roman"/>
                <w:bCs/>
                <w:noProof/>
                <w:lang w:val="bs-Latn-BA"/>
              </w:rPr>
              <w:t>ČLANA 52. ZAKONA O JAVNIM NABAVKAMA</w:t>
            </w:r>
            <w:r w:rsidR="00E978F4">
              <w:rPr>
                <w:noProof/>
                <w:webHidden/>
              </w:rPr>
              <w:tab/>
            </w:r>
            <w:r w:rsidR="00E978F4">
              <w:rPr>
                <w:noProof/>
                <w:webHidden/>
              </w:rPr>
              <w:fldChar w:fldCharType="begin"/>
            </w:r>
            <w:r w:rsidR="00E978F4">
              <w:rPr>
                <w:noProof/>
                <w:webHidden/>
              </w:rPr>
              <w:instrText xml:space="preserve"> PAGEREF _Toc121220493 \h </w:instrText>
            </w:r>
            <w:r w:rsidR="00E978F4">
              <w:rPr>
                <w:noProof/>
                <w:webHidden/>
              </w:rPr>
            </w:r>
            <w:r w:rsidR="00E978F4">
              <w:rPr>
                <w:noProof/>
                <w:webHidden/>
              </w:rPr>
              <w:fldChar w:fldCharType="separate"/>
            </w:r>
            <w:r w:rsidR="00E978F4">
              <w:rPr>
                <w:noProof/>
                <w:webHidden/>
              </w:rPr>
              <w:t>32</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94" w:history="1">
            <w:r w:rsidR="00E978F4" w:rsidRPr="00B64C05">
              <w:rPr>
                <w:rStyle w:val="Hyperlink"/>
                <w:rFonts w:ascii="Times New Roman" w:hAnsi="Times New Roman" w:cs="Times New Roman"/>
                <w:noProof/>
                <w:lang w:val="bs-Latn-BA"/>
              </w:rPr>
              <w:t>ANEKS 7</w:t>
            </w:r>
            <w:r w:rsidR="00E978F4">
              <w:rPr>
                <w:noProof/>
                <w:webHidden/>
              </w:rPr>
              <w:tab/>
            </w:r>
            <w:r w:rsidR="00E978F4">
              <w:rPr>
                <w:noProof/>
                <w:webHidden/>
              </w:rPr>
              <w:fldChar w:fldCharType="begin"/>
            </w:r>
            <w:r w:rsidR="00E978F4">
              <w:rPr>
                <w:noProof/>
                <w:webHidden/>
              </w:rPr>
              <w:instrText xml:space="preserve"> PAGEREF _Toc121220494 \h </w:instrText>
            </w:r>
            <w:r w:rsidR="00E978F4">
              <w:rPr>
                <w:noProof/>
                <w:webHidden/>
              </w:rPr>
            </w:r>
            <w:r w:rsidR="00E978F4">
              <w:rPr>
                <w:noProof/>
                <w:webHidden/>
              </w:rPr>
              <w:fldChar w:fldCharType="separate"/>
            </w:r>
            <w:r w:rsidR="00E978F4">
              <w:rPr>
                <w:noProof/>
                <w:webHidden/>
              </w:rPr>
              <w:t>34</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95" w:history="1">
            <w:r w:rsidR="00E978F4" w:rsidRPr="00B64C05">
              <w:rPr>
                <w:rStyle w:val="Hyperlink"/>
                <w:rFonts w:ascii="Times New Roman" w:hAnsi="Times New Roman" w:cs="Times New Roman"/>
                <w:noProof/>
                <w:lang w:val="bs-Latn-BA"/>
              </w:rPr>
              <w:t>POVJERLJIVE INFORMACIJE</w:t>
            </w:r>
            <w:r w:rsidR="00E978F4">
              <w:rPr>
                <w:noProof/>
                <w:webHidden/>
              </w:rPr>
              <w:tab/>
            </w:r>
            <w:r w:rsidR="00E978F4">
              <w:rPr>
                <w:noProof/>
                <w:webHidden/>
              </w:rPr>
              <w:fldChar w:fldCharType="begin"/>
            </w:r>
            <w:r w:rsidR="00E978F4">
              <w:rPr>
                <w:noProof/>
                <w:webHidden/>
              </w:rPr>
              <w:instrText xml:space="preserve"> PAGEREF _Toc121220495 \h </w:instrText>
            </w:r>
            <w:r w:rsidR="00E978F4">
              <w:rPr>
                <w:noProof/>
                <w:webHidden/>
              </w:rPr>
            </w:r>
            <w:r w:rsidR="00E978F4">
              <w:rPr>
                <w:noProof/>
                <w:webHidden/>
              </w:rPr>
              <w:fldChar w:fldCharType="separate"/>
            </w:r>
            <w:r w:rsidR="00E978F4">
              <w:rPr>
                <w:noProof/>
                <w:webHidden/>
              </w:rPr>
              <w:t>34</w:t>
            </w:r>
            <w:r w:rsidR="00E978F4">
              <w:rPr>
                <w:noProof/>
                <w:webHidden/>
              </w:rPr>
              <w:fldChar w:fldCharType="end"/>
            </w:r>
          </w:hyperlink>
        </w:p>
        <w:p w:rsidR="00E978F4" w:rsidRDefault="00EC3061">
          <w:pPr>
            <w:pStyle w:val="TOC1"/>
            <w:tabs>
              <w:tab w:val="right" w:leader="dot" w:pos="8296"/>
            </w:tabs>
            <w:rPr>
              <w:rFonts w:eastAsiaTheme="minorEastAsia"/>
              <w:noProof/>
            </w:rPr>
          </w:pPr>
          <w:hyperlink w:anchor="_Toc121220496" w:history="1">
            <w:r w:rsidR="00E978F4" w:rsidRPr="00B64C05">
              <w:rPr>
                <w:rStyle w:val="Hyperlink"/>
                <w:rFonts w:ascii="Times New Roman" w:hAnsi="Times New Roman" w:cs="Times New Roman"/>
                <w:noProof/>
                <w:lang w:val="bs-Latn-BA"/>
              </w:rPr>
              <w:t>ANEKS 8</w:t>
            </w:r>
            <w:r w:rsidR="00E978F4">
              <w:rPr>
                <w:noProof/>
                <w:webHidden/>
              </w:rPr>
              <w:tab/>
            </w:r>
            <w:r w:rsidR="00E978F4">
              <w:rPr>
                <w:noProof/>
                <w:webHidden/>
              </w:rPr>
              <w:fldChar w:fldCharType="begin"/>
            </w:r>
            <w:r w:rsidR="00E978F4">
              <w:rPr>
                <w:noProof/>
                <w:webHidden/>
              </w:rPr>
              <w:instrText xml:space="preserve"> PAGEREF _Toc121220496 \h </w:instrText>
            </w:r>
            <w:r w:rsidR="00E978F4">
              <w:rPr>
                <w:noProof/>
                <w:webHidden/>
              </w:rPr>
            </w:r>
            <w:r w:rsidR="00E978F4">
              <w:rPr>
                <w:noProof/>
                <w:webHidden/>
              </w:rPr>
              <w:fldChar w:fldCharType="separate"/>
            </w:r>
            <w:r w:rsidR="00E978F4">
              <w:rPr>
                <w:noProof/>
                <w:webHidden/>
              </w:rPr>
              <w:t>35</w:t>
            </w:r>
            <w:r w:rsidR="00E978F4">
              <w:rPr>
                <w:noProof/>
                <w:webHidden/>
              </w:rPr>
              <w:fldChar w:fldCharType="end"/>
            </w:r>
          </w:hyperlink>
        </w:p>
        <w:p w:rsidR="00E978F4" w:rsidRDefault="00EC3061">
          <w:pPr>
            <w:pStyle w:val="TOC2"/>
            <w:tabs>
              <w:tab w:val="right" w:leader="dot" w:pos="8296"/>
            </w:tabs>
            <w:rPr>
              <w:rFonts w:eastAsiaTheme="minorEastAsia"/>
              <w:noProof/>
            </w:rPr>
          </w:pPr>
          <w:hyperlink w:anchor="_Toc121220497" w:history="1">
            <w:r w:rsidR="00E978F4" w:rsidRPr="00B64C05">
              <w:rPr>
                <w:rStyle w:val="Hyperlink"/>
                <w:rFonts w:ascii="Times New Roman" w:hAnsi="Times New Roman" w:cs="Times New Roman"/>
                <w:bCs/>
                <w:noProof/>
                <w:lang w:val="bs-Latn-BA"/>
              </w:rPr>
              <w:t>OKVIRNI SPORAZUM</w:t>
            </w:r>
            <w:r w:rsidR="00E978F4" w:rsidRPr="00B64C05">
              <w:rPr>
                <w:rStyle w:val="Hyperlink"/>
                <w:rFonts w:ascii="Times New Roman" w:hAnsi="Times New Roman" w:cs="Times New Roman"/>
                <w:noProof/>
                <w:lang w:val="bs-Latn-BA"/>
              </w:rPr>
              <w:t xml:space="preserve"> O NABAVCI I SUKCESIVNOJ ISPORUCI</w:t>
            </w:r>
            <w:r w:rsidR="00E978F4">
              <w:rPr>
                <w:noProof/>
                <w:webHidden/>
              </w:rPr>
              <w:tab/>
            </w:r>
            <w:r w:rsidR="00E978F4">
              <w:rPr>
                <w:noProof/>
                <w:webHidden/>
              </w:rPr>
              <w:fldChar w:fldCharType="begin"/>
            </w:r>
            <w:r w:rsidR="00E978F4">
              <w:rPr>
                <w:noProof/>
                <w:webHidden/>
              </w:rPr>
              <w:instrText xml:space="preserve"> PAGEREF _Toc121220497 \h </w:instrText>
            </w:r>
            <w:r w:rsidR="00E978F4">
              <w:rPr>
                <w:noProof/>
                <w:webHidden/>
              </w:rPr>
            </w:r>
            <w:r w:rsidR="00E978F4">
              <w:rPr>
                <w:noProof/>
                <w:webHidden/>
              </w:rPr>
              <w:fldChar w:fldCharType="separate"/>
            </w:r>
            <w:r w:rsidR="00E978F4">
              <w:rPr>
                <w:noProof/>
                <w:webHidden/>
              </w:rPr>
              <w:t>35</w:t>
            </w:r>
            <w:r w:rsidR="00E978F4">
              <w:rPr>
                <w:noProof/>
                <w:webHidden/>
              </w:rPr>
              <w:fldChar w:fldCharType="end"/>
            </w:r>
          </w:hyperlink>
        </w:p>
        <w:p w:rsidR="00965D62" w:rsidRPr="00DB7E38" w:rsidRDefault="00601F70" w:rsidP="00D40311">
          <w:pPr>
            <w:jc w:val="both"/>
            <w:rPr>
              <w:rFonts w:ascii="Times New Roman" w:hAnsi="Times New Roman" w:cs="Times New Roman"/>
            </w:rPr>
            <w:sectPr w:rsidR="00965D62" w:rsidRPr="00DB7E38">
              <w:pgSz w:w="11906" w:h="16838"/>
              <w:pgMar w:top="1440" w:right="1800" w:bottom="1440" w:left="1800" w:header="708" w:footer="708" w:gutter="0"/>
              <w:cols w:space="708"/>
              <w:docGrid w:linePitch="360"/>
            </w:sectPr>
          </w:pPr>
          <w:r w:rsidRPr="007955FC">
            <w:rPr>
              <w:rFonts w:ascii="Times New Roman" w:hAnsi="Times New Roman" w:cs="Times New Roman"/>
              <w:b/>
              <w:bCs/>
              <w:noProof/>
            </w:rPr>
            <w:fldChar w:fldCharType="end"/>
          </w:r>
        </w:p>
      </w:sdtContent>
    </w:sdt>
    <w:p w:rsidR="00FB6E68" w:rsidRPr="007955FC" w:rsidRDefault="004E5282" w:rsidP="00D40311">
      <w:pPr>
        <w:pStyle w:val="Heading2"/>
        <w:numPr>
          <w:ilvl w:val="0"/>
          <w:numId w:val="0"/>
        </w:numPr>
        <w:ind w:left="578" w:hanging="578"/>
        <w:jc w:val="both"/>
        <w:rPr>
          <w:rFonts w:ascii="Times New Roman" w:hAnsi="Times New Roman" w:cs="Times New Roman"/>
          <w:sz w:val="32"/>
          <w:szCs w:val="32"/>
          <w:lang w:val="bs-Latn-BA"/>
        </w:rPr>
      </w:pPr>
      <w:bookmarkStart w:id="0" w:name="_Toc121220431"/>
      <w:r w:rsidRPr="007955FC">
        <w:rPr>
          <w:rFonts w:ascii="Times New Roman" w:hAnsi="Times New Roman" w:cs="Times New Roman"/>
          <w:sz w:val="32"/>
          <w:szCs w:val="32"/>
          <w:lang w:val="bs-Latn-BA"/>
        </w:rPr>
        <w:lastRenderedPageBreak/>
        <w:t xml:space="preserve">1. </w:t>
      </w:r>
      <w:r w:rsidR="00FB6E68" w:rsidRPr="007955FC">
        <w:rPr>
          <w:rFonts w:ascii="Times New Roman" w:hAnsi="Times New Roman" w:cs="Times New Roman"/>
          <w:sz w:val="32"/>
          <w:szCs w:val="32"/>
          <w:lang w:val="bs-Latn-BA"/>
        </w:rPr>
        <w:t>DEFINICIJE POJMOVA</w:t>
      </w:r>
      <w:bookmarkEnd w:id="0"/>
    </w:p>
    <w:p w:rsidR="00A66E2C" w:rsidRPr="007955FC" w:rsidRDefault="00A66E2C"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1.1. ZNAČENJE POJMOVA (TERMINA)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1.1.</w:t>
      </w:r>
      <w:r w:rsidR="00A66E2C" w:rsidRPr="007955FC">
        <w:rPr>
          <w:rFonts w:ascii="Times New Roman" w:hAnsi="Times New Roman" w:cs="Times New Roman"/>
          <w:lang w:val="bs-Latn-BA"/>
        </w:rPr>
        <w:t>1.</w:t>
      </w:r>
      <w:r w:rsidRPr="007955FC">
        <w:rPr>
          <w:rFonts w:ascii="Times New Roman" w:hAnsi="Times New Roman" w:cs="Times New Roman"/>
          <w:lang w:val="bs-Latn-BA"/>
        </w:rPr>
        <w:t xml:space="preserve"> Pojmovi (termini) koji se koriste u ovoj tenderskoj dokumentaciji imaju sljedeće značenje:</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POSTUPAK NABAVKE – zakonom propisani postupak javne nabavke koji provodi ugovorni organ na osnovu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ZAKON – Zakon o javnim nabavkama („Službeni glasnik BiH“, broj: 39/14).</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TD – ova tenderska dokumentacija.</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7955FC" w:rsidRDefault="00BD12F9" w:rsidP="00D40311">
      <w:pPr>
        <w:jc w:val="both"/>
        <w:rPr>
          <w:rFonts w:ascii="Times New Roman" w:hAnsi="Times New Roman" w:cs="Times New Roman"/>
          <w:lang w:val="bs-Latn-BA"/>
        </w:rPr>
      </w:pPr>
    </w:p>
    <w:p w:rsidR="00BD12F9" w:rsidRPr="007955FC" w:rsidRDefault="00BD12F9" w:rsidP="00D40311">
      <w:pPr>
        <w:jc w:val="both"/>
        <w:rPr>
          <w:rFonts w:ascii="Times New Roman" w:hAnsi="Times New Roman" w:cs="Times New Roman"/>
          <w:lang w:val="bs-Latn-BA"/>
        </w:rPr>
      </w:pPr>
    </w:p>
    <w:p w:rsidR="00FB6E68" w:rsidRPr="007955FC" w:rsidRDefault="004E5282" w:rsidP="00BE3694">
      <w:pPr>
        <w:pStyle w:val="Heading1"/>
        <w:numPr>
          <w:ilvl w:val="0"/>
          <w:numId w:val="0"/>
        </w:numPr>
        <w:jc w:val="both"/>
        <w:rPr>
          <w:rFonts w:ascii="Times New Roman" w:hAnsi="Times New Roman" w:cs="Times New Roman"/>
          <w:lang w:val="bs-Latn-BA"/>
        </w:rPr>
      </w:pPr>
      <w:bookmarkStart w:id="1" w:name="_Toc121220432"/>
      <w:r w:rsidRPr="007955FC">
        <w:rPr>
          <w:rFonts w:ascii="Times New Roman" w:hAnsi="Times New Roman" w:cs="Times New Roman"/>
          <w:lang w:val="bs-Latn-BA"/>
        </w:rPr>
        <w:lastRenderedPageBreak/>
        <w:t xml:space="preserve">2. </w:t>
      </w:r>
      <w:r w:rsidR="00FB6E68" w:rsidRPr="007955FC">
        <w:rPr>
          <w:rFonts w:ascii="Times New Roman" w:hAnsi="Times New Roman" w:cs="Times New Roman"/>
          <w:lang w:val="bs-Latn-BA"/>
        </w:rPr>
        <w:t>INFORMACIJE O UGOVORNOM ORGANU</w:t>
      </w:r>
      <w:bookmarkEnd w:id="1"/>
    </w:p>
    <w:p w:rsidR="00FB6E68" w:rsidRPr="007955FC" w:rsidRDefault="00FB6E68" w:rsidP="00D40311">
      <w:pPr>
        <w:pStyle w:val="Heading2"/>
        <w:numPr>
          <w:ilvl w:val="1"/>
          <w:numId w:val="24"/>
        </w:numPr>
        <w:jc w:val="both"/>
        <w:rPr>
          <w:rFonts w:ascii="Times New Roman" w:hAnsi="Times New Roman" w:cs="Times New Roman"/>
          <w:lang w:val="bs-Latn-BA"/>
        </w:rPr>
      </w:pPr>
      <w:bookmarkStart w:id="2" w:name="_Toc121220433"/>
      <w:r w:rsidRPr="007955FC">
        <w:rPr>
          <w:rFonts w:ascii="Times New Roman" w:hAnsi="Times New Roman" w:cs="Times New Roman"/>
          <w:lang w:val="bs-Latn-BA"/>
        </w:rPr>
        <w:t>OPŠTI PODACI O UGOVORNOM ORGANU</w:t>
      </w:r>
      <w:bookmarkEnd w:id="2"/>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2.1.1. Naziv ugovornog organa: </w:t>
      </w:r>
      <w:r w:rsidR="008A09A7" w:rsidRPr="007955FC">
        <w:rPr>
          <w:rFonts w:ascii="Times New Roman" w:hAnsi="Times New Roman" w:cs="Times New Roman"/>
          <w:lang w:val="bs-Latn-BA"/>
        </w:rPr>
        <w:t>A.D. „Vodovod i kanalizacija“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2.1.2. Adresa: </w:t>
      </w:r>
      <w:r w:rsidR="008A09A7" w:rsidRPr="007955FC">
        <w:rPr>
          <w:rFonts w:ascii="Times New Roman" w:hAnsi="Times New Roman" w:cs="Times New Roman"/>
          <w:lang w:val="bs-Latn-BA"/>
        </w:rPr>
        <w:t>ul. Hajduk s</w:t>
      </w:r>
      <w:r w:rsidR="007955FC">
        <w:rPr>
          <w:rFonts w:ascii="Times New Roman" w:hAnsi="Times New Roman" w:cs="Times New Roman"/>
          <w:lang w:val="bs-Latn-BA"/>
        </w:rPr>
        <w:t>tanka</w:t>
      </w:r>
      <w:r w:rsidR="008A09A7" w:rsidRPr="007955FC">
        <w:rPr>
          <w:rFonts w:ascii="Times New Roman" w:hAnsi="Times New Roman" w:cs="Times New Roman"/>
          <w:lang w:val="bs-Latn-BA"/>
        </w:rPr>
        <w:t xml:space="preserve"> broj 20,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2.1.3. IDB/JIB: </w:t>
      </w:r>
      <w:r w:rsidR="007955FC">
        <w:rPr>
          <w:rFonts w:ascii="Times New Roman" w:hAnsi="Times New Roman" w:cs="Times New Roman"/>
          <w:lang w:val="bs-Latn-BA"/>
        </w:rPr>
        <w:t>4400307860000</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2.1.4. Detaljna adresa za korespondenciju: </w:t>
      </w:r>
      <w:r w:rsidR="007955FC">
        <w:rPr>
          <w:rFonts w:ascii="Times New Roman" w:hAnsi="Times New Roman" w:cs="Times New Roman"/>
          <w:lang w:val="bs-Latn-BA"/>
        </w:rPr>
        <w:t>ul. Hajduk Stanka broj 20, 76 300 Bijeljina</w:t>
      </w:r>
    </w:p>
    <w:p w:rsidR="00734826" w:rsidRPr="00062BCB" w:rsidRDefault="00FB6E68" w:rsidP="00734826">
      <w:pPr>
        <w:rPr>
          <w:rFonts w:ascii="Times New Roman" w:hAnsi="Times New Roman" w:cs="Times New Roman"/>
          <w:lang w:val="bs-Latn-BA"/>
        </w:rPr>
      </w:pPr>
      <w:r w:rsidRPr="007955FC">
        <w:rPr>
          <w:rFonts w:ascii="Times New Roman" w:hAnsi="Times New Roman" w:cs="Times New Roman"/>
          <w:lang w:val="bs-Latn-BA"/>
        </w:rPr>
        <w:t xml:space="preserve">2.1.5. Telefon/i: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460</w:t>
      </w:r>
    </w:p>
    <w:p w:rsidR="00062BCB" w:rsidRPr="00062BCB" w:rsidRDefault="00FB6E68" w:rsidP="00062BCB">
      <w:pPr>
        <w:rPr>
          <w:rFonts w:ascii="Times New Roman" w:hAnsi="Times New Roman" w:cs="Times New Roman"/>
          <w:lang w:val="bs-Latn-BA"/>
        </w:rPr>
      </w:pPr>
      <w:r w:rsidRPr="00062BCB">
        <w:rPr>
          <w:rFonts w:ascii="Times New Roman" w:hAnsi="Times New Roman" w:cs="Times New Roman"/>
          <w:lang w:val="bs-Latn-BA"/>
        </w:rPr>
        <w:t xml:space="preserve">2.1.6. Faks: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462</w:t>
      </w:r>
    </w:p>
    <w:p w:rsidR="00FB6E68" w:rsidRPr="007955FC" w:rsidRDefault="00FB6E68" w:rsidP="00062BCB">
      <w:pPr>
        <w:rPr>
          <w:rFonts w:ascii="Times New Roman" w:hAnsi="Times New Roman" w:cs="Times New Roman"/>
          <w:lang w:val="bs-Latn-BA"/>
        </w:rPr>
      </w:pPr>
      <w:r w:rsidRPr="007955FC">
        <w:rPr>
          <w:rFonts w:ascii="Times New Roman" w:hAnsi="Times New Roman" w:cs="Times New Roman"/>
          <w:lang w:val="bs-Latn-BA"/>
        </w:rPr>
        <w:t xml:space="preserve">2.1.7. E-mail: </w:t>
      </w:r>
      <w:r w:rsidR="00062BCB">
        <w:rPr>
          <w:rFonts w:ascii="Times New Roman" w:hAnsi="Times New Roman" w:cs="Times New Roman"/>
          <w:lang w:val="bs-Latn-BA"/>
        </w:rPr>
        <w:t>office@bnvodovod.com</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2.1.8. Web stranica: </w:t>
      </w:r>
      <w:r w:rsidR="008A09A7" w:rsidRPr="007955FC">
        <w:rPr>
          <w:rFonts w:ascii="Times New Roman" w:hAnsi="Times New Roman" w:cs="Times New Roman"/>
          <w:color w:val="000000"/>
          <w:lang w:val="sr-Latn-CS"/>
        </w:rPr>
        <w:t>www.bnvodovod.com</w:t>
      </w:r>
    </w:p>
    <w:p w:rsidR="00FB6E68" w:rsidRPr="007955FC" w:rsidRDefault="00FB6E68" w:rsidP="00D40311">
      <w:pPr>
        <w:jc w:val="both"/>
        <w:rPr>
          <w:rFonts w:ascii="Times New Roman" w:hAnsi="Times New Roman" w:cs="Times New Roman"/>
          <w:lang w:val="bs-Latn-BA"/>
        </w:rPr>
      </w:pPr>
    </w:p>
    <w:p w:rsidR="007E4811" w:rsidRPr="007955FC" w:rsidRDefault="007E4811" w:rsidP="00D40311">
      <w:pPr>
        <w:pStyle w:val="Heading1"/>
        <w:numPr>
          <w:ilvl w:val="0"/>
          <w:numId w:val="24"/>
        </w:numPr>
        <w:jc w:val="both"/>
        <w:rPr>
          <w:rFonts w:ascii="Times New Roman" w:hAnsi="Times New Roman" w:cs="Times New Roman"/>
          <w:lang w:val="bs-Latn-BA"/>
        </w:rPr>
      </w:pPr>
      <w:bookmarkStart w:id="3" w:name="_Toc121220434"/>
      <w:r w:rsidRPr="007955FC">
        <w:rPr>
          <w:rFonts w:ascii="Times New Roman" w:hAnsi="Times New Roman" w:cs="Times New Roman"/>
          <w:lang w:val="bs-Latn-BA"/>
        </w:rPr>
        <w:t>OPŠTE INFORMACIJE U VEZI SA POSTUPKOM NABAVKE</w:t>
      </w:r>
      <w:bookmarkEnd w:id="3"/>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4" w:name="_Toc121220435"/>
      <w:r w:rsidRPr="007955FC">
        <w:rPr>
          <w:rFonts w:ascii="Times New Roman" w:hAnsi="Times New Roman" w:cs="Times New Roman"/>
          <w:lang w:val="bs-Latn-BA"/>
        </w:rPr>
        <w:t>REDNI BROJ NABAVKE I OBAVJEŠTENJE O NABAVCI</w:t>
      </w:r>
      <w:bookmarkEnd w:id="4"/>
    </w:p>
    <w:p w:rsidR="00104146"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.1.1. Redni broj nabavke iz Plana javnih nabavki ugovornog organa: </w:t>
      </w:r>
      <w:r w:rsidR="00A2725F">
        <w:rPr>
          <w:rFonts w:ascii="Times New Roman" w:hAnsi="Times New Roman" w:cs="Times New Roman"/>
          <w:lang w:val="bs-Latn-BA"/>
        </w:rPr>
        <w:t xml:space="preserve">I-9 iz </w:t>
      </w:r>
      <w:r w:rsidR="00FA6FA0">
        <w:rPr>
          <w:rFonts w:ascii="Times New Roman" w:hAnsi="Times New Roman" w:cs="Times New Roman"/>
          <w:lang w:val="bs-Latn-BA"/>
        </w:rPr>
        <w:t xml:space="preserve">Rebalansa </w:t>
      </w:r>
      <w:r w:rsidR="00A2725F">
        <w:rPr>
          <w:rFonts w:ascii="Times New Roman" w:hAnsi="Times New Roman" w:cs="Times New Roman"/>
          <w:lang w:val="bs-Latn-BA"/>
        </w:rPr>
        <w:t xml:space="preserve">Plana nabavki za 2022. </w:t>
      </w:r>
      <w:r w:rsidR="00FA6FA0">
        <w:rPr>
          <w:rFonts w:ascii="Times New Roman" w:hAnsi="Times New Roman" w:cs="Times New Roman"/>
          <w:lang w:val="bs-Latn-BA"/>
        </w:rPr>
        <w:t>godinu (sa svim izmjenama)</w:t>
      </w:r>
      <w:r w:rsidR="00A2725F">
        <w:rPr>
          <w:rFonts w:ascii="Times New Roman" w:hAnsi="Times New Roman" w:cs="Times New Roman"/>
          <w:lang w:val="bs-Latn-BA"/>
        </w:rPr>
        <w:t>,</w:t>
      </w:r>
      <w:r w:rsidR="00A2725F" w:rsidRPr="00A2725F">
        <w:rPr>
          <w:rFonts w:ascii="Times New Roman" w:hAnsi="Times New Roman" w:cs="Times New Roman"/>
          <w:lang w:val="bs-Latn-BA"/>
        </w:rPr>
        <w:t xml:space="preserve"> </w:t>
      </w:r>
      <w:r w:rsidR="00A2725F">
        <w:rPr>
          <w:rFonts w:ascii="Times New Roman" w:hAnsi="Times New Roman" w:cs="Times New Roman"/>
          <w:lang w:val="bs-Latn-BA"/>
        </w:rPr>
        <w:t>broj:</w:t>
      </w:r>
      <w:r w:rsidR="00126FF8">
        <w:rPr>
          <w:rFonts w:ascii="Times New Roman" w:hAnsi="Times New Roman" w:cs="Times New Roman"/>
          <w:lang w:val="bs-Latn-BA"/>
        </w:rPr>
        <w:t xml:space="preserve"> </w:t>
      </w:r>
      <w:r w:rsidR="00A2725F">
        <w:rPr>
          <w:rFonts w:ascii="Times New Roman" w:hAnsi="Times New Roman" w:cs="Times New Roman"/>
          <w:lang w:val="bs-Latn-BA"/>
        </w:rPr>
        <w:t>NO-</w:t>
      </w:r>
      <w:r w:rsidR="00FA6FA0">
        <w:rPr>
          <w:rFonts w:ascii="Times New Roman" w:hAnsi="Times New Roman" w:cs="Times New Roman"/>
          <w:lang w:val="bs-Latn-BA"/>
        </w:rPr>
        <w:t>2874-11/22</w:t>
      </w:r>
      <w:r w:rsidR="00A2725F">
        <w:rPr>
          <w:rFonts w:ascii="Times New Roman" w:hAnsi="Times New Roman" w:cs="Times New Roman"/>
          <w:lang w:val="bs-Latn-BA"/>
        </w:rPr>
        <w:t xml:space="preserve"> od </w:t>
      </w:r>
      <w:r w:rsidR="00FA6FA0">
        <w:rPr>
          <w:rFonts w:ascii="Times New Roman" w:hAnsi="Times New Roman" w:cs="Times New Roman"/>
          <w:lang w:val="bs-Latn-BA"/>
        </w:rPr>
        <w:t>28. jula 2022</w:t>
      </w:r>
      <w:r w:rsidR="00A2725F">
        <w:rPr>
          <w:rFonts w:ascii="Times New Roman" w:hAnsi="Times New Roman" w:cs="Times New Roman"/>
          <w:lang w:val="bs-Latn-BA"/>
        </w:rPr>
        <w:t>. godine.</w:t>
      </w:r>
    </w:p>
    <w:p w:rsidR="00FA6FA0" w:rsidRDefault="004E5282" w:rsidP="00FA6FA0">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.1.2. Obavještenje o nabavci objavljeno je na Portalu javnih nabavki broj: </w:t>
      </w:r>
      <w:r w:rsidR="00EC3061">
        <w:rPr>
          <w:rFonts w:ascii="Times New Roman" w:hAnsi="Times New Roman" w:cs="Times New Roman"/>
          <w:lang w:val="sr-Cyrl-RS"/>
        </w:rPr>
        <w:t>______________________</w:t>
      </w:r>
      <w:r w:rsidR="00751942">
        <w:rPr>
          <w:rFonts w:ascii="Times New Roman" w:hAnsi="Times New Roman" w:cs="Times New Roman"/>
          <w:lang w:val="bs-Latn-BA"/>
        </w:rPr>
        <w:t>/22</w:t>
      </w:r>
      <w:r w:rsidR="000F5774">
        <w:rPr>
          <w:rFonts w:ascii="Times New Roman" w:hAnsi="Times New Roman" w:cs="Times New Roman"/>
          <w:lang w:val="bs-Latn-BA"/>
        </w:rPr>
        <w:t xml:space="preserve"> dana </w:t>
      </w:r>
      <w:r w:rsidR="00EC3061">
        <w:rPr>
          <w:rFonts w:ascii="Times New Roman" w:hAnsi="Times New Roman" w:cs="Times New Roman"/>
          <w:lang w:val="sr-Cyrl-RS"/>
        </w:rPr>
        <w:t>07.12.</w:t>
      </w:r>
      <w:r w:rsidR="009D4452">
        <w:rPr>
          <w:rFonts w:ascii="Times New Roman" w:hAnsi="Times New Roman" w:cs="Times New Roman"/>
          <w:lang w:val="bs-Latn-BA"/>
        </w:rPr>
        <w:t xml:space="preserve"> </w:t>
      </w:r>
      <w:r w:rsidR="00126FF8">
        <w:rPr>
          <w:rFonts w:ascii="Times New Roman" w:hAnsi="Times New Roman" w:cs="Times New Roman"/>
          <w:lang w:val="bs-Latn-BA"/>
        </w:rPr>
        <w:t>2022.</w:t>
      </w:r>
      <w:r w:rsidR="007E4811" w:rsidRPr="007955FC">
        <w:rPr>
          <w:rFonts w:ascii="Times New Roman" w:hAnsi="Times New Roman" w:cs="Times New Roman"/>
          <w:lang w:val="bs-Latn-BA"/>
        </w:rPr>
        <w:t xml:space="preserve"> </w:t>
      </w:r>
    </w:p>
    <w:p w:rsidR="00DF3BA0" w:rsidRPr="007955FC" w:rsidRDefault="007E4811" w:rsidP="00FA6FA0">
      <w:pPr>
        <w:jc w:val="both"/>
        <w:rPr>
          <w:rFonts w:ascii="Times New Roman" w:hAnsi="Times New Roman" w:cs="Times New Roman"/>
          <w:lang w:val="bs-Latn-BA"/>
        </w:rPr>
      </w:pPr>
      <w:r w:rsidRPr="007955FC">
        <w:rPr>
          <w:rFonts w:ascii="Times New Roman" w:hAnsi="Times New Roman" w:cs="Times New Roman"/>
          <w:lang w:val="bs-Latn-BA"/>
        </w:rPr>
        <w:t>POSTUPAK JAVNE NABAVKE:</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.2.1. Predmetna nabavka će se provesti korištenjem OTVORENOG POSTUPKA javne nabavke.</w:t>
      </w:r>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.2.2. Ovaj postupak javne nabavke će se izvršiti u skladu sa Zakonom, podzakonskim aktima,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Pravilnikom o javnim nabavkama</w:t>
      </w:r>
      <w:r w:rsidR="009D4452">
        <w:rPr>
          <w:rFonts w:ascii="Times New Roman" w:hAnsi="Times New Roman" w:cs="Times New Roman"/>
          <w:lang w:val="bs-Latn-BA"/>
        </w:rPr>
        <w:t xml:space="preserve"> u A.D. „Vodovod i kanalizacija“ Bijeljina</w:t>
      </w:r>
      <w:r w:rsidR="00813601">
        <w:rPr>
          <w:rFonts w:ascii="Times New Roman" w:hAnsi="Times New Roman" w:cs="Times New Roman"/>
          <w:lang w:val="bs-Latn-BA"/>
        </w:rPr>
        <w:t>, broj:</w:t>
      </w:r>
      <w:r w:rsidR="007E4811" w:rsidRPr="007955FC">
        <w:rPr>
          <w:rFonts w:ascii="Times New Roman" w:hAnsi="Times New Roman" w:cs="Times New Roman"/>
          <w:lang w:val="bs-Latn-BA"/>
        </w:rPr>
        <w:t xml:space="preserve"> </w:t>
      </w:r>
      <w:r w:rsidR="00813601">
        <w:rPr>
          <w:rFonts w:ascii="Times New Roman" w:hAnsi="Times New Roman" w:cs="Times New Roman"/>
          <w:lang w:val="sr-Latn-RS"/>
        </w:rPr>
        <w:t>N</w:t>
      </w:r>
      <w:r w:rsidR="00813601">
        <w:rPr>
          <w:rFonts w:ascii="Times New Roman" w:hAnsi="Times New Roman" w:cs="Times New Roman"/>
          <w:lang w:val="sr-Cyrl-CS"/>
        </w:rPr>
        <w:t>О</w:t>
      </w:r>
      <w:r w:rsidR="00813601" w:rsidRPr="005959E7">
        <w:rPr>
          <w:rFonts w:ascii="Times New Roman" w:hAnsi="Times New Roman" w:cs="Times New Roman"/>
          <w:lang w:val="sr-Cyrl-CS"/>
        </w:rPr>
        <w:t xml:space="preserve"> – 516-5/15 </w:t>
      </w:r>
      <w:r w:rsidR="00813601">
        <w:rPr>
          <w:rFonts w:ascii="Times New Roman" w:hAnsi="Times New Roman" w:cs="Times New Roman"/>
          <w:lang w:val="sr-Cyrl-CS"/>
        </w:rPr>
        <w:t>од</w:t>
      </w:r>
      <w:r w:rsidR="00813601" w:rsidRPr="005959E7">
        <w:rPr>
          <w:rFonts w:ascii="Times New Roman" w:hAnsi="Times New Roman" w:cs="Times New Roman"/>
          <w:lang w:val="sr-Cyrl-CS"/>
        </w:rPr>
        <w:t xml:space="preserve"> 26. </w:t>
      </w:r>
      <w:r w:rsidR="00813601">
        <w:rPr>
          <w:rFonts w:ascii="Times New Roman" w:hAnsi="Times New Roman" w:cs="Times New Roman"/>
          <w:lang w:val="sr-Latn-RS"/>
        </w:rPr>
        <w:t>februara</w:t>
      </w:r>
      <w:r w:rsidR="00813601" w:rsidRPr="005959E7">
        <w:rPr>
          <w:rFonts w:ascii="Times New Roman" w:hAnsi="Times New Roman" w:cs="Times New Roman"/>
          <w:lang w:val="sr-Latn-CS"/>
        </w:rPr>
        <w:t xml:space="preserve"> 20</w:t>
      </w:r>
      <w:r w:rsidR="00813601" w:rsidRPr="005959E7">
        <w:rPr>
          <w:rFonts w:ascii="Times New Roman" w:hAnsi="Times New Roman" w:cs="Times New Roman"/>
          <w:lang w:val="sr-Cyrl-BA"/>
        </w:rPr>
        <w:t>1</w:t>
      </w:r>
      <w:r w:rsidR="00813601" w:rsidRPr="005959E7">
        <w:rPr>
          <w:rFonts w:ascii="Times New Roman" w:hAnsi="Times New Roman" w:cs="Times New Roman"/>
          <w:lang w:val="sr-Latn-CS"/>
        </w:rPr>
        <w:t>5.</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godine</w:t>
      </w:r>
      <w:r w:rsidR="00E47A9C"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i </w:t>
      </w:r>
      <w:r w:rsidR="00EC3061">
        <w:rPr>
          <w:rFonts w:ascii="Times New Roman" w:hAnsi="Times New Roman" w:cs="Times New Roman"/>
          <w:lang w:val="sr-Latn-RS"/>
        </w:rPr>
        <w:t>Odlukom o pokretanju postupka javne nabavke broj: UD-4088-1/22 od 07.2022. godine prema tenderskoj dokumentaciji.</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5" w:name="_Toc121220436"/>
      <w:r w:rsidRPr="007955FC">
        <w:rPr>
          <w:rFonts w:ascii="Times New Roman" w:hAnsi="Times New Roman" w:cs="Times New Roman"/>
          <w:lang w:val="bs-Latn-BA"/>
        </w:rPr>
        <w:t>PREDMET NABAVKE (VRSTA UGOVORA) I PROCIJENJENA VRIJEDNOST</w:t>
      </w:r>
      <w:bookmarkEnd w:id="5"/>
    </w:p>
    <w:p w:rsidR="00A07C0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.3.1. Predmet nabavke (JRJN): Ugovor o javnoj nabavci robe –</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spojnice za LŽ, AC, PVC i PE cijevi za radni pritisak NP 10 bar-a</w:t>
      </w:r>
      <w:r w:rsidR="00742C23">
        <w:rPr>
          <w:rFonts w:ascii="Times New Roman" w:hAnsi="Times New Roman" w:cs="Times New Roman"/>
          <w:lang w:val="bs-Latn-BA"/>
        </w:rPr>
        <w:t xml:space="preserve"> i</w:t>
      </w:r>
      <w:r w:rsidR="008C23FF">
        <w:rPr>
          <w:rFonts w:ascii="Times New Roman" w:hAnsi="Times New Roman" w:cs="Times New Roman"/>
          <w:lang w:val="bs-Latn-BA"/>
        </w:rPr>
        <w:t>li</w:t>
      </w:r>
      <w:r w:rsidR="00742C23">
        <w:rPr>
          <w:rFonts w:ascii="Times New Roman" w:hAnsi="Times New Roman" w:cs="Times New Roman"/>
          <w:lang w:val="bs-Latn-BA"/>
        </w:rPr>
        <w:t xml:space="preserve"> NP 16 bar-a</w:t>
      </w:r>
      <w:r w:rsidR="00A07C0C">
        <w:rPr>
          <w:rFonts w:ascii="Times New Roman" w:hAnsi="Times New Roman" w:cs="Times New Roman"/>
          <w:lang w:val="bs-Latn-BA"/>
        </w:rPr>
        <w:t>.</w:t>
      </w:r>
      <w:r w:rsidR="009D4452">
        <w:rPr>
          <w:rFonts w:ascii="Times New Roman" w:hAnsi="Times New Roman" w:cs="Times New Roman"/>
          <w:lang w:val="bs-Latn-BA"/>
        </w:rPr>
        <w:t xml:space="preserve"> </w:t>
      </w:r>
    </w:p>
    <w:p w:rsidR="00A07C0C" w:rsidRDefault="00A07C0C" w:rsidP="00D40311">
      <w:pPr>
        <w:jc w:val="both"/>
        <w:rPr>
          <w:rFonts w:ascii="Times New Roman" w:hAnsi="Times New Roman" w:cs="Times New Roman"/>
          <w:lang w:val="bs-Latn-BA"/>
        </w:rPr>
      </w:pPr>
      <w:r>
        <w:rPr>
          <w:rFonts w:ascii="Times New Roman" w:hAnsi="Times New Roman" w:cs="Times New Roman"/>
          <w:lang w:val="bs-Latn-BA"/>
        </w:rPr>
        <w:t xml:space="preserve"> JRJN 44163230-1</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.3.2. Procijenjena vrijednost nabavke (bez PDV</w:t>
      </w:r>
      <w:r w:rsidR="00874515">
        <w:rPr>
          <w:rFonts w:ascii="Times New Roman" w:hAnsi="Times New Roman" w:cs="Times New Roman"/>
          <w:lang w:val="bs-Latn-BA"/>
        </w:rPr>
        <w:t xml:space="preserve">-a): </w:t>
      </w:r>
      <w:r w:rsidR="00FA6FA0">
        <w:rPr>
          <w:rFonts w:ascii="Times New Roman" w:hAnsi="Times New Roman" w:cs="Times New Roman"/>
          <w:lang w:val="bs-Latn-BA"/>
        </w:rPr>
        <w:t>107.846,00</w:t>
      </w:r>
      <w:r w:rsidR="007E4811" w:rsidRPr="007955FC">
        <w:rPr>
          <w:rFonts w:ascii="Times New Roman" w:hAnsi="Times New Roman" w:cs="Times New Roman"/>
          <w:lang w:val="bs-Latn-BA"/>
        </w:rPr>
        <w:t xml:space="preserve"> KM</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6" w:name="_Toc121220437"/>
      <w:r w:rsidRPr="007955FC">
        <w:rPr>
          <w:rFonts w:ascii="Times New Roman" w:hAnsi="Times New Roman" w:cs="Times New Roman"/>
          <w:lang w:val="bs-Latn-BA"/>
        </w:rPr>
        <w:t>PODJELA NA LOTOVE</w:t>
      </w:r>
      <w:bookmarkEnd w:id="6"/>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.4.1. Podjela na lotove :</w:t>
      </w:r>
      <w:r w:rsidR="00DF3BA0"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7" w:name="_Toc121220438"/>
      <w:r w:rsidRPr="007955FC">
        <w:rPr>
          <w:rFonts w:ascii="Times New Roman" w:hAnsi="Times New Roman" w:cs="Times New Roman"/>
          <w:lang w:val="bs-Latn-BA"/>
        </w:rPr>
        <w:t>OKVIRNI SPORAZUM</w:t>
      </w:r>
      <w:bookmarkEnd w:id="7"/>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.5.1. Namjera zaključivanja okvirnog sporazuma: </w:t>
      </w:r>
      <w:r w:rsidR="00DF3BA0" w:rsidRPr="007955FC">
        <w:rPr>
          <w:rFonts w:ascii="Times New Roman" w:hAnsi="Times New Roman" w:cs="Times New Roman"/>
          <w:lang w:val="bs-Latn-BA"/>
        </w:rPr>
        <w:t xml:space="preserve">Da </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Okvirni s</w:t>
      </w:r>
      <w:r w:rsidR="00874515">
        <w:rPr>
          <w:rFonts w:ascii="Times New Roman" w:hAnsi="Times New Roman" w:cs="Times New Roman"/>
          <w:lang w:val="bs-Latn-BA"/>
        </w:rPr>
        <w:t>porazum se zaključuje na 1</w:t>
      </w:r>
      <w:r w:rsidRPr="007955FC">
        <w:rPr>
          <w:rFonts w:ascii="Times New Roman" w:hAnsi="Times New Roman" w:cs="Times New Roman"/>
          <w:lang w:val="bs-Latn-BA"/>
        </w:rPr>
        <w:t xml:space="preserve"> (</w:t>
      </w:r>
      <w:r w:rsidR="00874515">
        <w:rPr>
          <w:rFonts w:ascii="Times New Roman" w:hAnsi="Times New Roman" w:cs="Times New Roman"/>
          <w:lang w:val="bs-Latn-BA"/>
        </w:rPr>
        <w:t>jednu</w:t>
      </w:r>
      <w:r w:rsidRPr="007955FC">
        <w:rPr>
          <w:rFonts w:ascii="Times New Roman" w:hAnsi="Times New Roman" w:cs="Times New Roman"/>
          <w:lang w:val="bs-Latn-BA"/>
        </w:rPr>
        <w:t>) godin</w:t>
      </w:r>
      <w:r w:rsidR="00874515">
        <w:rPr>
          <w:rFonts w:ascii="Times New Roman" w:hAnsi="Times New Roman" w:cs="Times New Roman"/>
          <w:lang w:val="bs-Latn-BA"/>
        </w:rPr>
        <w:t>u</w:t>
      </w:r>
      <w:r w:rsidRPr="007955FC">
        <w:rPr>
          <w:rFonts w:ascii="Times New Roman" w:hAnsi="Times New Roman" w:cs="Times New Roman"/>
          <w:lang w:val="bs-Latn-BA"/>
        </w:rPr>
        <w:t xml:space="preserve"> i to sa </w:t>
      </w:r>
      <w:r w:rsidR="00874515">
        <w:rPr>
          <w:rFonts w:ascii="Times New Roman" w:hAnsi="Times New Roman" w:cs="Times New Roman"/>
          <w:lang w:val="bs-Latn-BA"/>
        </w:rPr>
        <w:t>1</w:t>
      </w:r>
      <w:r w:rsidRPr="007955FC">
        <w:rPr>
          <w:rFonts w:ascii="Times New Roman" w:hAnsi="Times New Roman" w:cs="Times New Roman"/>
          <w:lang w:val="bs-Latn-BA"/>
        </w:rPr>
        <w:t xml:space="preserve"> (</w:t>
      </w:r>
      <w:r w:rsidR="00874515">
        <w:rPr>
          <w:rFonts w:ascii="Times New Roman" w:hAnsi="Times New Roman" w:cs="Times New Roman"/>
          <w:lang w:val="bs-Latn-BA"/>
        </w:rPr>
        <w:t>jednim</w:t>
      </w:r>
      <w:r w:rsidRPr="007955FC">
        <w:rPr>
          <w:rFonts w:ascii="Times New Roman" w:hAnsi="Times New Roman" w:cs="Times New Roman"/>
          <w:lang w:val="bs-Latn-BA"/>
        </w:rPr>
        <w:t>) ponuđač</w:t>
      </w:r>
      <w:r w:rsidR="00874515">
        <w:rPr>
          <w:rFonts w:ascii="Times New Roman" w:hAnsi="Times New Roman" w:cs="Times New Roman"/>
          <w:lang w:val="bs-Latn-BA"/>
        </w:rPr>
        <w:t>em</w:t>
      </w:r>
      <w:r w:rsidRPr="007955FC">
        <w:rPr>
          <w:rFonts w:ascii="Times New Roman" w:hAnsi="Times New Roman" w:cs="Times New Roman"/>
          <w:lang w:val="bs-Latn-BA"/>
        </w:rPr>
        <w:t>.</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8" w:name="_Toc121220439"/>
      <w:r w:rsidRPr="007955FC">
        <w:rPr>
          <w:rFonts w:ascii="Times New Roman" w:hAnsi="Times New Roman" w:cs="Times New Roman"/>
          <w:lang w:val="bs-Latn-BA"/>
        </w:rPr>
        <w:lastRenderedPageBreak/>
        <w:t>KRITERIJ ZA DODJELU UGOVORA</w:t>
      </w:r>
      <w:bookmarkEnd w:id="8"/>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.6.1. Ovaj postupak javne nabavke će se provesti uz korištenje sljedećeg kriterija za dodjelu ugovora: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.6.2. Najniža cijena</w:t>
      </w:r>
    </w:p>
    <w:p w:rsidR="00DF3BA0"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.6.3. Ugovor će se dodijeliti izabranom ponuđaču koji je dostavio prihvatljivu ponudu sa najnižom cijenom.</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9" w:name="_Toc121220440"/>
      <w:r w:rsidRPr="007955FC">
        <w:rPr>
          <w:rFonts w:ascii="Times New Roman" w:hAnsi="Times New Roman" w:cs="Times New Roman"/>
          <w:lang w:val="bs-Latn-BA"/>
        </w:rPr>
        <w:t>E-AUKCIJA</w:t>
      </w:r>
      <w:bookmarkEnd w:id="9"/>
    </w:p>
    <w:p w:rsidR="00C96EAD"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7.1. Namjera provođenja e-aukcije: Da </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.7.2. Ovaj postupak nabavke predviđa korištenje e-aukcije, i to za kriterij:</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najniža cijena.</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.7.3. E-aukcija će se provesti putem portala www.ejn.gov.ba u skladu sa Pravilnikom o uslovima i načinu korištenja e-aukcije.</w:t>
      </w:r>
    </w:p>
    <w:p w:rsidR="00481737" w:rsidRPr="007955FC" w:rsidRDefault="00601F70" w:rsidP="00D40311">
      <w:pPr>
        <w:pStyle w:val="Heading2"/>
        <w:numPr>
          <w:ilvl w:val="1"/>
          <w:numId w:val="24"/>
        </w:numPr>
        <w:ind w:left="578" w:hanging="578"/>
        <w:jc w:val="both"/>
        <w:rPr>
          <w:rFonts w:ascii="Times New Roman" w:hAnsi="Times New Roman" w:cs="Times New Roman"/>
          <w:lang w:val="bs-Latn-BA"/>
        </w:rPr>
      </w:pPr>
      <w:bookmarkStart w:id="10" w:name="_Toc121220441"/>
      <w:r w:rsidRPr="007955FC">
        <w:rPr>
          <w:rFonts w:ascii="Times New Roman" w:hAnsi="Times New Roman" w:cs="Times New Roman"/>
          <w:lang w:val="bs-Latn-BA"/>
        </w:rPr>
        <w:t>POVJERLJIVOST</w:t>
      </w:r>
      <w:bookmarkEnd w:id="10"/>
    </w:p>
    <w:p w:rsidR="005F4C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5F4C11" w:rsidRPr="007955FC">
        <w:rPr>
          <w:rFonts w:ascii="Times New Roman" w:hAnsi="Times New Roman" w:cs="Times New Roman"/>
          <w:lang w:val="bs-Latn-BA"/>
        </w:rPr>
        <w:t>.</w:t>
      </w:r>
      <w:r w:rsidRPr="007955FC">
        <w:rPr>
          <w:rFonts w:ascii="Times New Roman" w:hAnsi="Times New Roman" w:cs="Times New Roman"/>
          <w:lang w:val="bs-Latn-BA"/>
        </w:rPr>
        <w:t>8</w:t>
      </w:r>
      <w:r w:rsidR="005F4C11" w:rsidRPr="007955FC">
        <w:rPr>
          <w:rFonts w:ascii="Times New Roman" w:hAnsi="Times New Roman" w:cs="Times New Roman"/>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w:t>
      </w:r>
      <w:r w:rsidR="005F4C11" w:rsidRPr="008C6BE6">
        <w:rPr>
          <w:rFonts w:ascii="Times New Roman" w:hAnsi="Times New Roman" w:cs="Times New Roman"/>
          <w:lang w:val="bs-Latn-BA"/>
        </w:rPr>
        <w:t>Aneks 7 TD</w:t>
      </w:r>
      <w:r w:rsidR="005F4C11" w:rsidRPr="007955FC">
        <w:rPr>
          <w:rFonts w:ascii="Times New Roman" w:hAnsi="Times New Roman" w:cs="Times New Roman"/>
          <w:lang w:val="bs-Latn-BA"/>
        </w:rPr>
        <w:t>) informacija koje bi se trebale smatrati povjerljivim.</w:t>
      </w:r>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2</w:t>
      </w:r>
      <w:r w:rsidR="007E4811" w:rsidRPr="007955FC">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3</w:t>
      </w:r>
      <w:r w:rsidR="007E4811" w:rsidRPr="007955FC">
        <w:rPr>
          <w:rFonts w:ascii="Times New Roman" w:hAnsi="Times New Roman" w:cs="Times New Roman"/>
          <w:lang w:val="bs-Latn-BA"/>
        </w:rPr>
        <w:t>. Povjerljivim podacima ne mogu se smatrati: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ukupne i pojedinačne cijene iskazane u ponudi;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potvrde, uvjerenja od kojih zavisi kvalifikacija vezana za ličnu situaciju ponuđača.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4</w:t>
      </w:r>
      <w:r w:rsidR="007E4811" w:rsidRPr="007955FC">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874515"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5</w:t>
      </w:r>
      <w:r w:rsidR="007E4811" w:rsidRPr="007955FC">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.6. Ukoliko ponuđač ne dostavi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w:t>
      </w:r>
      <w:r w:rsidR="007E4811" w:rsidRPr="007955FC">
        <w:rPr>
          <w:rFonts w:ascii="Times New Roman" w:hAnsi="Times New Roman" w:cs="Times New Roman"/>
          <w:lang w:val="bs-Latn-BA"/>
        </w:rPr>
        <w:lastRenderedPageBreak/>
        <w:t xml:space="preserve">stav (3) Zakona, sa izuzetkom informacija ponuđača označenih kao povjerljive u skladu sa tačkom </w:t>
      </w: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Pr="007955FC">
        <w:rPr>
          <w:rFonts w:ascii="Times New Roman" w:hAnsi="Times New Roman" w:cs="Times New Roman"/>
          <w:lang w:val="bs-Latn-BA"/>
        </w:rPr>
        <w:t xml:space="preserve">1. </w:t>
      </w:r>
      <w:r w:rsidR="007E4811" w:rsidRPr="007955FC">
        <w:rPr>
          <w:rFonts w:ascii="Times New Roman" w:hAnsi="Times New Roman" w:cs="Times New Roman"/>
          <w:lang w:val="bs-Latn-BA"/>
        </w:rPr>
        <w:t>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1" w:name="_Toc121220442"/>
      <w:r w:rsidRPr="007955FC">
        <w:rPr>
          <w:rFonts w:ascii="Times New Roman" w:hAnsi="Times New Roman" w:cs="Times New Roman"/>
          <w:lang w:val="bs-Latn-BA"/>
        </w:rPr>
        <w:t>KOMUNIKACIJA SA PONUĐAČIMA</w:t>
      </w:r>
      <w:bookmarkEnd w:id="11"/>
    </w:p>
    <w:p w:rsidR="00F0421C" w:rsidRPr="00B94E17" w:rsidRDefault="00367BD8" w:rsidP="00F0421C">
      <w:pPr>
        <w:pStyle w:val="ListParagraph"/>
        <w:numPr>
          <w:ilvl w:val="2"/>
          <w:numId w:val="34"/>
        </w:numPr>
        <w:ind w:left="0" w:firstLine="0"/>
        <w:jc w:val="both"/>
        <w:rPr>
          <w:rFonts w:ascii="Times New Roman" w:hAnsi="Times New Roman" w:cs="Times New Roman"/>
          <w:sz w:val="24"/>
          <w:szCs w:val="24"/>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w:t>
      </w:r>
      <w:r w:rsidR="00685A3D">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F0421C" w:rsidRPr="00B94E17">
        <w:rPr>
          <w:rFonts w:ascii="Times New Roman" w:hAnsi="Times New Roman" w:cs="Times New Roman"/>
          <w:sz w:val="24"/>
          <w:szCs w:val="24"/>
          <w:lang w:val="sr-Cyrl-RS"/>
        </w:rPr>
        <w:t>Podnesci koji se dostavljaju trebaju biti naznač</w:t>
      </w:r>
      <w:r w:rsidR="00F0421C" w:rsidRPr="00B94E17">
        <w:rPr>
          <w:rFonts w:ascii="Times New Roman" w:hAnsi="Times New Roman" w:cs="Times New Roman"/>
          <w:sz w:val="24"/>
          <w:szCs w:val="24"/>
          <w:lang w:val="sr-Latn-RS"/>
        </w:rPr>
        <w:t>e</w:t>
      </w:r>
      <w:r w:rsidR="00F0421C" w:rsidRPr="00B94E17">
        <w:rPr>
          <w:rFonts w:ascii="Times New Roman" w:hAnsi="Times New Roman" w:cs="Times New Roman"/>
          <w:sz w:val="24"/>
          <w:szCs w:val="24"/>
          <w:lang w:val="sr-Cyrl-RS"/>
        </w:rPr>
        <w:t xml:space="preserve">ni na kontakt osobu iz tenderske dokumentacije, odnosno dostavljeni na e-mail kontakt osobe. Žalba dostavljena </w:t>
      </w:r>
      <w:r w:rsidR="00F0421C" w:rsidRPr="00B94E17">
        <w:rPr>
          <w:rFonts w:ascii="Times New Roman" w:hAnsi="Times New Roman" w:cs="Times New Roman"/>
          <w:sz w:val="24"/>
          <w:szCs w:val="24"/>
        </w:rPr>
        <w:t xml:space="preserve">faksom/mailom </w:t>
      </w:r>
      <w:r w:rsidR="00F0421C" w:rsidRPr="00B94E17">
        <w:rPr>
          <w:rFonts w:ascii="Times New Roman" w:hAnsi="Times New Roman" w:cs="Times New Roman"/>
          <w:sz w:val="24"/>
          <w:szCs w:val="24"/>
          <w:lang w:val="sr-Cyrl-RS"/>
        </w:rPr>
        <w:t>ista se treba dostaviti identičnog sadržaja i putem pošte, radi utvrđivanja blagovremenosti roka prijema,</w:t>
      </w:r>
      <w:r w:rsidR="00F0421C" w:rsidRPr="00B94E17">
        <w:rPr>
          <w:rFonts w:ascii="Times New Roman" w:hAnsi="Times New Roman" w:cs="Times New Roman"/>
          <w:sz w:val="24"/>
          <w:szCs w:val="24"/>
        </w:rPr>
        <w:t xml:space="preserve"> izuzev komunikacije vezano za pojašnjenja TD koja se vrši kroz sistem „E-nabavke“ – Portal </w:t>
      </w:r>
      <w:hyperlink r:id="rId11" w:history="1">
        <w:r w:rsidR="00F0421C" w:rsidRPr="00B94E17">
          <w:rPr>
            <w:rStyle w:val="Hyperlink"/>
            <w:rFonts w:ascii="Times New Roman" w:hAnsi="Times New Roman" w:cs="Times New Roman"/>
            <w:sz w:val="24"/>
            <w:szCs w:val="24"/>
          </w:rPr>
          <w:t>www.ejn.gov.ba</w:t>
        </w:r>
      </w:hyperlink>
      <w:r w:rsidR="00F0421C" w:rsidRPr="00B94E17">
        <w:rPr>
          <w:rFonts w:ascii="Times New Roman" w:hAnsi="Times New Roman" w:cs="Times New Roman"/>
          <w:sz w:val="24"/>
          <w:szCs w:val="24"/>
        </w:rPr>
        <w:t>, kako je definisano Zakonom i podzakonskim aktima.</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.2. Lice koje je, u ime ugovornog organa, ovlašteno da vodi komunikaciju sa ponuđačima (kontakt osoba) je</w:t>
      </w:r>
      <w:r w:rsidR="007E4811" w:rsidRPr="001E0D79">
        <w:rPr>
          <w:rFonts w:ascii="Times New Roman" w:hAnsi="Times New Roman" w:cs="Times New Roman"/>
          <w:lang w:val="bs-Latn-BA"/>
        </w:rPr>
        <w:t>:</w:t>
      </w:r>
      <w:r w:rsidR="00874515" w:rsidRPr="001E0D79">
        <w:rPr>
          <w:rFonts w:ascii="Times New Roman" w:hAnsi="Times New Roman" w:cs="Times New Roman"/>
          <w:lang w:val="bs-Latn-BA"/>
        </w:rPr>
        <w:t xml:space="preserve"> Svjetlan Ilić</w:t>
      </w:r>
      <w:r w:rsidR="00874515" w:rsidRPr="001E0D79">
        <w:rPr>
          <w:rFonts w:ascii="Times New Roman" w:hAnsi="Times New Roman" w:cs="Times New Roman"/>
          <w:sz w:val="24"/>
          <w:szCs w:val="24"/>
          <w:lang w:val="sr-Cyrl-RS"/>
        </w:rPr>
        <w:t>, dipl. ekonomista</w:t>
      </w:r>
      <w:r w:rsidR="00874515" w:rsidRPr="001E0D79">
        <w:rPr>
          <w:rFonts w:ascii="Times New Roman" w:hAnsi="Times New Roman" w:cs="Times New Roman"/>
          <w:sz w:val="24"/>
          <w:szCs w:val="24"/>
          <w:lang w:val="sr-Cyrl-CS"/>
        </w:rPr>
        <w:t>,</w:t>
      </w:r>
      <w:r w:rsidR="00874515" w:rsidRPr="001E0D79">
        <w:rPr>
          <w:rFonts w:ascii="Times New Roman" w:hAnsi="Times New Roman" w:cs="Times New Roman"/>
          <w:sz w:val="24"/>
          <w:szCs w:val="24"/>
          <w:lang w:val="sr-Latn-RS"/>
        </w:rPr>
        <w:t xml:space="preserve"> </w:t>
      </w:r>
      <w:r w:rsidR="00874515" w:rsidRPr="001E0D79">
        <w:rPr>
          <w:rFonts w:ascii="Times New Roman" w:hAnsi="Times New Roman" w:cs="Times New Roman"/>
          <w:sz w:val="24"/>
          <w:szCs w:val="24"/>
        </w:rPr>
        <w:t xml:space="preserve">e-mail: </w:t>
      </w:r>
      <w:hyperlink r:id="rId12" w:history="1">
        <w:r w:rsidR="00874515" w:rsidRPr="001E0D79">
          <w:rPr>
            <w:rStyle w:val="Hyperlink"/>
            <w:rFonts w:ascii="Times New Roman" w:hAnsi="Times New Roman" w:cs="Times New Roman"/>
            <w:color w:val="auto"/>
            <w:sz w:val="24"/>
            <w:szCs w:val="24"/>
          </w:rPr>
          <w:t>svjetlan.ilic@bnvodovod.com</w:t>
        </w:r>
      </w:hyperlink>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.3. Sve informacije u vezi sa ovim postupkom javne nabavke (</w:t>
      </w:r>
      <w:r w:rsidR="005F4C11" w:rsidRPr="007955FC">
        <w:rPr>
          <w:rFonts w:ascii="Times New Roman" w:hAnsi="Times New Roman" w:cs="Times New Roman"/>
          <w:lang w:val="bs-Latn-BA"/>
        </w:rPr>
        <w:t>p</w:t>
      </w:r>
      <w:r w:rsidR="007E4811" w:rsidRPr="007955FC">
        <w:rPr>
          <w:rFonts w:ascii="Times New Roman" w:hAnsi="Times New Roman" w:cs="Times New Roman"/>
          <w:lang w:val="bs-Latn-BA"/>
        </w:rPr>
        <w:t>reuzimanje TD, zahtjevi za pojašnjenjem i sve ostale informacije) ponuđači mogu dobiti isključivo putem sistema “E-nabavke” – Portal www.ejn.gov.ba.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7E4811" w:rsidRPr="007955FC">
        <w:rPr>
          <w:rFonts w:ascii="Times New Roman" w:hAnsi="Times New Roman" w:cs="Times New Roman"/>
          <w:lang w:val="bs-Latn-BA"/>
        </w:rPr>
        <w:t>. ISKLJUČENJA IZ POSTUPKA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1E0D79">
        <w:rPr>
          <w:rFonts w:ascii="Times New Roman" w:hAnsi="Times New Roman" w:cs="Times New Roman"/>
          <w:lang w:val="bs-Latn-BA"/>
        </w:rPr>
        <w:t xml:space="preserve">.1. Popis privrednih subjekata </w:t>
      </w:r>
      <w:r w:rsidR="007E4811" w:rsidRPr="007955FC">
        <w:rPr>
          <w:rFonts w:ascii="Times New Roman" w:hAnsi="Times New Roman" w:cs="Times New Roman"/>
          <w:lang w:val="bs-Latn-BA"/>
        </w:rPr>
        <w:t>isključenih iz</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postupka javne nabavke zbog postojanja sukoba interesa, u skladu sa članom 52. stav (4) Zakona: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2C75B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641193" w:rsidRDefault="00641193" w:rsidP="00641193">
      <w:pPr>
        <w:jc w:val="both"/>
        <w:rPr>
          <w:rFonts w:ascii="Times New Roman" w:hAnsi="Times New Roman" w:cs="Times New Roman"/>
          <w:lang w:val="bs-Latn-BA"/>
        </w:rPr>
      </w:pPr>
    </w:p>
    <w:p w:rsidR="00DF3BA0" w:rsidRPr="007955FC" w:rsidRDefault="00D9331C" w:rsidP="00641193">
      <w:pPr>
        <w:jc w:val="both"/>
        <w:rPr>
          <w:rFonts w:ascii="Times New Roman" w:hAnsi="Times New Roman" w:cs="Times New Roman"/>
          <w:lang w:val="bs-Latn-BA"/>
        </w:rPr>
      </w:pPr>
      <w:r w:rsidRPr="007955FC">
        <w:rPr>
          <w:rFonts w:ascii="Times New Roman" w:hAnsi="Times New Roman" w:cs="Times New Roman"/>
          <w:lang w:val="bs-Latn-BA"/>
        </w:rPr>
        <w:t>P</w:t>
      </w:r>
      <w:r w:rsidR="007E4811" w:rsidRPr="007955FC">
        <w:rPr>
          <w:rFonts w:ascii="Times New Roman" w:hAnsi="Times New Roman" w:cs="Times New Roman"/>
          <w:lang w:val="bs-Latn-BA"/>
        </w:rPr>
        <w:t>ODACI O PREDMETU JAVNE NABAVKE</w:t>
      </w:r>
    </w:p>
    <w:p w:rsidR="00DF3BA0" w:rsidRPr="007955FC" w:rsidRDefault="006C6CF5" w:rsidP="006C6CF5">
      <w:pPr>
        <w:pStyle w:val="Heading2"/>
        <w:numPr>
          <w:ilvl w:val="0"/>
          <w:numId w:val="0"/>
        </w:numPr>
        <w:jc w:val="both"/>
        <w:rPr>
          <w:rFonts w:ascii="Times New Roman" w:hAnsi="Times New Roman" w:cs="Times New Roman"/>
          <w:lang w:val="bs-Latn-BA"/>
        </w:rPr>
      </w:pPr>
      <w:bookmarkStart w:id="12" w:name="_Toc121220443"/>
      <w:r>
        <w:rPr>
          <w:rFonts w:ascii="Times New Roman" w:hAnsi="Times New Roman" w:cs="Times New Roman"/>
          <w:lang w:val="bs-Latn-BA"/>
        </w:rPr>
        <w:t xml:space="preserve">4.1. </w:t>
      </w:r>
      <w:r w:rsidR="007E4811" w:rsidRPr="007955FC">
        <w:rPr>
          <w:rFonts w:ascii="Times New Roman" w:hAnsi="Times New Roman" w:cs="Times New Roman"/>
          <w:lang w:val="bs-Latn-BA"/>
        </w:rPr>
        <w:t>OPIS PREDMETA JAVNE NABAVKE</w:t>
      </w:r>
      <w:bookmarkEnd w:id="12"/>
    </w:p>
    <w:p w:rsidR="00104146"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.1.1. Predmet ovog postupka javne nabavke je nabavka robe </w:t>
      </w:r>
      <w:r w:rsidR="009D4452">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9D4452">
        <w:rPr>
          <w:rFonts w:ascii="Times New Roman" w:hAnsi="Times New Roman" w:cs="Times New Roman"/>
          <w:lang w:val="bs-Latn-BA"/>
        </w:rPr>
        <w:t>fleksibilnih (multi/</w:t>
      </w:r>
      <w:r w:rsidR="00E978F4">
        <w:rPr>
          <w:rFonts w:ascii="Times New Roman" w:hAnsi="Times New Roman" w:cs="Times New Roman"/>
          <w:lang w:val="bs-Latn-BA"/>
        </w:rPr>
        <w:t xml:space="preserve">joint) spojnica, poluspojnica </w:t>
      </w:r>
      <w:r w:rsidR="009D4452">
        <w:rPr>
          <w:rFonts w:ascii="Times New Roman" w:hAnsi="Times New Roman" w:cs="Times New Roman"/>
          <w:lang w:val="bs-Latn-BA"/>
        </w:rPr>
        <w:t>i reparaturnih spojnica za LŽ, AC, PVC i PE cijevi za radni pritisak NP 10 bar-a</w:t>
      </w:r>
      <w:r w:rsidR="008C6BE6">
        <w:rPr>
          <w:rFonts w:ascii="Times New Roman" w:hAnsi="Times New Roman" w:cs="Times New Roman"/>
          <w:lang w:val="bs-Latn-BA"/>
        </w:rPr>
        <w:t xml:space="preserve"> ili NP 16 bar-a</w:t>
      </w:r>
      <w:r w:rsidR="009D4452">
        <w:rPr>
          <w:rFonts w:ascii="Times New Roman" w:hAnsi="Times New Roman" w:cs="Times New Roman"/>
          <w:lang w:val="bs-Latn-BA"/>
        </w:rPr>
        <w:t>.</w:t>
      </w:r>
    </w:p>
    <w:p w:rsidR="00355103" w:rsidRPr="006F6282" w:rsidRDefault="00355103" w:rsidP="00D4031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sidR="009D4452" w:rsidRPr="006F6282">
        <w:rPr>
          <w:rFonts w:ascii="Times New Roman" w:hAnsi="Times New Roman" w:cs="Times New Roman"/>
          <w:i/>
          <w:u w:val="single"/>
          <w:lang w:val="bs-Latn-BA"/>
        </w:rPr>
        <w:t>Tehničke karakteristike:</w:t>
      </w:r>
    </w:p>
    <w:p w:rsidR="00355103" w:rsidRPr="00355103" w:rsidRDefault="00355103" w:rsidP="00D40311">
      <w:pPr>
        <w:jc w:val="both"/>
        <w:rPr>
          <w:rFonts w:ascii="Times New Roman" w:hAnsi="Times New Roman" w:cs="Times New Roman"/>
          <w:b/>
          <w:i/>
          <w:lang w:val="bs-Latn-BA"/>
        </w:rPr>
      </w:pPr>
    </w:p>
    <w:p w:rsidR="009D4452" w:rsidRPr="006F6282" w:rsidRDefault="00FA0717" w:rsidP="00355103">
      <w:pPr>
        <w:spacing w:before="0" w:line="480" w:lineRule="auto"/>
        <w:jc w:val="both"/>
        <w:rPr>
          <w:rFonts w:ascii="Times New Roman" w:hAnsi="Times New Roman" w:cs="Times New Roman"/>
          <w:b/>
          <w:lang w:val="bs-Latn-BA"/>
        </w:rPr>
      </w:pPr>
      <w:r w:rsidRPr="006F6282">
        <w:rPr>
          <w:rFonts w:ascii="Times New Roman" w:hAnsi="Times New Roman" w:cs="Times New Roman"/>
          <w:b/>
          <w:lang w:val="bs-Latn-BA"/>
        </w:rPr>
        <w:t>MULTI/JOINT spojnice tipa E komad i U komad</w:t>
      </w:r>
      <w:r w:rsidR="009D4452" w:rsidRPr="006F6282">
        <w:rPr>
          <w:rFonts w:ascii="Times New Roman" w:hAnsi="Times New Roman" w:cs="Times New Roman"/>
          <w:b/>
          <w:lang w:val="bs-Latn-BA"/>
        </w:rPr>
        <w:t>:</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Tijelo: Daktilno lijevano željezo EN-GJS-450-10 </w:t>
      </w:r>
      <w:proofErr w:type="gramStart"/>
      <w:r w:rsidRPr="00355103">
        <w:rPr>
          <w:rFonts w:ascii="Times New Roman" w:hAnsi="Times New Roman" w:cs="Times New Roman"/>
        </w:rPr>
        <w:t>ili</w:t>
      </w:r>
      <w:proofErr w:type="gramEnd"/>
      <w:r w:rsidRPr="00355103">
        <w:rPr>
          <w:rFonts w:ascii="Times New Roman" w:hAnsi="Times New Roman" w:cs="Times New Roman"/>
        </w:rPr>
        <w:t xml:space="preserve">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Zaštita: Premaz eposkidna praškasta smola,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minimalnom debljinom zaštitnog sloja od 250 mikrona izveden elektrostatskim postupkom prema RAL-GZ 662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Dizajnirano u skladu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EN14525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Prsten za dihtovanje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EPDM gume prema EN 681-1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Da </w:t>
      </w:r>
      <w:proofErr w:type="gramStart"/>
      <w:r w:rsidRPr="00355103">
        <w:rPr>
          <w:rFonts w:ascii="Times New Roman" w:hAnsi="Times New Roman" w:cs="Times New Roman"/>
        </w:rPr>
        <w:t>posjeduje  dvostruko</w:t>
      </w:r>
      <w:proofErr w:type="gramEnd"/>
      <w:r w:rsidRPr="00355103">
        <w:rPr>
          <w:rFonts w:ascii="Times New Roman" w:hAnsi="Times New Roman" w:cs="Times New Roman"/>
        </w:rPr>
        <w:t xml:space="preserve"> sprezanje  (odvojeno-neovisno pritezanje).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Vijci i navrtke – izrađeni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nehrđajućeg čelika A2, da posjeduju držač glave vijka i da omogućava dotezanje samo sa jedne strane.</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Ugaono zakretanje tijela: Da je omogućeno zakretanja cijevi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jedne strane m</w:t>
      </w:r>
      <w:r>
        <w:rPr>
          <w:rFonts w:ascii="Times New Roman" w:hAnsi="Times New Roman" w:cs="Times New Roman"/>
        </w:rPr>
        <w:t xml:space="preserve">inimalno 8°, dvostrano minimalno </w:t>
      </w:r>
      <w:r w:rsidRPr="00355103">
        <w:rPr>
          <w:rFonts w:ascii="Times New Roman" w:hAnsi="Times New Roman" w:cs="Times New Roman"/>
        </w:rPr>
        <w:t>16°.</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Poklopci za zaštitu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upadanja nečistoća – higijenski poklopci.</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Za flanšne adaptere, bušenje prirubnice prema EN 1092-2.</w:t>
      </w:r>
    </w:p>
    <w:p w:rsidR="00355103" w:rsidRDefault="00355103" w:rsidP="00355103">
      <w:pPr>
        <w:spacing w:before="0"/>
        <w:jc w:val="both"/>
        <w:rPr>
          <w:rFonts w:ascii="Times New Roman" w:hAnsi="Times New Roman" w:cs="Times New Roman"/>
        </w:rPr>
      </w:pPr>
      <w:r w:rsidRPr="00355103">
        <w:rPr>
          <w:rFonts w:ascii="Times New Roman" w:hAnsi="Times New Roman" w:cs="Times New Roman"/>
        </w:rPr>
        <w:lastRenderedPageBreak/>
        <w:t xml:space="preserve">Fleksibilne spojnice su za ugradnju </w:t>
      </w:r>
      <w:proofErr w:type="gramStart"/>
      <w:r w:rsidRPr="00355103">
        <w:rPr>
          <w:rFonts w:ascii="Times New Roman" w:hAnsi="Times New Roman" w:cs="Times New Roman"/>
        </w:rPr>
        <w:t>na</w:t>
      </w:r>
      <w:proofErr w:type="gramEnd"/>
      <w:r w:rsidRPr="00355103">
        <w:rPr>
          <w:rFonts w:ascii="Times New Roman" w:hAnsi="Times New Roman" w:cs="Times New Roman"/>
        </w:rPr>
        <w:t xml:space="preserve"> daktilne, azbest – cemetne, liveno – željezne, čelične i PE vodovodnim cijevima za radni pritisak </w:t>
      </w:r>
      <w:r>
        <w:rPr>
          <w:rFonts w:ascii="Times New Roman" w:hAnsi="Times New Roman" w:cs="Times New Roman"/>
        </w:rPr>
        <w:t>NP 10 ili NP 16,</w:t>
      </w:r>
      <w:r w:rsidRPr="00355103">
        <w:rPr>
          <w:rFonts w:ascii="Times New Roman" w:hAnsi="Times New Roman" w:cs="Times New Roman"/>
        </w:rPr>
        <w:t xml:space="preserve"> a sve prema priloženoj specifikaciji</w:t>
      </w:r>
      <w:r>
        <w:rPr>
          <w:rFonts w:ascii="Times New Roman" w:hAnsi="Times New Roman" w:cs="Times New Roman"/>
        </w:rPr>
        <w:t xml:space="preserve"> u Obrascu za cijenu</w:t>
      </w:r>
      <w:r w:rsidRPr="00355103">
        <w:rPr>
          <w:rFonts w:ascii="Times New Roman" w:hAnsi="Times New Roman" w:cs="Times New Roman"/>
        </w:rPr>
        <w:t>.</w:t>
      </w:r>
    </w:p>
    <w:p w:rsidR="00355103" w:rsidRDefault="00355103" w:rsidP="00355103">
      <w:pPr>
        <w:spacing w:before="0"/>
        <w:jc w:val="both"/>
        <w:rPr>
          <w:rFonts w:ascii="Times New Roman" w:hAnsi="Times New Roman" w:cs="Times New Roman"/>
        </w:rPr>
      </w:pPr>
    </w:p>
    <w:p w:rsidR="00355103" w:rsidRPr="006F6282" w:rsidRDefault="00355103" w:rsidP="00AA557C">
      <w:pPr>
        <w:spacing w:line="360" w:lineRule="auto"/>
        <w:jc w:val="both"/>
        <w:rPr>
          <w:rFonts w:ascii="Times New Roman" w:hAnsi="Times New Roman" w:cs="Times New Roman"/>
          <w:b/>
          <w:lang w:val="sr-Latn-CS"/>
        </w:rPr>
      </w:pPr>
      <w:r w:rsidRPr="006F6282">
        <w:rPr>
          <w:rFonts w:ascii="Times New Roman" w:hAnsi="Times New Roman" w:cs="Times New Roman"/>
          <w:b/>
          <w:lang w:val="sr-Latn-CS"/>
        </w:rPr>
        <w:t xml:space="preserve">Reparaturne spojnice/obujmice: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Metalni dijelovi (tijelo, vijci, matice, podloške):  Materijal: </w:t>
      </w:r>
      <w:proofErr w:type="gramStart"/>
      <w:r w:rsidRPr="00355103">
        <w:rPr>
          <w:rFonts w:ascii="Times New Roman" w:hAnsi="Times New Roman" w:cs="Times New Roman"/>
          <w:spacing w:val="-4"/>
        </w:rPr>
        <w:t>Od</w:t>
      </w:r>
      <w:proofErr w:type="gramEnd"/>
      <w:r w:rsidRPr="00355103">
        <w:rPr>
          <w:rFonts w:ascii="Times New Roman" w:hAnsi="Times New Roman" w:cs="Times New Roman"/>
          <w:spacing w:val="-4"/>
        </w:rPr>
        <w:t xml:space="preserve"> nehrđajučeg čelika AISI 304 - A2 kvalitet X 5CrNi 189 ili AISI 316 ili A4 kvalitet X 5CrNiMo 17122 ili ekvivalent. Svi dijelovi </w:t>
      </w:r>
      <w:proofErr w:type="gramStart"/>
      <w:r w:rsidRPr="00355103">
        <w:rPr>
          <w:rFonts w:ascii="Times New Roman" w:hAnsi="Times New Roman" w:cs="Times New Roman"/>
          <w:spacing w:val="-4"/>
        </w:rPr>
        <w:t>od</w:t>
      </w:r>
      <w:proofErr w:type="gramEnd"/>
      <w:r w:rsidRPr="00355103">
        <w:rPr>
          <w:rFonts w:ascii="Times New Roman" w:hAnsi="Times New Roman" w:cs="Times New Roman"/>
          <w:spacing w:val="-4"/>
        </w:rPr>
        <w:t xml:space="preserve"> nehrđajučeg čelika moraju biti pasivizirani;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Brtva: EPDM guma prema zahtjevima kvaliteta DVGW W270, WRAS </w:t>
      </w:r>
      <w:proofErr w:type="gramStart"/>
      <w:r w:rsidRPr="00355103">
        <w:rPr>
          <w:rFonts w:ascii="Times New Roman" w:hAnsi="Times New Roman" w:cs="Times New Roman"/>
          <w:spacing w:val="-4"/>
        </w:rPr>
        <w:t>ili</w:t>
      </w:r>
      <w:proofErr w:type="gramEnd"/>
      <w:r w:rsidRPr="00355103">
        <w:rPr>
          <w:rFonts w:ascii="Times New Roman" w:hAnsi="Times New Roman" w:cs="Times New Roman"/>
          <w:spacing w:val="-4"/>
        </w:rPr>
        <w:t xml:space="preserve"> ekvivalent, zalijepljena na tijelo spojnice, površina nalijeganja sa rebrastim uzorkom;</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w:t>
      </w:r>
      <w:proofErr w:type="gramStart"/>
      <w:r w:rsidRPr="00355103">
        <w:rPr>
          <w:rFonts w:ascii="Times New Roman" w:hAnsi="Times New Roman" w:cs="Times New Roman"/>
          <w:spacing w:val="-4"/>
        </w:rPr>
        <w:t>Šarafi ,</w:t>
      </w:r>
      <w:proofErr w:type="gramEnd"/>
      <w:r w:rsidRPr="00355103">
        <w:rPr>
          <w:rFonts w:ascii="Times New Roman" w:hAnsi="Times New Roman" w:cs="Times New Roman"/>
          <w:spacing w:val="-4"/>
        </w:rPr>
        <w:t xml:space="preserve"> matice i podloške od nehrđajučeg čelika -A2 i zaštitnom kapicom protiv gubljenja matice.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Ploča mosta mora biti vulkanizirana u gumu – osiguranje protiv curenja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Maksimalni dopušteni ugaoni otklon je 2 stepena.</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Pakovanje pri isporuci: Sve spojnice moraju biti zapakovane u originalnu ambalažu </w:t>
      </w:r>
      <w:proofErr w:type="gramStart"/>
      <w:r w:rsidRPr="00355103">
        <w:rPr>
          <w:rFonts w:ascii="Times New Roman" w:hAnsi="Times New Roman" w:cs="Times New Roman"/>
          <w:spacing w:val="-4"/>
        </w:rPr>
        <w:t>sa</w:t>
      </w:r>
      <w:proofErr w:type="gramEnd"/>
      <w:r w:rsidRPr="00355103">
        <w:rPr>
          <w:rFonts w:ascii="Times New Roman" w:hAnsi="Times New Roman" w:cs="Times New Roman"/>
          <w:spacing w:val="-4"/>
        </w:rPr>
        <w:t xml:space="preserve"> etiketom dimenzije, proizvođača i uputstvom za montažu spojnice.</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Reparaturne spojnice su predviđene za ugradnju </w:t>
      </w:r>
      <w:proofErr w:type="gramStart"/>
      <w:r w:rsidRPr="00355103">
        <w:rPr>
          <w:rFonts w:ascii="Times New Roman" w:hAnsi="Times New Roman" w:cs="Times New Roman"/>
          <w:spacing w:val="-4"/>
        </w:rPr>
        <w:t>na</w:t>
      </w:r>
      <w:proofErr w:type="gramEnd"/>
      <w:r w:rsidRPr="00355103">
        <w:rPr>
          <w:rFonts w:ascii="Times New Roman" w:hAnsi="Times New Roman" w:cs="Times New Roman"/>
          <w:spacing w:val="-4"/>
        </w:rPr>
        <w:t xml:space="preserve"> daktilne, azbest – cemetne, liveno – željezne, čelične i PE vodovodne cijevi za radni pritisak NP 10 ili NP 16, a sve prema priloženoj specifikaciji</w:t>
      </w:r>
      <w:r w:rsidR="001879FF" w:rsidRPr="001879FF">
        <w:rPr>
          <w:rFonts w:ascii="Times New Roman" w:hAnsi="Times New Roman" w:cs="Times New Roman"/>
        </w:rPr>
        <w:t xml:space="preserve"> </w:t>
      </w:r>
      <w:r w:rsidR="001879FF">
        <w:rPr>
          <w:rFonts w:ascii="Times New Roman" w:hAnsi="Times New Roman" w:cs="Times New Roman"/>
        </w:rPr>
        <w:t>u Obrascu za cijenu</w:t>
      </w:r>
      <w:r w:rsidRPr="00355103">
        <w:rPr>
          <w:rFonts w:ascii="Times New Roman" w:hAnsi="Times New Roman" w:cs="Times New Roman"/>
          <w:spacing w:val="-4"/>
        </w:rPr>
        <w:t>.</w:t>
      </w:r>
    </w:p>
    <w:p w:rsidR="00355103" w:rsidRPr="00135E8C" w:rsidRDefault="00355103" w:rsidP="00AA557C">
      <w:pPr>
        <w:spacing w:before="0"/>
        <w:ind w:left="567"/>
        <w:jc w:val="both"/>
        <w:rPr>
          <w:rFonts w:ascii="Tahoma" w:hAnsi="Tahoma" w:cs="Tahoma"/>
        </w:rPr>
      </w:pPr>
    </w:p>
    <w:p w:rsidR="009E2FE1" w:rsidRDefault="009E2FE1" w:rsidP="009E2FE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Pr>
          <w:rFonts w:ascii="Times New Roman" w:hAnsi="Times New Roman" w:cs="Times New Roman"/>
          <w:i/>
          <w:u w:val="single"/>
          <w:lang w:val="bs-Latn-BA"/>
        </w:rPr>
        <w:t>Opšte napomene</w:t>
      </w:r>
      <w:r w:rsidRPr="006F6282">
        <w:rPr>
          <w:rFonts w:ascii="Times New Roman" w:hAnsi="Times New Roman" w:cs="Times New Roman"/>
          <w:i/>
          <w:u w:val="single"/>
          <w:lang w:val="bs-Latn-BA"/>
        </w:rPr>
        <w:t>:</w:t>
      </w:r>
    </w:p>
    <w:p w:rsidR="00F26397"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w:t>
      </w:r>
      <w:r w:rsidR="00294E6E">
        <w:rPr>
          <w:rFonts w:ascii="Times New Roman" w:eastAsia="Times New Roman" w:hAnsi="Times New Roman" w:cs="Times New Roman"/>
          <w:lang w:val="sr-Latn-CS"/>
        </w:rPr>
        <w:t>Unutrašnja i vanjska površina isporučenog vodovodnog materijala mora biti glatka i okrugla, a materijal mora da izdrži procedure bušenja i rezanja;</w:t>
      </w:r>
    </w:p>
    <w:p w:rsidR="009E2FE1" w:rsidRPr="009E2FE1" w:rsidRDefault="00294E6E" w:rsidP="009E2FE1">
      <w:pPr>
        <w:spacing w:before="0"/>
        <w:ind w:right="-58"/>
        <w:jc w:val="both"/>
        <w:rPr>
          <w:rFonts w:ascii="Times New Roman" w:eastAsia="Times New Roman" w:hAnsi="Times New Roman" w:cs="Times New Roman"/>
          <w:lang w:val="sr-Latn-CS"/>
        </w:rPr>
      </w:pPr>
      <w:r>
        <w:rPr>
          <w:rFonts w:ascii="Times New Roman" w:eastAsia="Times New Roman" w:hAnsi="Times New Roman" w:cs="Times New Roman"/>
          <w:lang w:val="sr-Latn-CS"/>
        </w:rPr>
        <w:t>-</w:t>
      </w:r>
      <w:r w:rsidR="009E2FE1" w:rsidRPr="009E2FE1">
        <w:rPr>
          <w:rFonts w:ascii="Times New Roman" w:eastAsia="Times New Roman" w:hAnsi="Times New Roman" w:cs="Times New Roman"/>
          <w:lang w:val="sr-Latn-CS"/>
        </w:rPr>
        <w:t>Sva isporučena roba će, nakon isporuke, biti prekontrolisana i odbaciće se sva  roba za  koju se ustanovi da je neispravna i sa oštećenjima, te će se takva roba vratiti dobavljaču;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-Materijal isporučen sa greškom biće vraćen isporučiocu, bez mogućnosti prihvatanja bilo kakve po</w:t>
      </w:r>
      <w:r w:rsidR="00294E6E">
        <w:rPr>
          <w:rFonts w:ascii="Times New Roman" w:eastAsia="Times New Roman" w:hAnsi="Times New Roman" w:cs="Times New Roman"/>
          <w:lang w:val="sr-Latn-CS"/>
        </w:rPr>
        <w:t>pravke na isporučenom proizvodu;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proizvoda mora obezbijediti dugotrajan i pouzdan rad;</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mora odgovarati uslovima pritiska, temperature i kvaliteta vode za piće;</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-Za svaku stavku, kandidat/dobavljač je obavezan dostaviti određenu tehničku dokumentaciju, garancije i certifikate na osnovu kojih se jasno  može odrediti zahtjevani kvalitet i karakteristike ponuđene robe (uopšteni kataloški materijal nije primjeren navedenim zahtjevima).</w:t>
      </w:r>
    </w:p>
    <w:p w:rsidR="001E3948" w:rsidRDefault="009E2FE1" w:rsidP="001E3948">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-Ponude koje ne budu ispunjavale zadate tehničke i opšte uslove neće</w:t>
      </w:r>
      <w:r w:rsidR="001E3948">
        <w:rPr>
          <w:rFonts w:ascii="Times New Roman" w:eastAsia="Times New Roman" w:hAnsi="Times New Roman" w:cs="Times New Roman"/>
          <w:lang w:val="sr-Latn-CS"/>
        </w:rPr>
        <w:t xml:space="preserve"> se uzimati u dalje razmatranje;</w:t>
      </w:r>
    </w:p>
    <w:p w:rsidR="00651EF1" w:rsidRDefault="001E3948" w:rsidP="00651EF1">
      <w:pPr>
        <w:spacing w:before="0"/>
        <w:ind w:right="-58"/>
        <w:jc w:val="both"/>
        <w:rPr>
          <w:rFonts w:ascii="Times New Roman" w:eastAsia="Times New Roman" w:hAnsi="Times New Roman" w:cs="Times New Roman"/>
          <w:lang w:val="sr-Latn-CS"/>
        </w:rPr>
      </w:pPr>
      <w:r w:rsidRPr="001E3948">
        <w:rPr>
          <w:rFonts w:ascii="Times New Roman" w:hAnsi="Times New Roman" w:cs="Times New Roman"/>
          <w:lang w:val="sr-Latn-CS"/>
        </w:rPr>
        <w:t xml:space="preserve"> </w:t>
      </w:r>
      <w:r>
        <w:rPr>
          <w:rFonts w:ascii="Times New Roman" w:hAnsi="Times New Roman" w:cs="Times New Roman"/>
          <w:lang w:val="sr-Latn-CS"/>
        </w:rPr>
        <w:t>-</w:t>
      </w:r>
      <w:r w:rsidR="00917636">
        <w:rPr>
          <w:rFonts w:ascii="Times New Roman" w:hAnsi="Times New Roman" w:cs="Times New Roman"/>
          <w:lang w:val="sr-Latn-CS"/>
        </w:rPr>
        <w:t>Za svaku stavku  pon</w:t>
      </w:r>
      <w:r w:rsidRPr="001E3948">
        <w:rPr>
          <w:rFonts w:ascii="Times New Roman" w:hAnsi="Times New Roman" w:cs="Times New Roman"/>
          <w:lang w:val="sr-Latn-CS"/>
        </w:rPr>
        <w:t xml:space="preserve">uđač je obavezan dostaviti jednoznačnu tehničku dokumentaciju, garancije i certifikate na osnovu kojih se može odrediti zahtjevani kvalitet </w:t>
      </w:r>
      <w:r>
        <w:rPr>
          <w:rFonts w:ascii="Times New Roman" w:hAnsi="Times New Roman" w:cs="Times New Roman"/>
          <w:lang w:val="sr-Latn-CS"/>
        </w:rPr>
        <w:t>(u</w:t>
      </w:r>
      <w:r w:rsidRPr="001E3948">
        <w:rPr>
          <w:rFonts w:ascii="Times New Roman" w:hAnsi="Times New Roman" w:cs="Times New Roman"/>
          <w:lang w:val="sr-Latn-CS"/>
        </w:rPr>
        <w:t>opšteni kataloški materijal nije primjeren navedenim zahtjevima).</w:t>
      </w:r>
    </w:p>
    <w:p w:rsidR="001E3948" w:rsidRPr="00651EF1" w:rsidRDefault="00651EF1" w:rsidP="00651EF1">
      <w:pPr>
        <w:spacing w:before="0"/>
        <w:ind w:right="-58"/>
        <w:jc w:val="both"/>
        <w:rPr>
          <w:rFonts w:ascii="Times New Roman" w:eastAsia="Times New Roman" w:hAnsi="Times New Roman" w:cs="Times New Roman"/>
          <w:lang w:val="sr-Latn-CS"/>
        </w:rPr>
      </w:pPr>
      <w:r>
        <w:rPr>
          <w:rFonts w:ascii="Times New Roman" w:hAnsi="Times New Roman" w:cs="Times New Roman"/>
          <w:lang w:val="sr-Latn-CS"/>
        </w:rPr>
        <w:t>-</w:t>
      </w:r>
      <w:r w:rsidR="001E3948" w:rsidRPr="00651EF1">
        <w:rPr>
          <w:rFonts w:ascii="Times New Roman" w:hAnsi="Times New Roman" w:cs="Times New Roman"/>
          <w:lang w:val="sr-Latn-CS"/>
        </w:rPr>
        <w:t>Ponude koje ne budu ispunjavale zadane tehničke i opšte uslove neće se uzimati u dalje razmatranje</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.1.2. Oznaka i naziv iz JRJN: </w:t>
      </w:r>
      <w:r w:rsidR="001E0D79">
        <w:rPr>
          <w:rFonts w:ascii="Times New Roman" w:hAnsi="Times New Roman" w:cs="Times New Roman"/>
          <w:lang w:val="bs-Latn-BA"/>
        </w:rPr>
        <w:t>44163230-1 Cijevne spojnice</w:t>
      </w:r>
    </w:p>
    <w:p w:rsidR="00104146" w:rsidRPr="007955FC" w:rsidRDefault="00367BD8"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4</w:t>
      </w:r>
      <w:r w:rsidR="00601F70" w:rsidRPr="007955FC">
        <w:rPr>
          <w:rFonts w:ascii="Times New Roman" w:hAnsi="Times New Roman" w:cs="Times New Roman"/>
          <w:sz w:val="28"/>
          <w:szCs w:val="28"/>
          <w:lang w:val="bs-Latn-BA"/>
        </w:rPr>
        <w:t>.2 KOLIČINA PREDMETA NABAVKE</w:t>
      </w:r>
    </w:p>
    <w:p w:rsidR="00D26BFF" w:rsidRPr="007955FC" w:rsidRDefault="00367BD8" w:rsidP="00D26BFF">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.2.1. </w:t>
      </w:r>
      <w:r w:rsidR="00207620" w:rsidRPr="00207620">
        <w:rPr>
          <w:rFonts w:ascii="Times New Roman" w:hAnsi="Times New Roman" w:cs="Times New Roman"/>
          <w:lang w:val="bs-Latn-BA"/>
        </w:rPr>
        <w:t xml:space="preserve">Količine </w:t>
      </w:r>
      <w:r w:rsidR="00207620">
        <w:rPr>
          <w:rFonts w:ascii="Times New Roman" w:hAnsi="Times New Roman" w:cs="Times New Roman"/>
          <w:lang w:val="bs-Latn-BA"/>
        </w:rPr>
        <w:t xml:space="preserve">i jedinica mjere </w:t>
      </w:r>
      <w:r w:rsidR="00207620" w:rsidRPr="00207620">
        <w:rPr>
          <w:rFonts w:ascii="Times New Roman" w:hAnsi="Times New Roman" w:cs="Times New Roman"/>
          <w:lang w:val="bs-Latn-BA"/>
        </w:rPr>
        <w:t>predmeta nabavke su okvirno određene u Obrascu za cijenu ponude (Aneks 3)  s obzirom da ugovorni organ zbog prirode predmeta nabavke ne može unaprijed odrediti tačnu količinu. Ugovorni organ se ne obavezuje na nabavku utvrđenih okvirnih količina u cjelosti. Stvarna realizacija zavisi od ukazanih potreba ugovornog organa i raspoloživih finansijskih sredstava, ali ne može preći utvrđene okvirne količine.</w:t>
      </w:r>
      <w:r w:rsidR="00D26BFF" w:rsidRPr="00D26BFF">
        <w:rPr>
          <w:rFonts w:ascii="Times New Roman" w:hAnsi="Times New Roman" w:cs="Times New Roman"/>
          <w:lang w:val="bs-Latn-BA"/>
        </w:rPr>
        <w:t xml:space="preserve"> </w:t>
      </w:r>
      <w:r w:rsidR="00D26BFF" w:rsidRPr="007955FC">
        <w:rPr>
          <w:rFonts w:ascii="Times New Roman" w:hAnsi="Times New Roman" w:cs="Times New Roman"/>
          <w:lang w:val="bs-Latn-BA"/>
        </w:rPr>
        <w:t>Stvarna nabavljena količina robe na osnovu zaključenog okvirnog sporazuma može biti jednaka ili manja od predviđene okvirne količine.</w:t>
      </w:r>
    </w:p>
    <w:p w:rsidR="00207620" w:rsidRDefault="00207620" w:rsidP="00D40311">
      <w:pPr>
        <w:jc w:val="both"/>
        <w:rPr>
          <w:rFonts w:ascii="Times New Roman" w:hAnsi="Times New Roman" w:cs="Times New Roman"/>
          <w:lang w:val="bs-Latn-BA"/>
        </w:rPr>
      </w:pPr>
      <w:r w:rsidRPr="00207620">
        <w:rPr>
          <w:rFonts w:ascii="Times New Roman" w:hAnsi="Times New Roman" w:cs="Times New Roman"/>
          <w:lang w:val="bs-Latn-BA"/>
        </w:rPr>
        <w:t xml:space="preserve">Ugovorni organ će nakon zaključena okvirnog sporazuma, prema ukazanim potrebama zaključivati pojedinačne ugovore o javnoj nabavci gdje će precizirati količine potrebne za </w:t>
      </w:r>
      <w:r w:rsidRPr="00207620">
        <w:rPr>
          <w:rFonts w:ascii="Times New Roman" w:hAnsi="Times New Roman" w:cs="Times New Roman"/>
          <w:lang w:val="bs-Latn-BA"/>
        </w:rPr>
        <w:lastRenderedPageBreak/>
        <w:t>isporuku. Vrijednost svih pojedinačnih ugovora zaključenih na osnovu ovog okvirnog sporazuma ne smije prelaziti vrijednost okvirnog sporazuma bez PDV-a.</w:t>
      </w:r>
    </w:p>
    <w:p w:rsidR="00DF3BA0" w:rsidRPr="007955FC" w:rsidRDefault="00367BD8" w:rsidP="00D40311">
      <w:pPr>
        <w:pStyle w:val="Heading2"/>
        <w:numPr>
          <w:ilvl w:val="0"/>
          <w:numId w:val="0"/>
        </w:numPr>
        <w:ind w:left="578" w:hanging="578"/>
        <w:jc w:val="both"/>
        <w:rPr>
          <w:rFonts w:ascii="Times New Roman" w:hAnsi="Times New Roman" w:cs="Times New Roman"/>
          <w:lang w:val="bs-Latn-BA"/>
        </w:rPr>
      </w:pPr>
      <w:bookmarkStart w:id="13" w:name="_Toc121220444"/>
      <w:r w:rsidRPr="007955FC">
        <w:rPr>
          <w:rFonts w:ascii="Times New Roman" w:hAnsi="Times New Roman" w:cs="Times New Roman"/>
          <w:lang w:val="bs-Latn-BA"/>
        </w:rPr>
        <w:t xml:space="preserve">4.3. </w:t>
      </w:r>
      <w:r w:rsidR="007E4811" w:rsidRPr="007955FC">
        <w:rPr>
          <w:rFonts w:ascii="Times New Roman" w:hAnsi="Times New Roman" w:cs="Times New Roman"/>
          <w:lang w:val="bs-Latn-BA"/>
        </w:rPr>
        <w:t>TEHNIČKA SPECIFIKACIJA</w:t>
      </w:r>
      <w:bookmarkEnd w:id="13"/>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.3.1. Tehnička specifikacija predmeta nabavke (robe) je sastavni dio TD i nalazi se u okviru Aneksa 3.</w:t>
      </w:r>
    </w:p>
    <w:p w:rsidR="00FB6E68" w:rsidRPr="007955FC" w:rsidRDefault="00367BD8" w:rsidP="00D40311">
      <w:pPr>
        <w:jc w:val="both"/>
        <w:rPr>
          <w:rFonts w:ascii="Times New Roman" w:hAnsi="Times New Roman" w:cs="Times New Roman"/>
          <w:lang w:val="hr-HR"/>
        </w:rPr>
      </w:pPr>
      <w:r w:rsidRPr="007955FC">
        <w:rPr>
          <w:rFonts w:ascii="Times New Roman" w:hAnsi="Times New Roman" w:cs="Times New Roman"/>
          <w:lang w:val="hr-HR"/>
        </w:rPr>
        <w:t>4</w:t>
      </w:r>
      <w:r w:rsidR="00601F70" w:rsidRPr="007955FC">
        <w:rPr>
          <w:rFonts w:ascii="Times New Roman" w:hAnsi="Times New Roman" w:cs="Times New Roman"/>
          <w:lang w:val="hr-HR"/>
        </w:rPr>
        <w:t xml:space="preserve">.3.2. </w:t>
      </w:r>
      <w:r w:rsidR="0031193F">
        <w:rPr>
          <w:rFonts w:ascii="Times New Roman" w:hAnsi="Times New Roman" w:cs="Times New Roman"/>
          <w:lang w:val="hr-HR"/>
        </w:rPr>
        <w:t>Tehničke specifikacije, uz pošto</w:t>
      </w:r>
      <w:r w:rsidR="00601F70" w:rsidRPr="007955FC">
        <w:rPr>
          <w:rFonts w:ascii="Times New Roman" w:hAnsi="Times New Roman" w:cs="Times New Roman"/>
          <w:lang w:val="hr-HR"/>
        </w:rPr>
        <w:t>vanje obaveznih bosanskohercegovačkih tehničkih pravila, određuju se:</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u formi izvedbenih ili funkcionalnih zahtjeva koji mogu uključivati ekološke elemente i elemente energetske efikasnosti;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u formi izvedbenih ili funkcionalnih zahtjeva iz </w:t>
      </w:r>
      <w:r w:rsidR="00E628BE" w:rsidRPr="007955FC">
        <w:rPr>
          <w:rFonts w:ascii="Times New Roman" w:hAnsi="Times New Roman" w:cs="Times New Roman"/>
          <w:lang w:val="bs-Latn-BA"/>
        </w:rPr>
        <w:t>tačke b)</w:t>
      </w:r>
      <w:r w:rsidRPr="007955FC">
        <w:rPr>
          <w:rFonts w:ascii="Times New Roman" w:hAnsi="Times New Roman" w:cs="Times New Roman"/>
          <w:lang w:val="bs-Latn-BA"/>
        </w:rPr>
        <w:t xml:space="preserve">, uz poziv na tehničke specifikacije iz </w:t>
      </w:r>
      <w:r w:rsidR="00E628BE" w:rsidRPr="007955FC">
        <w:rPr>
          <w:rFonts w:ascii="Times New Roman" w:hAnsi="Times New Roman" w:cs="Times New Roman"/>
          <w:lang w:val="bs-Latn-BA"/>
        </w:rPr>
        <w:t>tačke a)</w:t>
      </w:r>
      <w:r w:rsidRPr="007955FC">
        <w:rPr>
          <w:rFonts w:ascii="Times New Roman" w:hAnsi="Times New Roman" w:cs="Times New Roman"/>
          <w:lang w:val="bs-Latn-BA"/>
        </w:rPr>
        <w:t xml:space="preserve"> kao sredstvo za pretpostavku usklađenosti sa izvedbenim ili funkcionalnim zahtjevima;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pozivanjem na tehničke specifikacije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a) u pogledu određenih obilježja i pozivanjem na izvedbene ili funkcionalne zahtjeve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b) u pogledu drugih obilježja.</w:t>
      </w:r>
    </w:p>
    <w:p w:rsidR="009D4452" w:rsidRDefault="009D4452" w:rsidP="009D4452">
      <w:pPr>
        <w:jc w:val="both"/>
        <w:rPr>
          <w:rFonts w:ascii="Times New Roman" w:hAnsi="Times New Roman" w:cs="Times New Roman"/>
          <w:lang w:val="bs-Latn-BA"/>
        </w:rPr>
      </w:pPr>
      <w:r>
        <w:rPr>
          <w:rFonts w:ascii="Times New Roman" w:hAnsi="Times New Roman" w:cs="Times New Roman"/>
          <w:lang w:val="bs-Latn-BA"/>
        </w:rPr>
        <w:t xml:space="preserve">Isporučena roba  treba da bude </w:t>
      </w:r>
      <w:r w:rsidRPr="009F50AA">
        <w:rPr>
          <w:rFonts w:ascii="Times New Roman" w:hAnsi="Times New Roman" w:cs="Times New Roman"/>
          <w:lang w:val="bs-Latn-BA"/>
        </w:rPr>
        <w:t xml:space="preserve">nova, </w:t>
      </w:r>
      <w:r>
        <w:rPr>
          <w:rFonts w:ascii="Times New Roman" w:hAnsi="Times New Roman" w:cs="Times New Roman"/>
          <w:lang w:val="bs-Latn-BA"/>
        </w:rPr>
        <w:t>nekorištena, fabrički uredno u</w:t>
      </w:r>
      <w:r w:rsidRPr="009F50AA">
        <w:rPr>
          <w:rFonts w:ascii="Times New Roman" w:hAnsi="Times New Roman" w:cs="Times New Roman"/>
          <w:lang w:val="bs-Latn-BA"/>
        </w:rPr>
        <w:t>pakovan</w:t>
      </w:r>
      <w:r>
        <w:rPr>
          <w:rFonts w:ascii="Times New Roman" w:hAnsi="Times New Roman" w:cs="Times New Roman"/>
          <w:lang w:val="bs-Latn-BA"/>
        </w:rPr>
        <w:t>a i zaštićena od mogućeg oštećenja.</w:t>
      </w:r>
      <w:r w:rsidRPr="009F50AA">
        <w:rPr>
          <w:rFonts w:ascii="Times New Roman" w:hAnsi="Times New Roman" w:cs="Times New Roman"/>
          <w:lang w:val="bs-Latn-BA"/>
        </w:rPr>
        <w:t xml:space="preserve"> </w:t>
      </w:r>
    </w:p>
    <w:p w:rsidR="009D4452" w:rsidRPr="007955FC" w:rsidRDefault="009D4452" w:rsidP="00D40311">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Pr>
          <w:rFonts w:ascii="Times New Roman" w:hAnsi="Times New Roman" w:cs="Times New Roman"/>
          <w:lang w:val="bs-Latn-BA"/>
        </w:rPr>
        <w:t xml:space="preserve">koja se traži TD, </w:t>
      </w:r>
      <w:r w:rsidRPr="009F50AA">
        <w:rPr>
          <w:rFonts w:ascii="Times New Roman" w:hAnsi="Times New Roman" w:cs="Times New Roman"/>
          <w:lang w:val="bs-Latn-BA"/>
        </w:rPr>
        <w:t xml:space="preserve">određen </w:t>
      </w:r>
      <w:r>
        <w:rPr>
          <w:rFonts w:ascii="Times New Roman" w:hAnsi="Times New Roman" w:cs="Times New Roman"/>
          <w:lang w:val="bs-Latn-BA"/>
        </w:rPr>
        <w:t xml:space="preserve">je </w:t>
      </w:r>
      <w:r w:rsidRPr="009F50AA">
        <w:rPr>
          <w:rFonts w:ascii="Times New Roman" w:hAnsi="Times New Roman" w:cs="Times New Roman"/>
          <w:lang w:val="bs-Latn-BA"/>
        </w:rPr>
        <w:t>minimum kvaliteta koji j</w:t>
      </w:r>
      <w:r>
        <w:rPr>
          <w:rFonts w:ascii="Times New Roman" w:hAnsi="Times New Roman" w:cs="Times New Roman"/>
          <w:lang w:val="bs-Latn-BA"/>
        </w:rPr>
        <w:t>e prihvatljiv za ugovorni organ.</w:t>
      </w:r>
    </w:p>
    <w:p w:rsidR="00DF3BA0" w:rsidRPr="007955FC" w:rsidRDefault="00801E42" w:rsidP="00D40311">
      <w:pPr>
        <w:pStyle w:val="Heading2"/>
        <w:numPr>
          <w:ilvl w:val="0"/>
          <w:numId w:val="0"/>
        </w:numPr>
        <w:ind w:left="578" w:hanging="578"/>
        <w:jc w:val="both"/>
        <w:rPr>
          <w:rFonts w:ascii="Times New Roman" w:hAnsi="Times New Roman" w:cs="Times New Roman"/>
          <w:lang w:val="bs-Latn-BA"/>
        </w:rPr>
      </w:pPr>
      <w:bookmarkStart w:id="14" w:name="_Toc121220445"/>
      <w:r w:rsidRPr="007955FC">
        <w:rPr>
          <w:rFonts w:ascii="Times New Roman" w:hAnsi="Times New Roman" w:cs="Times New Roman"/>
          <w:lang w:val="bs-Latn-BA"/>
        </w:rPr>
        <w:t xml:space="preserve">4.4. </w:t>
      </w:r>
      <w:r w:rsidR="007E4811" w:rsidRPr="007955FC">
        <w:rPr>
          <w:rFonts w:ascii="Times New Roman" w:hAnsi="Times New Roman" w:cs="Times New Roman"/>
          <w:lang w:val="bs-Latn-BA"/>
        </w:rPr>
        <w:t>MJESTO I ROK ISPORUKE ROBE</w:t>
      </w:r>
      <w:bookmarkEnd w:id="14"/>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.4.1. Mjesto isporuke robe: </w:t>
      </w:r>
      <w:r w:rsidR="00087939">
        <w:rPr>
          <w:rFonts w:ascii="Times New Roman" w:hAnsi="Times New Roman" w:cs="Times New Roman"/>
          <w:sz w:val="24"/>
          <w:szCs w:val="24"/>
          <w:lang w:val="bs-Latn-BA"/>
        </w:rPr>
        <w:t>DDP m</w:t>
      </w:r>
      <w:r w:rsidR="00087939" w:rsidRPr="00770307">
        <w:rPr>
          <w:rFonts w:ascii="Times New Roman" w:hAnsi="Times New Roman" w:cs="Times New Roman"/>
          <w:sz w:val="24"/>
          <w:szCs w:val="24"/>
          <w:lang w:val="bs-Latn-BA"/>
        </w:rPr>
        <w:t xml:space="preserve">agacin </w:t>
      </w:r>
      <w:r w:rsidR="00087939">
        <w:rPr>
          <w:rFonts w:ascii="Times New Roman" w:hAnsi="Times New Roman" w:cs="Times New Roman"/>
          <w:sz w:val="24"/>
          <w:szCs w:val="24"/>
          <w:lang w:val="bs-Latn-BA"/>
        </w:rPr>
        <w:t>ugovornog organa, ul. Hajduk Stanka broj 20, 76 300 Bijeljina.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.4.2. U skladu sa tehničkom specifikacijom iz Aneksa 3</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TD robu treba isporučiti najkasnije do </w:t>
      </w:r>
      <w:r w:rsidR="001F2A0C" w:rsidRPr="00C94389">
        <w:rPr>
          <w:rFonts w:ascii="Times New Roman" w:hAnsi="Times New Roman" w:cs="Times New Roman"/>
          <w:lang w:val="bs-Latn-BA"/>
        </w:rPr>
        <w:t>7</w:t>
      </w:r>
      <w:r w:rsidR="00C94389">
        <w:rPr>
          <w:rFonts w:ascii="Times New Roman" w:hAnsi="Times New Roman" w:cs="Times New Roman"/>
          <w:lang w:val="bs-Latn-BA"/>
        </w:rPr>
        <w:t xml:space="preserve"> (sedam)</w:t>
      </w:r>
      <w:r w:rsidR="001F2A0C" w:rsidRPr="00C94389">
        <w:rPr>
          <w:rFonts w:ascii="Times New Roman" w:hAnsi="Times New Roman" w:cs="Times New Roman"/>
          <w:lang w:val="bs-Latn-BA"/>
        </w:rPr>
        <w:t xml:space="preserve"> </w:t>
      </w:r>
      <w:r w:rsidR="00AD7FFA" w:rsidRPr="00C94389">
        <w:rPr>
          <w:rFonts w:ascii="Times New Roman" w:hAnsi="Times New Roman" w:cs="Times New Roman"/>
          <w:lang w:val="bs-Latn-BA"/>
        </w:rPr>
        <w:t xml:space="preserve">radnih </w:t>
      </w:r>
      <w:r w:rsidR="001F2A0C" w:rsidRPr="00C94389">
        <w:rPr>
          <w:rFonts w:ascii="Times New Roman" w:hAnsi="Times New Roman" w:cs="Times New Roman"/>
          <w:lang w:val="bs-Latn-BA"/>
        </w:rPr>
        <w:t>dana od dana</w:t>
      </w:r>
      <w:r w:rsidR="001F2A0C">
        <w:rPr>
          <w:rFonts w:ascii="Times New Roman" w:hAnsi="Times New Roman" w:cs="Times New Roman"/>
          <w:lang w:val="bs-Latn-BA"/>
        </w:rPr>
        <w:t xml:space="preserve"> prijema pismene narudžbe.</w:t>
      </w:r>
    </w:p>
    <w:p w:rsidR="00795166" w:rsidRDefault="007E4811" w:rsidP="00795166">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Isporuka robe se vrši prema potrebama ugovornog organa, nakon potpisivanja </w:t>
      </w:r>
      <w:r w:rsidR="00795166">
        <w:rPr>
          <w:rFonts w:ascii="Times New Roman" w:hAnsi="Times New Roman" w:cs="Times New Roman"/>
          <w:lang w:val="bs-Latn-BA"/>
        </w:rPr>
        <w:t>pojedina</w:t>
      </w:r>
      <w:r w:rsidR="00795166">
        <w:rPr>
          <w:rFonts w:ascii="Times New Roman" w:hAnsi="Times New Roman" w:cs="Times New Roman"/>
          <w:lang w:val="sr-Latn-RS"/>
        </w:rPr>
        <w:t xml:space="preserve">čnog </w:t>
      </w:r>
      <w:r w:rsidRPr="007955FC">
        <w:rPr>
          <w:rFonts w:ascii="Times New Roman" w:hAnsi="Times New Roman" w:cs="Times New Roman"/>
          <w:lang w:val="bs-Latn-BA"/>
        </w:rPr>
        <w:t>ugovora</w:t>
      </w:r>
      <w:r w:rsidR="00795166">
        <w:rPr>
          <w:rFonts w:ascii="Times New Roman" w:hAnsi="Times New Roman" w:cs="Times New Roman"/>
          <w:lang w:val="bs-Latn-BA"/>
        </w:rPr>
        <w:t>,</w:t>
      </w:r>
      <w:r w:rsidRPr="007955FC">
        <w:rPr>
          <w:rFonts w:ascii="Times New Roman" w:hAnsi="Times New Roman" w:cs="Times New Roman"/>
          <w:lang w:val="bs-Latn-BA"/>
        </w:rPr>
        <w:t xml:space="preserve"> </w:t>
      </w:r>
      <w:r w:rsidR="00795166">
        <w:rPr>
          <w:rFonts w:ascii="Times New Roman" w:hAnsi="Times New Roman" w:cs="Times New Roman"/>
          <w:lang w:val="bs-Latn-BA"/>
        </w:rPr>
        <w:t xml:space="preserve">zaključenog na osnovu </w:t>
      </w:r>
      <w:r w:rsidRPr="007955FC">
        <w:rPr>
          <w:rFonts w:ascii="Times New Roman" w:hAnsi="Times New Roman" w:cs="Times New Roman"/>
          <w:lang w:val="bs-Latn-BA"/>
        </w:rPr>
        <w:t>okvirnog sporazuma i u skladu sa</w:t>
      </w:r>
      <w:r w:rsidR="002B263C">
        <w:rPr>
          <w:rFonts w:ascii="Times New Roman" w:hAnsi="Times New Roman" w:cs="Times New Roman"/>
          <w:lang w:val="bs-Latn-BA"/>
        </w:rPr>
        <w:t xml:space="preserve"> ugovorenom </w:t>
      </w:r>
      <w:r w:rsidRPr="007955FC">
        <w:rPr>
          <w:rFonts w:ascii="Times New Roman" w:hAnsi="Times New Roman" w:cs="Times New Roman"/>
          <w:lang w:val="bs-Latn-BA"/>
        </w:rPr>
        <w:t xml:space="preserve"> dinamikom</w:t>
      </w:r>
      <w:r w:rsidR="002B263C">
        <w:rPr>
          <w:rFonts w:ascii="Times New Roman" w:hAnsi="Times New Roman" w:cs="Times New Roman"/>
          <w:lang w:val="bs-Latn-BA"/>
        </w:rPr>
        <w:t>.</w:t>
      </w:r>
      <w:r w:rsidRPr="007955FC">
        <w:rPr>
          <w:rFonts w:ascii="Times New Roman" w:hAnsi="Times New Roman" w:cs="Times New Roman"/>
          <w:lang w:val="bs-Latn-BA"/>
        </w:rPr>
        <w:t xml:space="preserve"> </w:t>
      </w:r>
    </w:p>
    <w:p w:rsidR="002B263C" w:rsidRDefault="002B263C" w:rsidP="00795166">
      <w:pPr>
        <w:jc w:val="both"/>
        <w:rPr>
          <w:rFonts w:ascii="Times New Roman" w:hAnsi="Times New Roman" w:cs="Times New Roman"/>
          <w:lang w:val="bs-Latn-BA"/>
        </w:rPr>
      </w:pPr>
    </w:p>
    <w:p w:rsidR="00DF3BA0" w:rsidRPr="007955FC" w:rsidRDefault="00801E42" w:rsidP="00795166">
      <w:pPr>
        <w:jc w:val="both"/>
        <w:rPr>
          <w:rFonts w:ascii="Times New Roman" w:hAnsi="Times New Roman" w:cs="Times New Roman"/>
          <w:lang w:val="bs-Latn-BA"/>
        </w:rPr>
      </w:pPr>
      <w:r w:rsidRPr="007955FC">
        <w:rPr>
          <w:rFonts w:ascii="Times New Roman" w:hAnsi="Times New Roman" w:cs="Times New Roman"/>
          <w:lang w:val="bs-Latn-BA"/>
        </w:rPr>
        <w:t xml:space="preserve">4.5. </w:t>
      </w:r>
      <w:r w:rsidR="007E4811" w:rsidRPr="007955FC">
        <w:rPr>
          <w:rFonts w:ascii="Times New Roman" w:hAnsi="Times New Roman" w:cs="Times New Roman"/>
          <w:lang w:val="bs-Latn-BA"/>
        </w:rPr>
        <w:t>ALTERNATIVNE PONUDE</w:t>
      </w:r>
    </w:p>
    <w:p w:rsidR="00B26695"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087939">
        <w:rPr>
          <w:rFonts w:ascii="Times New Roman" w:hAnsi="Times New Roman" w:cs="Times New Roman"/>
          <w:lang w:val="bs-Latn-BA"/>
        </w:rPr>
        <w:t xml:space="preserve">.5.1. Ponuđačima </w:t>
      </w:r>
      <w:r w:rsidR="007E4811" w:rsidRPr="007955FC">
        <w:rPr>
          <w:rFonts w:ascii="Times New Roman" w:hAnsi="Times New Roman" w:cs="Times New Roman"/>
          <w:lang w:val="bs-Latn-BA"/>
        </w:rPr>
        <w:t>NIJE dozvoljeno da dostavljaju alternativne ponude.</w:t>
      </w:r>
    </w:p>
    <w:p w:rsidR="00685A3D" w:rsidRDefault="00685A3D" w:rsidP="00D40311">
      <w:pPr>
        <w:jc w:val="both"/>
        <w:rPr>
          <w:rFonts w:ascii="Times New Roman" w:hAnsi="Times New Roman" w:cs="Times New Roman"/>
          <w:lang w:val="bs-Latn-BA"/>
        </w:rPr>
      </w:pPr>
    </w:p>
    <w:p w:rsidR="002B263C" w:rsidRPr="007955FC" w:rsidRDefault="002B263C" w:rsidP="00D40311">
      <w:pPr>
        <w:jc w:val="both"/>
        <w:rPr>
          <w:rFonts w:ascii="Times New Roman" w:hAnsi="Times New Roman" w:cs="Times New Roman"/>
          <w:lang w:val="bs-Latn-BA"/>
        </w:rPr>
      </w:pPr>
    </w:p>
    <w:p w:rsidR="00DF3BA0" w:rsidRPr="007955FC" w:rsidRDefault="006B169D" w:rsidP="006B169D">
      <w:pPr>
        <w:pStyle w:val="Heading1"/>
        <w:numPr>
          <w:ilvl w:val="0"/>
          <w:numId w:val="0"/>
        </w:numPr>
        <w:jc w:val="both"/>
        <w:rPr>
          <w:rFonts w:ascii="Times New Roman" w:hAnsi="Times New Roman" w:cs="Times New Roman"/>
          <w:lang w:val="bs-Latn-BA"/>
        </w:rPr>
      </w:pPr>
      <w:bookmarkStart w:id="15" w:name="_Toc121220446"/>
      <w:r>
        <w:rPr>
          <w:rFonts w:ascii="Times New Roman" w:hAnsi="Times New Roman" w:cs="Times New Roman"/>
          <w:lang w:val="bs-Latn-BA"/>
        </w:rPr>
        <w:lastRenderedPageBreak/>
        <w:t xml:space="preserve">5. </w:t>
      </w:r>
      <w:r w:rsidR="007E4811" w:rsidRPr="007955FC">
        <w:rPr>
          <w:rFonts w:ascii="Times New Roman" w:hAnsi="Times New Roman" w:cs="Times New Roman"/>
          <w:lang w:val="bs-Latn-BA"/>
        </w:rPr>
        <w:t>USLOVI ZA KVALIFIKACIJU PONUĐAČA</w:t>
      </w:r>
      <w:bookmarkEnd w:id="15"/>
    </w:p>
    <w:p w:rsidR="00DF3BA0" w:rsidRPr="007955FC" w:rsidRDefault="006B169D" w:rsidP="006B169D">
      <w:pPr>
        <w:pStyle w:val="Heading2"/>
        <w:numPr>
          <w:ilvl w:val="0"/>
          <w:numId w:val="0"/>
        </w:numPr>
        <w:jc w:val="both"/>
        <w:rPr>
          <w:rFonts w:ascii="Times New Roman" w:hAnsi="Times New Roman" w:cs="Times New Roman"/>
          <w:lang w:val="bs-Latn-BA"/>
        </w:rPr>
      </w:pPr>
      <w:bookmarkStart w:id="16" w:name="_Toc121220447"/>
      <w:r>
        <w:rPr>
          <w:rFonts w:ascii="Times New Roman" w:hAnsi="Times New Roman" w:cs="Times New Roman"/>
          <w:lang w:val="bs-Latn-BA"/>
        </w:rPr>
        <w:t xml:space="preserve">5.1. </w:t>
      </w:r>
      <w:r w:rsidR="007E4811" w:rsidRPr="007955FC">
        <w:rPr>
          <w:rFonts w:ascii="Times New Roman" w:hAnsi="Times New Roman" w:cs="Times New Roman"/>
          <w:lang w:val="bs-Latn-BA"/>
        </w:rPr>
        <w:t>LIČNA SPOSOBNOST</w:t>
      </w:r>
      <w:bookmarkEnd w:id="16"/>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U skladu sa članom 45. Zakona, ponuda će biti odba</w:t>
      </w:r>
      <w:r w:rsidR="003D7C78" w:rsidRPr="007955FC">
        <w:rPr>
          <w:rFonts w:ascii="Times New Roman" w:hAnsi="Times New Roman" w:cs="Times New Roman"/>
          <w:lang w:val="bs-Latn-BA"/>
        </w:rPr>
        <w:t>čena</w:t>
      </w:r>
      <w:r w:rsidR="007E4811" w:rsidRPr="007955FC">
        <w:rPr>
          <w:rFonts w:ascii="Times New Roman" w:hAnsi="Times New Roman" w:cs="Times New Roman"/>
          <w:lang w:val="bs-Latn-BA"/>
        </w:rPr>
        <w:t xml:space="preserve"> ako</w:t>
      </w:r>
      <w:r w:rsidR="003D7C78" w:rsidRPr="007955FC">
        <w:rPr>
          <w:rFonts w:ascii="Times New Roman" w:hAnsi="Times New Roman" w:cs="Times New Roman"/>
          <w:lang w:val="bs-Latn-BA"/>
        </w:rPr>
        <w:t xml:space="preserve"> ispunjava sljedeće </w:t>
      </w:r>
      <w:r w:rsidR="00A75378" w:rsidRPr="007955FC">
        <w:rPr>
          <w:rFonts w:ascii="Times New Roman" w:hAnsi="Times New Roman" w:cs="Times New Roman"/>
          <w:lang w:val="bs-Latn-BA"/>
        </w:rPr>
        <w:t>USLOVE</w:t>
      </w:r>
      <w:r w:rsidR="007E4811" w:rsidRPr="007955FC">
        <w:rPr>
          <w:rFonts w:ascii="Times New Roman" w:hAnsi="Times New Roman" w:cs="Times New Roman"/>
          <w:lang w:val="bs-Latn-BA"/>
        </w:rPr>
        <w:t>:</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direktnih i indirektnih poreza, u skladu sa važećim propisima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 Bosni i Hercegovini ili zemlji u kojoj je registrovan;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w:t>
      </w:r>
      <w:r w:rsidR="005F212A">
        <w:rPr>
          <w:rFonts w:ascii="Times New Roman" w:hAnsi="Times New Roman" w:cs="Times New Roman"/>
          <w:lang w:val="bs-Latn-BA"/>
        </w:rPr>
        <w:t>čin, a posebno značajni nedosta</w:t>
      </w:r>
      <w:r w:rsidR="007E4811" w:rsidRPr="007955FC">
        <w:rPr>
          <w:rFonts w:ascii="Times New Roman" w:hAnsi="Times New Roman" w:cs="Times New Roman"/>
          <w:lang w:val="bs-Latn-BA"/>
        </w:rPr>
        <w:t>ci koji se ponavljaju u izvršenju bitnih zahtjeva ugovora koji su doveli do njegovog prijevremenog raskida, nastanka štete, ili drugih sličnih posljedica koje su rezultat namjere ili nemara privrednog subjekta – ponuđača, određene težine.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.3. U svrhu dokaza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TD ponuđači su dužni u ponudi dostaviti Izjavu o ispunjenosti uslova iz člana 45. Zakona, ovjerenu kod nadle</w:t>
      </w:r>
      <w:r w:rsidR="0031193F">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notar) da se na njih ne odnose slučajevi definisani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a) - d) TD. Izjava se dostavlja u formi utvrđenoj Aneksom 4 TD. Ukoliko ponudu dostavlja grupa ponuđača, svaki član grupe dužan je dostaviti ovjerenu izjavu.</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Ponuđač kojem bude dodijeljen ugovor obavezan je dostaviti sljedeće dokumente</w:t>
      </w:r>
      <w:r w:rsidR="00A75378" w:rsidRPr="007955FC">
        <w:rPr>
          <w:rFonts w:ascii="Times New Roman" w:hAnsi="Times New Roman" w:cs="Times New Roman"/>
          <w:lang w:val="bs-Latn-BA"/>
        </w:rPr>
        <w:t xml:space="preserve"> kao DOKAZE</w:t>
      </w:r>
      <w:r w:rsidR="007E4811" w:rsidRPr="007955FC">
        <w:rPr>
          <w:rFonts w:ascii="Times New Roman" w:hAnsi="Times New Roman" w:cs="Times New Roman"/>
          <w:lang w:val="bs-Latn-BA"/>
        </w:rPr>
        <w:t xml:space="preserve"> kojima će potvrditi vjerodostojnost date izjave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.3. TD:</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uvjerenje koje glasi na ime vlasnika – poduzetnika;</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ili o</w:t>
      </w:r>
      <w:r w:rsidR="006B169D">
        <w:rPr>
          <w:rFonts w:ascii="Times New Roman" w:hAnsi="Times New Roman" w:cs="Times New Roman"/>
          <w:lang w:val="bs-Latn-BA"/>
        </w:rPr>
        <w:t>rgana uprave kod kojeg je registrova</w:t>
      </w:r>
      <w:r w:rsidRPr="007955FC">
        <w:rPr>
          <w:rFonts w:ascii="Times New Roman" w:hAnsi="Times New Roman" w:cs="Times New Roman"/>
          <w:lang w:val="bs-Latn-BA"/>
        </w:rPr>
        <w:t>n ponuđač kojim se potvrđuje da nije pod stečajem niti je predmet stečajnog postupka, da nije predmet postupka likvidacije, odnosno da nije u postupku obustavljanja poslovne djelatnosti.</w:t>
      </w:r>
    </w:p>
    <w:p w:rsidR="00B26695"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samo uvjerenje od nadležnog organa uprave da nije u postupku obustavljanja poslovne djelatnosti;</w:t>
      </w:r>
      <w:r w:rsidR="00B26695" w:rsidRPr="007955FC">
        <w:rPr>
          <w:rFonts w:ascii="Times New Roman" w:hAnsi="Times New Roman" w:cs="Times New Roman"/>
          <w:lang w:val="bs-Latn-BA"/>
        </w:rPr>
        <w:br w:type="page"/>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4046D7"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nadležnih institucija da je ponuđač izmirio dospjele obaveze u vezi sa plaćanjem direktnih i indirektnih poreza.</w:t>
      </w:r>
    </w:p>
    <w:p w:rsidR="00104146"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w:t>
      </w:r>
      <w:r w:rsidR="004046D7"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.5.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TD ponuđači su obavezni da dostave uvjerenja </w:t>
      </w:r>
      <w:r w:rsidR="007E4811" w:rsidRPr="005F212A">
        <w:rPr>
          <w:rFonts w:ascii="Times New Roman" w:hAnsi="Times New Roman" w:cs="Times New Roman"/>
          <w:u w:val="single"/>
          <w:lang w:val="bs-Latn-BA"/>
        </w:rPr>
        <w:t>izdata od strane Suda BiH</w:t>
      </w:r>
      <w:r w:rsidR="007E4811" w:rsidRPr="007955FC">
        <w:rPr>
          <w:rFonts w:ascii="Times New Roman" w:hAnsi="Times New Roman" w:cs="Times New Roman"/>
          <w:lang w:val="bs-Latn-BA"/>
        </w:rPr>
        <w:t xml:space="preserve"> i suda nadležnog prema sjedištu ponuđača (kumulativno) iz kojih je vidljivo da ponuđaču u krivičnom postupku nije izrečena pravosnažna presuda kojom je osuđen za sva krivična djela navedena u ovoj tački TD. </w:t>
      </w:r>
    </w:p>
    <w:p w:rsidR="005F212A"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.6.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c) i d) TD ugovorni organ prihvata i</w:t>
      </w:r>
      <w:r w:rsidR="00A75378"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w:t>
      </w:r>
    </w:p>
    <w:p w:rsidR="00A75378"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S</w:t>
      </w:r>
      <w:r w:rsidR="007E4811" w:rsidRPr="007955FC">
        <w:rPr>
          <w:rFonts w:ascii="Times New Roman" w:hAnsi="Times New Roman" w:cs="Times New Roman"/>
          <w:lang w:val="bs-Latn-BA"/>
        </w:rPr>
        <w:t>porazum ponuđača sa nadležnim poreskim institucijama o reprogramiranom, odn</w:t>
      </w:r>
      <w:r w:rsidRPr="007955FC">
        <w:rPr>
          <w:rFonts w:ascii="Times New Roman" w:hAnsi="Times New Roman" w:cs="Times New Roman"/>
          <w:lang w:val="bs-Latn-BA"/>
        </w:rPr>
        <w:t>osno</w:t>
      </w:r>
      <w:r w:rsidR="007E4811" w:rsidRPr="007955FC">
        <w:rPr>
          <w:rFonts w:ascii="Times New Roman" w:hAnsi="Times New Roman" w:cs="Times New Roman"/>
          <w:lang w:val="bs-Latn-BA"/>
        </w:rPr>
        <w:t xml:space="preserve"> odloženom plaćanju obaveza ponuđača po osnovu poreza i doprinosa i indirektnih poreza, </w:t>
      </w:r>
      <w:r w:rsidRPr="007955FC">
        <w:rPr>
          <w:rFonts w:ascii="Times New Roman" w:hAnsi="Times New Roman" w:cs="Times New Roman"/>
          <w:lang w:val="bs-Latn-BA"/>
        </w:rPr>
        <w:t xml:space="preserve">uz </w:t>
      </w:r>
      <w:r w:rsidR="007E4811" w:rsidRPr="007955FC">
        <w:rPr>
          <w:rFonts w:ascii="Times New Roman" w:hAnsi="Times New Roman" w:cs="Times New Roman"/>
          <w:lang w:val="bs-Latn-BA"/>
        </w:rPr>
        <w:t xml:space="preserve">dostavljanje </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P</w:t>
      </w:r>
      <w:r w:rsidR="007E4811" w:rsidRPr="007955FC">
        <w:rPr>
          <w:rFonts w:ascii="Times New Roman" w:hAnsi="Times New Roman" w:cs="Times New Roman"/>
          <w:lang w:val="bs-Latn-BA"/>
        </w:rPr>
        <w:t>otvrde poreskih organa da ponuđač u predviđenoj dinamici izmiruje svoje reprogramirane obaveze.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.7.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.8. </w:t>
      </w:r>
      <w:r w:rsidR="00A75378" w:rsidRPr="007955FC">
        <w:rPr>
          <w:rFonts w:ascii="Times New Roman" w:hAnsi="Times New Roman" w:cs="Times New Roman"/>
          <w:lang w:val="bs-Latn-BA"/>
        </w:rPr>
        <w:t>D</w:t>
      </w:r>
      <w:r w:rsidR="007E4811" w:rsidRPr="007955FC">
        <w:rPr>
          <w:rFonts w:ascii="Times New Roman" w:hAnsi="Times New Roman" w:cs="Times New Roman"/>
          <w:lang w:val="bs-Latn-BA"/>
        </w:rPr>
        <w:t>okument</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naveden</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TD</w:t>
      </w:r>
      <w:r w:rsidR="00A75378" w:rsidRPr="007955FC">
        <w:rPr>
          <w:rFonts w:ascii="Times New Roman" w:hAnsi="Times New Roman" w:cs="Times New Roman"/>
          <w:lang w:val="bs-Latn-BA"/>
        </w:rPr>
        <w:t xml:space="preserve"> moraju biti zaprimljeni kod ugovornog organa</w:t>
      </w:r>
      <w:r w:rsidR="007E4811" w:rsidRPr="007955FC">
        <w:rPr>
          <w:rFonts w:ascii="Times New Roman" w:hAnsi="Times New Roman" w:cs="Times New Roman"/>
          <w:lang w:val="bs-Latn-BA"/>
        </w:rPr>
        <w:t xml:space="preserve"> u roku od </w:t>
      </w:r>
      <w:r w:rsidR="005F212A">
        <w:rPr>
          <w:rFonts w:ascii="Times New Roman" w:hAnsi="Times New Roman" w:cs="Times New Roman"/>
          <w:lang w:val="bs-Latn-BA"/>
        </w:rPr>
        <w:t xml:space="preserve">5 (pet) </w:t>
      </w:r>
      <w:r w:rsidR="007E4811" w:rsidRPr="007955FC">
        <w:rPr>
          <w:rFonts w:ascii="Times New Roman" w:hAnsi="Times New Roman" w:cs="Times New Roman"/>
          <w:lang w:val="bs-Latn-BA"/>
        </w:rPr>
        <w:t xml:space="preserve">dana od dana prijema Odluke o izboru najpovoljnijeg ponuđača, u radnom vremenu ugovornog organa najkasnije do </w:t>
      </w:r>
      <w:r w:rsidR="005F212A">
        <w:rPr>
          <w:rFonts w:ascii="Times New Roman" w:hAnsi="Times New Roman" w:cs="Times New Roman"/>
          <w:lang w:val="bs-Latn-BA"/>
        </w:rPr>
        <w:t>15.00</w:t>
      </w:r>
      <w:r w:rsidR="007E4811" w:rsidRPr="007955FC">
        <w:rPr>
          <w:rFonts w:ascii="Times New Roman" w:hAnsi="Times New Roman" w:cs="Times New Roman"/>
          <w:lang w:val="bs-Latn-BA"/>
        </w:rPr>
        <w:t xml:space="preserve"> sati, te za ugovorni organ nije relevantno na koji su način dostavljeni (lično, poštom itd).</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pod a) - d) TD čime bi bio oslobođen obaveze dostavljanja istih nakon donošenja Odluke o odabiru najpovoljnijeg ponuđača.</w:t>
      </w:r>
    </w:p>
    <w:p w:rsidR="00B26695"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.10. Dokumenti ili uvjerenja navedena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.4. TD ne smiju biti stariji od 3 (tri) mjeseca računajući od dana dostavljanja ponude. Dokazi koji se zahtijevaju moraju biti originali ili ovjer</w:t>
      </w:r>
      <w:r w:rsidR="002526A4">
        <w:rPr>
          <w:rFonts w:ascii="Times New Roman" w:hAnsi="Times New Roman" w:cs="Times New Roman"/>
          <w:lang w:val="bs-Latn-BA"/>
        </w:rPr>
        <w:t>ene kopije (organ uprave – opština</w:t>
      </w:r>
      <w:r w:rsidR="007E4811" w:rsidRPr="007955FC">
        <w:rPr>
          <w:rFonts w:ascii="Times New Roman" w:hAnsi="Times New Roman" w:cs="Times New Roman"/>
          <w:lang w:val="bs-Latn-BA"/>
        </w:rPr>
        <w:t xml:space="preserve">, sud ili notar). Za ponuđače koji imaju sjedište izvan BiH ne zahtijeva se posebna nadovjera dokumenata. U slučaju sumnje u postojanje okolnosti koje su definisane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.1. TD, ugovorni organ će se obratiti nadležnim organima s ciljem provjere dostavljene dokumentacije.</w:t>
      </w:r>
      <w:r w:rsidR="00B26695" w:rsidRPr="007955FC">
        <w:rPr>
          <w:rFonts w:ascii="Times New Roman" w:hAnsi="Times New Roman" w:cs="Times New Roman"/>
          <w:lang w:val="bs-Latn-BA"/>
        </w:rPr>
        <w:br w:type="page"/>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7" w:name="_Toc121220448"/>
      <w:r>
        <w:rPr>
          <w:rFonts w:ascii="Times New Roman" w:hAnsi="Times New Roman" w:cs="Times New Roman"/>
          <w:lang w:val="bs-Latn-BA"/>
        </w:rPr>
        <w:lastRenderedPageBreak/>
        <w:t xml:space="preserve">5.2. </w:t>
      </w:r>
      <w:r w:rsidR="007E4811" w:rsidRPr="007955FC">
        <w:rPr>
          <w:rFonts w:ascii="Times New Roman" w:hAnsi="Times New Roman" w:cs="Times New Roman"/>
          <w:lang w:val="bs-Latn-BA"/>
        </w:rPr>
        <w:t>SPOSOBNOST OBAVLJANJA PROFESIONALNE DJELATNOSTI</w:t>
      </w:r>
      <w:bookmarkEnd w:id="17"/>
    </w:p>
    <w:p w:rsidR="00A7506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.1. </w:t>
      </w:r>
      <w:r w:rsidR="00A75061" w:rsidRPr="007955FC">
        <w:rPr>
          <w:rFonts w:ascii="Times New Roman" w:hAnsi="Times New Roman" w:cs="Times New Roman"/>
          <w:lang w:val="bs-Latn-BA"/>
        </w:rPr>
        <w:t>U svrhu</w:t>
      </w:r>
      <w:r w:rsidR="007E4811" w:rsidRPr="007955FC">
        <w:rPr>
          <w:rFonts w:ascii="Times New Roman" w:hAnsi="Times New Roman" w:cs="Times New Roman"/>
          <w:lang w:val="bs-Latn-BA"/>
        </w:rPr>
        <w:t xml:space="preserve"> </w:t>
      </w:r>
      <w:r w:rsidR="00A75061" w:rsidRPr="007955FC">
        <w:rPr>
          <w:rFonts w:ascii="Times New Roman" w:hAnsi="Times New Roman" w:cs="Times New Roman"/>
          <w:lang w:val="bs-Latn-BA"/>
        </w:rPr>
        <w:t>ispunjavanja USLOVA za dokazivanje</w:t>
      </w:r>
      <w:r w:rsidR="007E4811" w:rsidRPr="007955FC">
        <w:rPr>
          <w:rFonts w:ascii="Times New Roman" w:hAnsi="Times New Roman" w:cs="Times New Roman"/>
          <w:lang w:val="bs-Latn-BA"/>
        </w:rPr>
        <w:t xml:space="preserve"> sposobnosti za obavljanje profesionalne djelatnosti propisane članom 46. Zakona, ponuđači treba</w:t>
      </w:r>
      <w:r w:rsidR="00057BC8" w:rsidRPr="007955FC">
        <w:rPr>
          <w:rFonts w:ascii="Times New Roman" w:hAnsi="Times New Roman" w:cs="Times New Roman"/>
          <w:lang w:val="bs-Latn-BA"/>
        </w:rPr>
        <w:t xml:space="preserve"> da budu</w:t>
      </w:r>
      <w:r w:rsidR="007E4811" w:rsidRPr="007955FC">
        <w:rPr>
          <w:rFonts w:ascii="Times New Roman" w:hAnsi="Times New Roman" w:cs="Times New Roman"/>
          <w:lang w:val="bs-Latn-BA"/>
        </w:rPr>
        <w:t xml:space="preserve"> registr</w:t>
      </w:r>
      <w:r w:rsidR="00057BC8" w:rsidRPr="007955FC">
        <w:rPr>
          <w:rFonts w:ascii="Times New Roman" w:hAnsi="Times New Roman" w:cs="Times New Roman"/>
          <w:lang w:val="bs-Latn-BA"/>
        </w:rPr>
        <w:t>ovani</w:t>
      </w:r>
      <w:r w:rsidR="007E4811" w:rsidRPr="007955FC">
        <w:rPr>
          <w:rFonts w:ascii="Times New Roman" w:hAnsi="Times New Roman" w:cs="Times New Roman"/>
          <w:lang w:val="bs-Latn-BA"/>
        </w:rPr>
        <w:t xml:space="preserve"> u </w:t>
      </w:r>
      <w:r w:rsidR="00A75061" w:rsidRPr="007955FC">
        <w:rPr>
          <w:rFonts w:ascii="Times New Roman" w:hAnsi="Times New Roman" w:cs="Times New Roman"/>
          <w:lang w:val="bs-Latn-BA"/>
        </w:rPr>
        <w:t>odgovarajućim</w:t>
      </w:r>
      <w:r w:rsidR="007E4811" w:rsidRPr="007955FC">
        <w:rPr>
          <w:rFonts w:ascii="Times New Roman" w:hAnsi="Times New Roman" w:cs="Times New Roman"/>
          <w:lang w:val="bs-Latn-BA"/>
        </w:rPr>
        <w:t xml:space="preserve"> profesionaln</w:t>
      </w:r>
      <w:r w:rsidR="00A75061"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m ili </w:t>
      </w:r>
      <w:r w:rsidR="00A75061" w:rsidRPr="007955FC">
        <w:rPr>
          <w:rFonts w:ascii="Times New Roman" w:hAnsi="Times New Roman" w:cs="Times New Roman"/>
          <w:lang w:val="bs-Latn-BA"/>
        </w:rPr>
        <w:t>drugim</w:t>
      </w:r>
      <w:r w:rsidR="007E4811" w:rsidRPr="007955FC">
        <w:rPr>
          <w:rFonts w:ascii="Times New Roman" w:hAnsi="Times New Roman" w:cs="Times New Roman"/>
          <w:lang w:val="bs-Latn-BA"/>
        </w:rPr>
        <w:t xml:space="preserve"> registr</w:t>
      </w:r>
      <w:r w:rsidR="00A75061" w:rsidRPr="007955FC">
        <w:rPr>
          <w:rFonts w:ascii="Times New Roman" w:hAnsi="Times New Roman" w:cs="Times New Roman"/>
          <w:lang w:val="bs-Latn-BA"/>
        </w:rPr>
        <w:t>ima</w:t>
      </w:r>
      <w:r w:rsidR="007E4811" w:rsidRPr="007955FC">
        <w:rPr>
          <w:rFonts w:ascii="Times New Roman" w:hAnsi="Times New Roman" w:cs="Times New Roman"/>
          <w:lang w:val="bs-Latn-BA"/>
        </w:rPr>
        <w:t xml:space="preserve"> zemlje u kojoj su registrovani</w:t>
      </w:r>
      <w:r w:rsidR="00057BC8" w:rsidRPr="007955FC">
        <w:rPr>
          <w:rFonts w:ascii="Times New Roman" w:hAnsi="Times New Roman" w:cs="Times New Roman"/>
          <w:lang w:val="bs-Latn-BA"/>
        </w:rPr>
        <w:t xml:space="preserve"> ili su osnovali firmu.</w:t>
      </w:r>
      <w:r w:rsidR="007E4811" w:rsidRPr="007955FC">
        <w:rPr>
          <w:rFonts w:ascii="Times New Roman" w:hAnsi="Times New Roman" w:cs="Times New Roman"/>
          <w:lang w:val="bs-Latn-BA"/>
        </w:rPr>
        <w:t xml:space="preserve"> </w:t>
      </w:r>
    </w:p>
    <w:p w:rsidR="00057BC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.2. Kao DOKAZ </w:t>
      </w:r>
      <w:r w:rsidR="00057BC8" w:rsidRPr="007955FC">
        <w:rPr>
          <w:rFonts w:ascii="Times New Roman" w:hAnsi="Times New Roman" w:cs="Times New Roman"/>
          <w:lang w:val="bs-Latn-BA"/>
        </w:rPr>
        <w:t xml:space="preserve">kojim se potvrđuje </w:t>
      </w:r>
      <w:r w:rsidR="00A75061" w:rsidRPr="007955FC">
        <w:rPr>
          <w:rFonts w:ascii="Times New Roman" w:hAnsi="Times New Roman" w:cs="Times New Roman"/>
          <w:lang w:val="bs-Latn-BA"/>
        </w:rPr>
        <w:t>ispu</w:t>
      </w:r>
      <w:r w:rsidR="00057BC8" w:rsidRPr="007955FC">
        <w:rPr>
          <w:rFonts w:ascii="Times New Roman" w:hAnsi="Times New Roman" w:cs="Times New Roman"/>
          <w:lang w:val="bs-Latn-BA"/>
        </w:rPr>
        <w:t>njavanje</w:t>
      </w:r>
      <w:r w:rsidRPr="007955FC">
        <w:rPr>
          <w:rFonts w:ascii="Times New Roman" w:hAnsi="Times New Roman" w:cs="Times New Roman"/>
          <w:lang w:val="bs-Latn-BA"/>
        </w:rPr>
        <w:t xml:space="preserve"> uslova iz tačke 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.1. ponuđači trebaju dostaviti </w:t>
      </w:r>
      <w:r w:rsidR="00057BC8" w:rsidRPr="007955FC">
        <w:rPr>
          <w:rFonts w:ascii="Times New Roman" w:hAnsi="Times New Roman" w:cs="Times New Roman"/>
          <w:lang w:val="bs-Latn-BA"/>
        </w:rPr>
        <w:t>R</w:t>
      </w:r>
      <w:r w:rsidR="007E4811" w:rsidRPr="007955FC">
        <w:rPr>
          <w:rFonts w:ascii="Times New Roman" w:hAnsi="Times New Roman" w:cs="Times New Roman"/>
          <w:lang w:val="bs-Latn-BA"/>
        </w:rPr>
        <w:t>ješenje o upisu u sudski registar</w:t>
      </w:r>
      <w:r w:rsidR="00057BC8" w:rsidRPr="007955FC">
        <w:rPr>
          <w:rFonts w:ascii="Times New Roman" w:hAnsi="Times New Roman" w:cs="Times New Roman"/>
          <w:lang w:val="bs-Latn-BA"/>
        </w:rPr>
        <w:t xml:space="preserve"> ili</w:t>
      </w:r>
      <w:r w:rsidR="007E4811" w:rsidRPr="007955FC">
        <w:rPr>
          <w:rFonts w:ascii="Times New Roman" w:hAnsi="Times New Roman" w:cs="Times New Roman"/>
          <w:lang w:val="bs-Latn-BA"/>
        </w:rPr>
        <w:t xml:space="preserve"> (Aktuelni) izvod iz sudskog registra</w:t>
      </w:r>
      <w:r w:rsidR="00057BC8" w:rsidRPr="007955FC">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057BC8" w:rsidRPr="007955FC">
        <w:rPr>
          <w:rFonts w:ascii="Times New Roman" w:hAnsi="Times New Roman" w:cs="Times New Roman"/>
          <w:lang w:val="bs-Latn-BA"/>
        </w:rPr>
        <w:t xml:space="preserve">.3. </w:t>
      </w:r>
      <w:r w:rsidR="007E4811" w:rsidRPr="007955FC">
        <w:rPr>
          <w:rFonts w:ascii="Times New Roman" w:hAnsi="Times New Roman" w:cs="Times New Roman"/>
          <w:lang w:val="bs-Latn-BA"/>
        </w:rPr>
        <w:t>Dokazi koji se dostavljaju moraju biti orginali ili ovjer</w:t>
      </w:r>
      <w:r w:rsidR="009F2703">
        <w:rPr>
          <w:rFonts w:ascii="Times New Roman" w:hAnsi="Times New Roman" w:cs="Times New Roman"/>
          <w:lang w:val="bs-Latn-BA"/>
        </w:rPr>
        <w:t>ene kopije (organ uprave – opštin</w:t>
      </w:r>
      <w:r w:rsidR="007E4811" w:rsidRPr="007955FC">
        <w:rPr>
          <w:rFonts w:ascii="Times New Roman" w:hAnsi="Times New Roman" w:cs="Times New Roman"/>
          <w:lang w:val="bs-Latn-BA"/>
        </w:rPr>
        <w:t>a, sud ili notar).</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w:t>
      </w:r>
      <w:r w:rsidR="00057BC8"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Ako ponudu dostavlja fizičko lice kao poduzetnik, dužan je dostaviti </w:t>
      </w:r>
      <w:r w:rsidR="00A75061" w:rsidRPr="007955FC">
        <w:rPr>
          <w:rFonts w:ascii="Times New Roman" w:hAnsi="Times New Roman" w:cs="Times New Roman"/>
          <w:lang w:val="bs-Latn-BA"/>
        </w:rPr>
        <w:t>odgovarajući akt</w:t>
      </w:r>
      <w:r w:rsidR="007E4811" w:rsidRPr="007955FC">
        <w:rPr>
          <w:rFonts w:ascii="Times New Roman" w:hAnsi="Times New Roman" w:cs="Times New Roman"/>
          <w:lang w:val="bs-Latn-BA"/>
        </w:rPr>
        <w:t xml:space="preserve"> nadležnog opštinskog organa da je registrovan i da obavlja djelatnost za koju je registrovan.</w:t>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8" w:name="_Toc121220449"/>
      <w:r>
        <w:rPr>
          <w:rFonts w:ascii="Times New Roman" w:hAnsi="Times New Roman" w:cs="Times New Roman"/>
          <w:lang w:val="bs-Latn-BA"/>
        </w:rPr>
        <w:t xml:space="preserve">5.3. </w:t>
      </w:r>
      <w:r w:rsidR="007E4811" w:rsidRPr="007955FC">
        <w:rPr>
          <w:rFonts w:ascii="Times New Roman" w:hAnsi="Times New Roman" w:cs="Times New Roman"/>
          <w:lang w:val="bs-Latn-BA"/>
        </w:rPr>
        <w:t>EKONOMSKA I FINANSIJSKA SPOSOBNOST</w:t>
      </w:r>
      <w:bookmarkEnd w:id="18"/>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 </w:t>
      </w:r>
      <w:r w:rsidR="00300BF8" w:rsidRPr="007955FC">
        <w:rPr>
          <w:rFonts w:ascii="Times New Roman" w:hAnsi="Times New Roman" w:cs="Times New Roman"/>
          <w:lang w:val="bs-Latn-BA"/>
        </w:rPr>
        <w:t>U</w:t>
      </w:r>
      <w:r w:rsidR="007E4811" w:rsidRPr="007955FC">
        <w:rPr>
          <w:rFonts w:ascii="Times New Roman" w:hAnsi="Times New Roman" w:cs="Times New Roman"/>
          <w:lang w:val="bs-Latn-BA"/>
        </w:rPr>
        <w:t xml:space="preserve"> skladu sa članom 47. Zakona, ponuda će biti odbačena ako ponuđač ne ispuni</w:t>
      </w:r>
      <w:r w:rsidR="00300BF8"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minimalne </w:t>
      </w:r>
      <w:r w:rsidR="00300BF8" w:rsidRPr="007955FC">
        <w:rPr>
          <w:rFonts w:ascii="Times New Roman" w:hAnsi="Times New Roman" w:cs="Times New Roman"/>
          <w:lang w:val="bs-Latn-BA"/>
        </w:rPr>
        <w:t>USLOVE koji se tiču</w:t>
      </w:r>
      <w:r w:rsidR="007E4811" w:rsidRPr="007955FC">
        <w:rPr>
          <w:rFonts w:ascii="Times New Roman" w:hAnsi="Times New Roman" w:cs="Times New Roman"/>
          <w:lang w:val="bs-Latn-BA"/>
        </w:rPr>
        <w:t>:</w:t>
      </w:r>
    </w:p>
    <w:p w:rsidR="0001309A" w:rsidRDefault="0001309A" w:rsidP="0001309A">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pozitivnog poslovnog bilansa</w:t>
      </w:r>
      <w:r>
        <w:rPr>
          <w:rFonts w:ascii="Times New Roman" w:hAnsi="Times New Roman" w:cs="Times New Roman"/>
          <w:lang w:val="bs-Latn-BA"/>
        </w:rPr>
        <w:t xml:space="preserve"> uspjeha u 2021. godini.</w:t>
      </w:r>
    </w:p>
    <w:p w:rsidR="0001309A" w:rsidRPr="00AD1284" w:rsidRDefault="0001309A" w:rsidP="00AD1284">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.2. U svrhu </w:t>
      </w:r>
      <w:r w:rsidR="00300BF8" w:rsidRPr="007955FC">
        <w:rPr>
          <w:rFonts w:ascii="Times New Roman" w:hAnsi="Times New Roman" w:cs="Times New Roman"/>
          <w:lang w:val="bs-Latn-BA"/>
        </w:rPr>
        <w:t>DOKAZA</w:t>
      </w:r>
      <w:r w:rsidR="007E4811" w:rsidRPr="007955FC">
        <w:rPr>
          <w:rFonts w:ascii="Times New Roman" w:hAnsi="Times New Roman" w:cs="Times New Roman"/>
          <w:lang w:val="bs-Latn-BA"/>
        </w:rPr>
        <w:t xml:space="preserve">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.1. TD ponuđači su dužni u ponudi dostaviti Izjavu o ispunjenosti uslova iz člana 47. Zakona, ovjerenu od strane ponuđača</w:t>
      </w:r>
      <w:r w:rsidR="00786A1F"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u formi utvrđenoj Aneksom 5 TD.</w:t>
      </w:r>
      <w:r w:rsidR="006D57CA" w:rsidRPr="007955FC">
        <w:rPr>
          <w:rFonts w:ascii="Times New Roman" w:hAnsi="Times New Roman" w:cs="Times New Roman"/>
          <w:lang w:val="bs-Latn-BA"/>
        </w:rPr>
        <w:t xml:space="preserve"> Uz </w:t>
      </w:r>
      <w:r w:rsidR="00E80C4F" w:rsidRPr="007955FC">
        <w:rPr>
          <w:rFonts w:ascii="Times New Roman" w:hAnsi="Times New Roman" w:cs="Times New Roman"/>
          <w:lang w:val="bs-Latn-BA"/>
        </w:rPr>
        <w:t xml:space="preserve">ovu </w:t>
      </w:r>
      <w:r w:rsidR="006D57CA" w:rsidRPr="007955FC">
        <w:rPr>
          <w:rFonts w:ascii="Times New Roman" w:hAnsi="Times New Roman" w:cs="Times New Roman"/>
          <w:lang w:val="bs-Latn-BA"/>
        </w:rPr>
        <w:t xml:space="preserve">izjavu ponuđači dostavljaju </w:t>
      </w:r>
      <w:r w:rsidR="00786A1F" w:rsidRPr="007955FC">
        <w:rPr>
          <w:rFonts w:ascii="Times New Roman" w:hAnsi="Times New Roman" w:cs="Times New Roman"/>
          <w:lang w:val="bs-Latn-BA"/>
        </w:rPr>
        <w:t>i obične kopije</w:t>
      </w:r>
      <w:r w:rsidR="006D57CA" w:rsidRPr="007955FC">
        <w:rPr>
          <w:rFonts w:ascii="Times New Roman" w:hAnsi="Times New Roman" w:cs="Times New Roman"/>
          <w:lang w:val="bs-Latn-BA"/>
        </w:rPr>
        <w:t xml:space="preserve"> dokumenata</w:t>
      </w:r>
      <w:r w:rsidRPr="007955FC">
        <w:rPr>
          <w:rFonts w:ascii="Times New Roman" w:hAnsi="Times New Roman" w:cs="Times New Roman"/>
          <w:lang w:val="bs-Latn-BA"/>
        </w:rPr>
        <w:t xml:space="preserve"> iz tačke 5</w:t>
      </w:r>
      <w:r w:rsidR="00C62653" w:rsidRPr="007955FC">
        <w:rPr>
          <w:rFonts w:ascii="Times New Roman" w:hAnsi="Times New Roman" w:cs="Times New Roman"/>
          <w:lang w:val="bs-Latn-BA"/>
        </w:rPr>
        <w:t>.3</w:t>
      </w:r>
      <w:r w:rsidR="00786A1F" w:rsidRPr="007955FC">
        <w:rPr>
          <w:rFonts w:ascii="Times New Roman" w:hAnsi="Times New Roman" w:cs="Times New Roman"/>
          <w:lang w:val="bs-Latn-BA"/>
        </w:rPr>
        <w:t>.1. TD</w:t>
      </w:r>
      <w:r w:rsidR="00E80C4F" w:rsidRPr="007955FC">
        <w:rPr>
          <w:rFonts w:ascii="Times New Roman" w:hAnsi="Times New Roman" w:cs="Times New Roman"/>
          <w:lang w:val="bs-Latn-BA"/>
        </w:rPr>
        <w:t>, i to</w:t>
      </w:r>
      <w:r w:rsidR="00786A1F" w:rsidRPr="007955FC">
        <w:rPr>
          <w:rFonts w:ascii="Times New Roman" w:hAnsi="Times New Roman" w:cs="Times New Roman"/>
          <w:lang w:val="bs-Latn-BA"/>
        </w:rPr>
        <w:t>:</w:t>
      </w:r>
    </w:p>
    <w:p w:rsidR="0001309A" w:rsidRPr="0001309A" w:rsidRDefault="00AD1284" w:rsidP="0001309A">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Poslovni bilans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izvod iz poslovnog bilansa (bilans uspjeha) u 2021. </w:t>
      </w:r>
      <w:proofErr w:type="gramStart"/>
      <w:r>
        <w:rPr>
          <w:rFonts w:ascii="Times New Roman" w:hAnsi="Times New Roman" w:cs="Times New Roman"/>
          <w:sz w:val="24"/>
          <w:szCs w:val="24"/>
        </w:rPr>
        <w:t>godini</w:t>
      </w:r>
      <w:proofErr w:type="gramEnd"/>
      <w:r>
        <w:rPr>
          <w:rFonts w:ascii="Times New Roman" w:hAnsi="Times New Roman" w:cs="Times New Roman"/>
          <w:sz w:val="24"/>
          <w:szCs w:val="24"/>
        </w:rPr>
        <w:t xml:space="preserve">, ako je objavljivanje poslovnog bilansa zakonska obaveza u zemlji u kojoj je ponuđač registrovan. U slučaju da ne postoji zakonska obaveza u zemlji u kojoj je ponuđač registrovan, ponuđač je dužan dostaviti izjavu ovjerenu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nadležnog organa.</w:t>
      </w:r>
    </w:p>
    <w:p w:rsidR="00AD1284" w:rsidRPr="0001309A" w:rsidRDefault="00AD1284" w:rsidP="00AD1284">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Potvrdu banke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druge finansijske institucije izdate u skladu sa pozitivnim zakonskim propisima, koja dokazuje da </w:t>
      </w:r>
      <w:r w:rsidRPr="009B137D">
        <w:rPr>
          <w:rFonts w:ascii="Times New Roman" w:hAnsi="Times New Roman" w:cs="Times New Roman"/>
          <w:b/>
          <w:sz w:val="24"/>
          <w:szCs w:val="24"/>
          <w:u w:val="single"/>
        </w:rPr>
        <w:t>glavni račun</w:t>
      </w:r>
      <w:r>
        <w:rPr>
          <w:rFonts w:ascii="Times New Roman" w:hAnsi="Times New Roman" w:cs="Times New Roman"/>
          <w:sz w:val="24"/>
          <w:szCs w:val="24"/>
        </w:rPr>
        <w:t xml:space="preserve"> ponuđača nije bio blokiran u posljednjih 6 (šest) mjeseci više od 7 (sedam) dana neprekidno, te ne duže od 15 (petnaest) dana ukupno (datum izdavanja potvrde treba da bude poslije datuma objave obavještenja o nabavci). </w:t>
      </w:r>
    </w:p>
    <w:p w:rsidR="00BA2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A2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BA2811" w:rsidRPr="007955FC">
        <w:rPr>
          <w:rFonts w:ascii="Times New Roman" w:hAnsi="Times New Roman" w:cs="Times New Roman"/>
          <w:lang w:val="bs-Latn-BA"/>
        </w:rPr>
        <w:t>.</w:t>
      </w:r>
      <w:r w:rsidR="00AE083C" w:rsidRPr="007955FC">
        <w:rPr>
          <w:rFonts w:ascii="Times New Roman" w:hAnsi="Times New Roman" w:cs="Times New Roman"/>
          <w:lang w:val="bs-Latn-BA"/>
        </w:rPr>
        <w:t>3</w:t>
      </w:r>
      <w:r w:rsidR="00C94389">
        <w:rPr>
          <w:rFonts w:ascii="Times New Roman" w:hAnsi="Times New Roman" w:cs="Times New Roman"/>
          <w:lang w:val="bs-Latn-BA"/>
        </w:rPr>
        <w:t>.</w:t>
      </w:r>
      <w:r w:rsidR="00BA2811" w:rsidRPr="007955FC">
        <w:rPr>
          <w:rFonts w:ascii="Times New Roman" w:hAnsi="Times New Roman" w:cs="Times New Roman"/>
          <w:lang w:val="bs-Latn-BA"/>
        </w:rPr>
        <w:t xml:space="preserve"> </w:t>
      </w:r>
      <w:r w:rsidR="00D476D4" w:rsidRPr="007955FC">
        <w:rPr>
          <w:rFonts w:ascii="Times New Roman" w:hAnsi="Times New Roman" w:cs="Times New Roman"/>
          <w:lang w:val="bs-Latn-BA"/>
        </w:rPr>
        <w:t xml:space="preserve">Ponuđač može, gdje je to odgovarajuće </w:t>
      </w:r>
      <w:r w:rsidR="0013097D" w:rsidRPr="007955FC">
        <w:rPr>
          <w:rFonts w:ascii="Times New Roman" w:hAnsi="Times New Roman" w:cs="Times New Roman"/>
          <w:lang w:val="bs-Latn-BA"/>
        </w:rPr>
        <w:t>i</w:t>
      </w:r>
      <w:r w:rsidR="00D476D4" w:rsidRPr="007955FC">
        <w:rPr>
          <w:rFonts w:ascii="Times New Roman" w:hAnsi="Times New Roman" w:cs="Times New Roman"/>
          <w:lang w:val="bs-Latn-BA"/>
        </w:rPr>
        <w:t xml:space="preserve"> za određeni ugovor, u</w:t>
      </w:r>
      <w:r w:rsidR="0013097D" w:rsidRPr="007955FC">
        <w:rPr>
          <w:rFonts w:ascii="Times New Roman" w:hAnsi="Times New Roman" w:cs="Times New Roman"/>
          <w:lang w:val="bs-Latn-BA"/>
        </w:rPr>
        <w:t xml:space="preserve"> ponudi naznačiti da raspolaže k</w:t>
      </w:r>
      <w:r w:rsidR="00D476D4" w:rsidRPr="007955FC">
        <w:rPr>
          <w:rFonts w:ascii="Times New Roman" w:hAnsi="Times New Roman" w:cs="Times New Roman"/>
          <w:lang w:val="bs-Latn-BA"/>
        </w:rPr>
        <w:t>apacitetima drugih subjekata</w:t>
      </w:r>
      <w:r w:rsidR="0013097D" w:rsidRPr="007955FC">
        <w:rPr>
          <w:rFonts w:ascii="Times New Roman" w:hAnsi="Times New Roman" w:cs="Times New Roman"/>
          <w:lang w:val="bs-Latn-BA"/>
        </w:rPr>
        <w:t>, bez obzira na pravnu prirodu odnosa koji s njima ima. U tom slučaju, mora dokazati ugovornom organu da će na raspolaganju imati p</w:t>
      </w:r>
      <w:r w:rsidR="00B91F3F" w:rsidRPr="007955FC">
        <w:rPr>
          <w:rFonts w:ascii="Times New Roman" w:hAnsi="Times New Roman" w:cs="Times New Roman"/>
          <w:lang w:val="bs-Latn-BA"/>
        </w:rPr>
        <w:t>ot</w:t>
      </w:r>
      <w:r w:rsidR="0013097D" w:rsidRPr="007955FC">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 xml:space="preserve">.3.4. </w:t>
      </w:r>
      <w:r w:rsidR="00685A3D">
        <w:rPr>
          <w:rFonts w:ascii="Times New Roman" w:hAnsi="Times New Roman" w:cs="Times New Roman"/>
          <w:lang w:val="bs-Latn-BA"/>
        </w:rPr>
        <w:t>Izabrani ponuđač je dužan dostaviti d</w:t>
      </w:r>
      <w:r w:rsidR="00AE083C" w:rsidRPr="007955FC">
        <w:rPr>
          <w:rFonts w:ascii="Times New Roman" w:hAnsi="Times New Roman" w:cs="Times New Roman"/>
          <w:lang w:val="bs-Latn-BA"/>
        </w:rPr>
        <w:t>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 xml:space="preserve">.3.2. TD </w:t>
      </w:r>
      <w:r w:rsidR="00685A3D">
        <w:rPr>
          <w:rFonts w:ascii="Times New Roman" w:hAnsi="Times New Roman" w:cs="Times New Roman"/>
          <w:lang w:val="bs-Latn-BA"/>
        </w:rPr>
        <w:t xml:space="preserve">koji će biti  </w:t>
      </w:r>
      <w:r w:rsidR="00AE083C" w:rsidRPr="007955FC">
        <w:rPr>
          <w:rFonts w:ascii="Times New Roman" w:hAnsi="Times New Roman" w:cs="Times New Roman"/>
          <w:lang w:val="bs-Latn-BA"/>
        </w:rPr>
        <w:t xml:space="preserve"> zaprimljeni kod</w:t>
      </w:r>
      <w:r w:rsidR="00AD1284">
        <w:rPr>
          <w:rFonts w:ascii="Times New Roman" w:hAnsi="Times New Roman" w:cs="Times New Roman"/>
          <w:lang w:val="bs-Latn-BA"/>
        </w:rPr>
        <w:t xml:space="preserve"> ugovornog organa u roku od 5 (pet)</w:t>
      </w:r>
      <w:r w:rsidR="00AE083C" w:rsidRPr="007955FC">
        <w:rPr>
          <w:rFonts w:ascii="Times New Roman" w:hAnsi="Times New Roman" w:cs="Times New Roman"/>
          <w:lang w:val="bs-Latn-BA"/>
        </w:rPr>
        <w:t xml:space="preserve"> dana od dana </w:t>
      </w:r>
      <w:r w:rsidR="00AE6D9A">
        <w:rPr>
          <w:rFonts w:ascii="Times New Roman" w:hAnsi="Times New Roman" w:cs="Times New Roman"/>
          <w:lang w:val="bs-Latn-BA"/>
        </w:rPr>
        <w:t xml:space="preserve">saznanja za </w:t>
      </w:r>
      <w:r w:rsidR="00AE083C" w:rsidRPr="007955FC">
        <w:rPr>
          <w:rFonts w:ascii="Times New Roman" w:hAnsi="Times New Roman" w:cs="Times New Roman"/>
          <w:lang w:val="bs-Latn-BA"/>
        </w:rPr>
        <w:t xml:space="preserve">Odluke o izboru najpovoljnijeg ponuđača, u radnom vremenu ugovornog organa najkasnije do </w:t>
      </w:r>
      <w:r w:rsidR="00AD1284">
        <w:rPr>
          <w:rFonts w:ascii="Times New Roman" w:hAnsi="Times New Roman" w:cs="Times New Roman"/>
          <w:lang w:val="bs-Latn-BA"/>
        </w:rPr>
        <w:t>15.00</w:t>
      </w:r>
      <w:r w:rsidR="00AE083C" w:rsidRPr="007955FC">
        <w:rPr>
          <w:rFonts w:ascii="Times New Roman" w:hAnsi="Times New Roman" w:cs="Times New Roman"/>
          <w:lang w:val="bs-Latn-BA"/>
        </w:rPr>
        <w:t xml:space="preserve"> sati, te za ugovorni organ nije relevantno na koji su način dostavljeni (lično, poštom itd).</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.3.5. Ponuđač može (mada nije obavezan) u svojoj ponudi, uz Izjavu o ispunjenosti uslova iz člana 4</w:t>
      </w:r>
      <w:r w:rsidR="00F670FA">
        <w:rPr>
          <w:rFonts w:ascii="Times New Roman" w:hAnsi="Times New Roman" w:cs="Times New Roman"/>
          <w:lang w:val="bs-Latn-BA"/>
        </w:rPr>
        <w:t>7</w:t>
      </w:r>
      <w:r w:rsidR="00AE083C" w:rsidRPr="007955FC">
        <w:rPr>
          <w:rFonts w:ascii="Times New Roman" w:hAnsi="Times New Roman" w:cs="Times New Roman"/>
          <w:lang w:val="bs-Latn-BA"/>
        </w:rPr>
        <w:t xml:space="preserve">. Zakona, dostaviti i odgovarajuća uvjerenja/potvrde nadležnih organa zahtijevana </w:t>
      </w:r>
      <w:r w:rsidR="00AE083C" w:rsidRPr="007955FC">
        <w:rPr>
          <w:rFonts w:ascii="Times New Roman" w:hAnsi="Times New Roman" w:cs="Times New Roman"/>
          <w:lang w:val="bs-Latn-BA"/>
        </w:rPr>
        <w:lastRenderedPageBreak/>
        <w:t>tačkom</w:t>
      </w:r>
      <w:r w:rsidRPr="007955FC">
        <w:rPr>
          <w:rFonts w:ascii="Times New Roman" w:hAnsi="Times New Roman" w:cs="Times New Roman"/>
          <w:lang w:val="bs-Latn-BA"/>
        </w:rPr>
        <w:t xml:space="preserve"> 5</w:t>
      </w:r>
      <w:r w:rsidR="00AE083C" w:rsidRPr="007955FC">
        <w:rPr>
          <w:rFonts w:ascii="Times New Roman" w:hAnsi="Times New Roman" w:cs="Times New Roman"/>
          <w:lang w:val="bs-Latn-BA"/>
        </w:rPr>
        <w:t>.3.2. pod a) - d) TD čime bi bio oslobođen obaveze dostavljanja istih nakon donošenja Odluke o odabiru najpovoljnijeg ponuđača.</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19" w:name="_Toc121220450"/>
      <w:r>
        <w:rPr>
          <w:rFonts w:ascii="Times New Roman" w:hAnsi="Times New Roman" w:cs="Times New Roman"/>
          <w:lang w:val="bs-Latn-BA"/>
        </w:rPr>
        <w:t xml:space="preserve">5.4. </w:t>
      </w:r>
      <w:r w:rsidR="007E4811" w:rsidRPr="007955FC">
        <w:rPr>
          <w:rFonts w:ascii="Times New Roman" w:hAnsi="Times New Roman" w:cs="Times New Roman"/>
          <w:lang w:val="bs-Latn-BA"/>
        </w:rPr>
        <w:t>TEHNIČKA I PROFESIONALNA SPOSOBNOST</w:t>
      </w:r>
      <w:bookmarkEnd w:id="19"/>
    </w:p>
    <w:p w:rsidR="003B5846" w:rsidRPr="00F05BE8" w:rsidRDefault="0050431B" w:rsidP="00F05BE8">
      <w:pPr>
        <w:pStyle w:val="ListParagraph"/>
        <w:ind w:left="0"/>
        <w:jc w:val="both"/>
        <w:rPr>
          <w:rFonts w:ascii="Times New Roman" w:hAnsi="Times New Roman" w:cs="Times New Roman"/>
          <w:lang w:val="bs-Latn-BA"/>
        </w:rPr>
      </w:pPr>
      <w:r>
        <w:rPr>
          <w:rFonts w:ascii="Times New Roman" w:hAnsi="Times New Roman"/>
          <w:lang w:val="sr-Latn-RS"/>
        </w:rPr>
        <w:t xml:space="preserve">5.4.1.) </w:t>
      </w:r>
      <w:r w:rsidR="00D22B72" w:rsidRPr="00F05BE8">
        <w:rPr>
          <w:rFonts w:ascii="Times New Roman" w:hAnsi="Times New Roman"/>
          <w:lang w:val="sr-Latn-RS"/>
        </w:rPr>
        <w:t>Dokazi</w:t>
      </w:r>
      <w:r w:rsidR="003B5846" w:rsidRPr="00F05BE8">
        <w:rPr>
          <w:rFonts w:ascii="Times New Roman" w:hAnsi="Times New Roman"/>
          <w:lang w:val="sr-Latn-RS"/>
        </w:rPr>
        <w:t xml:space="preserve"> kao mjere za osiguranje kvaliteta tražene robe navedene ovom tenderskom dokumentacijom po tačkama TD kako slijedi:  </w:t>
      </w:r>
    </w:p>
    <w:p w:rsidR="00C91352" w:rsidRDefault="00C91352" w:rsidP="00C9135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b.1. Izjava ponuđača da će, ukoliko bude izabran kao najpovoljniji ponuđač, nakon prijema Odluke o izboru najpovoljnijeg ponuđača dostaviti original ili ovjerenu fotokopiju Izjave/autorizacije proizvođača da sav nuđeni materijal zadovoljava DIN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sr-Latn-RS"/>
        </w:rPr>
        <w:t xml:space="preserve">EN standarde i da su u skladu sa tehničkim zahtjevima ove tenderske dokumentacije. </w:t>
      </w:r>
    </w:p>
    <w:p w:rsidR="00C91352" w:rsidRDefault="00C91352" w:rsidP="00C9135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b</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Latn-RS"/>
        </w:rPr>
        <w:t>2</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Latn-RS"/>
        </w:rPr>
        <w:t>Izjava ponuđača da će, ukoliko bude izabran kao najpovoljniji ponuđač, nakon prijema Odluke o izboru najpovoljnijeg ponuđača dostaviti original ili ovjerenu fotokopiju garancije proizvođača za s</w:t>
      </w:r>
      <w:r w:rsidR="00014B61">
        <w:rPr>
          <w:rFonts w:ascii="Times New Roman" w:eastAsia="Times New Roman" w:hAnsi="Times New Roman" w:cs="Times New Roman"/>
          <w:sz w:val="24"/>
          <w:szCs w:val="24"/>
          <w:lang w:val="sr-Latn-RS"/>
        </w:rPr>
        <w:t xml:space="preserve">av ponuđeni materijal, te da je </w:t>
      </w:r>
      <w:r>
        <w:rPr>
          <w:rFonts w:ascii="Times New Roman" w:eastAsia="Times New Roman" w:hAnsi="Times New Roman" w:cs="Times New Roman"/>
          <w:sz w:val="24"/>
          <w:szCs w:val="24"/>
          <w:lang w:val="sr-Latn-RS"/>
        </w:rPr>
        <w:t>garancij</w:t>
      </w:r>
      <w:r w:rsidR="00014B61">
        <w:rPr>
          <w:rFonts w:ascii="Times New Roman" w:eastAsia="Times New Roman" w:hAnsi="Times New Roman" w:cs="Times New Roman"/>
          <w:sz w:val="24"/>
          <w:szCs w:val="24"/>
          <w:lang w:val="sr-Latn-RS"/>
        </w:rPr>
        <w:t>a za ponuđenu robu</w:t>
      </w:r>
      <w:r>
        <w:rPr>
          <w:rFonts w:ascii="Times New Roman" w:eastAsia="Times New Roman" w:hAnsi="Times New Roman" w:cs="Times New Roman"/>
          <w:sz w:val="24"/>
          <w:szCs w:val="24"/>
          <w:lang w:val="sr-Latn-RS"/>
        </w:rPr>
        <w:t xml:space="preserve"> minimum 5 (pet) godina</w:t>
      </w:r>
      <w:r w:rsidR="003A55A3">
        <w:rPr>
          <w:rFonts w:ascii="Times New Roman" w:eastAsia="Times New Roman" w:hAnsi="Times New Roman" w:cs="Times New Roman"/>
          <w:sz w:val="24"/>
          <w:szCs w:val="24"/>
          <w:lang w:val="sr-Latn-RS"/>
        </w:rPr>
        <w:t xml:space="preserve"> od na</w:t>
      </w:r>
      <w:r w:rsidR="0006072C">
        <w:rPr>
          <w:rFonts w:ascii="Times New Roman" w:eastAsia="Times New Roman" w:hAnsi="Times New Roman" w:cs="Times New Roman"/>
          <w:sz w:val="24"/>
          <w:szCs w:val="24"/>
          <w:lang w:val="sr-Latn-RS"/>
        </w:rPr>
        <w:t>bavke</w:t>
      </w:r>
      <w:r>
        <w:rPr>
          <w:rFonts w:ascii="Times New Roman" w:eastAsia="Times New Roman" w:hAnsi="Times New Roman" w:cs="Times New Roman"/>
          <w:sz w:val="24"/>
          <w:szCs w:val="24"/>
          <w:lang w:val="sr-Latn-RS"/>
        </w:rPr>
        <w:t xml:space="preserve">. </w:t>
      </w:r>
    </w:p>
    <w:p w:rsidR="00C91352" w:rsidRDefault="00C91352" w:rsidP="00C9135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Ponuđač je dužan sačiniti tražene izjave, koje moraju biti ovjerene i potpisane od strane odgovornog lica ponuđača. </w:t>
      </w:r>
    </w:p>
    <w:p w:rsidR="003B5846" w:rsidRPr="00D22B72" w:rsidRDefault="00C91352" w:rsidP="003B5846">
      <w:pPr>
        <w:jc w:val="both"/>
        <w:rPr>
          <w:rFonts w:ascii="Times New Roman" w:hAnsi="Times New Roman" w:cs="Times New Roman"/>
          <w:b/>
          <w:lang w:val="sr-Latn-CS"/>
        </w:rPr>
      </w:pPr>
      <w:r w:rsidRPr="00C91352">
        <w:rPr>
          <w:rFonts w:ascii="Times New Roman" w:hAnsi="Times New Roman" w:cs="Times New Roman"/>
          <w:lang w:val="sr-Latn-CS"/>
        </w:rPr>
        <w:t>b.3</w:t>
      </w:r>
      <w:r w:rsidR="00D22B72" w:rsidRPr="00C91352">
        <w:rPr>
          <w:rFonts w:ascii="Times New Roman" w:hAnsi="Times New Roman" w:cs="Times New Roman"/>
          <w:lang w:val="sr-Latn-CS"/>
        </w:rPr>
        <w:t>.</w:t>
      </w:r>
      <w:r w:rsidR="00D22B72" w:rsidRPr="00D22B72">
        <w:rPr>
          <w:rFonts w:ascii="Times New Roman" w:hAnsi="Times New Roman" w:cs="Times New Roman"/>
          <w:b/>
          <w:lang w:val="sr-Latn-CS"/>
        </w:rPr>
        <w:t xml:space="preserve"> </w:t>
      </w:r>
      <w:r w:rsidR="003B5846" w:rsidRPr="00C91352">
        <w:rPr>
          <w:rFonts w:ascii="Times New Roman" w:hAnsi="Times New Roman" w:cs="Times New Roman"/>
          <w:lang w:val="sr-Latn-CS"/>
        </w:rPr>
        <w:t>MULTI/JOINT SPOJNICE tipa E komad i U komad:</w:t>
      </w:r>
    </w:p>
    <w:p w:rsidR="003B5846" w:rsidRPr="00D22B72" w:rsidRDefault="003B5846" w:rsidP="003B5846">
      <w:pPr>
        <w:jc w:val="both"/>
        <w:rPr>
          <w:rFonts w:ascii="Times New Roman" w:hAnsi="Times New Roman" w:cs="Times New Roman"/>
        </w:rPr>
      </w:pPr>
      <w:r w:rsidRPr="00D22B72">
        <w:rPr>
          <w:rFonts w:ascii="Times New Roman" w:hAnsi="Times New Roman" w:cs="Times New Roman"/>
        </w:rPr>
        <w:t xml:space="preserve">- Fotokopija jednog </w:t>
      </w:r>
      <w:proofErr w:type="gramStart"/>
      <w:r w:rsidRPr="00D22B72">
        <w:rPr>
          <w:rFonts w:ascii="Times New Roman" w:hAnsi="Times New Roman" w:cs="Times New Roman"/>
        </w:rPr>
        <w:t>od</w:t>
      </w:r>
      <w:proofErr w:type="gramEnd"/>
      <w:r w:rsidRPr="00D22B72">
        <w:rPr>
          <w:rFonts w:ascii="Times New Roman" w:hAnsi="Times New Roman" w:cs="Times New Roman"/>
        </w:rPr>
        <w:t xml:space="preserve"> važećih evropskih ispitnih certifikata, kao dokaz kvaliteta za antikorozivnu zaštitnu oblogu na bazi epoksidne smole za teške uslove rada prema zahtijevanim standardima RAL-GZ 662 ili ekvivalent.</w:t>
      </w:r>
    </w:p>
    <w:p w:rsidR="00C91352" w:rsidRPr="00C94389" w:rsidRDefault="003B5846" w:rsidP="003B5846">
      <w:pPr>
        <w:jc w:val="both"/>
        <w:rPr>
          <w:rFonts w:ascii="Times New Roman" w:hAnsi="Times New Roman" w:cs="Times New Roman"/>
        </w:rPr>
      </w:pPr>
      <w:r w:rsidRPr="00D22B72">
        <w:rPr>
          <w:rFonts w:ascii="Times New Roman" w:hAnsi="Times New Roman" w:cs="Times New Roman"/>
        </w:rPr>
        <w:t>- Fotokopija jednog od važećih evropskih ispitnih certifikata kao što su DVGW, OVGW</w:t>
      </w:r>
      <w:proofErr w:type="gramStart"/>
      <w:r w:rsidRPr="00D22B72">
        <w:rPr>
          <w:rFonts w:ascii="Times New Roman" w:hAnsi="Times New Roman" w:cs="Times New Roman"/>
        </w:rPr>
        <w:t>,  SVGW</w:t>
      </w:r>
      <w:proofErr w:type="gramEnd"/>
      <w:r w:rsidRPr="00D22B72">
        <w:rPr>
          <w:rFonts w:ascii="Times New Roman" w:hAnsi="Times New Roman" w:cs="Times New Roman"/>
        </w:rPr>
        <w:t>, KIWA ili ekvivalent, da su ugrađeni materijali proizvedeni u skladu sa EN 14525 ili ekvivalent, izdatih od strane nadležnih evropskih institucija/asocijacija  kao što su D</w:t>
      </w:r>
      <w:r w:rsidR="00C94389">
        <w:rPr>
          <w:rFonts w:ascii="Times New Roman" w:hAnsi="Times New Roman" w:cs="Times New Roman"/>
        </w:rPr>
        <w:t>VGW, OVGW, KIWA ili ekvivalent.</w:t>
      </w:r>
    </w:p>
    <w:p w:rsidR="003B5846" w:rsidRPr="00D22B72" w:rsidRDefault="00C91352" w:rsidP="003B5846">
      <w:pPr>
        <w:jc w:val="both"/>
        <w:rPr>
          <w:rFonts w:ascii="Times New Roman" w:hAnsi="Times New Roman" w:cs="Times New Roman"/>
          <w:b/>
          <w:lang w:val="sr-Latn-CS"/>
        </w:rPr>
      </w:pPr>
      <w:r w:rsidRPr="00C91352">
        <w:rPr>
          <w:rFonts w:ascii="Times New Roman" w:hAnsi="Times New Roman" w:cs="Times New Roman"/>
          <w:lang w:val="sr-Latn-CS"/>
        </w:rPr>
        <w:t>b.4</w:t>
      </w:r>
      <w:r w:rsidR="00D22B72" w:rsidRPr="00C91352">
        <w:rPr>
          <w:rFonts w:ascii="Times New Roman" w:hAnsi="Times New Roman" w:cs="Times New Roman"/>
          <w:lang w:val="sr-Latn-CS"/>
        </w:rPr>
        <w:t>.</w:t>
      </w:r>
      <w:r w:rsidR="00D22B72" w:rsidRPr="00D22B72">
        <w:rPr>
          <w:rFonts w:ascii="Times New Roman" w:hAnsi="Times New Roman" w:cs="Times New Roman"/>
          <w:b/>
          <w:lang w:val="sr-Latn-CS"/>
        </w:rPr>
        <w:t xml:space="preserve"> </w:t>
      </w:r>
      <w:r w:rsidR="003B5846" w:rsidRPr="00C91352">
        <w:rPr>
          <w:rFonts w:ascii="Times New Roman" w:hAnsi="Times New Roman" w:cs="Times New Roman"/>
          <w:lang w:val="sr-Latn-CS"/>
        </w:rPr>
        <w:t xml:space="preserve">Reparaturne spojnice/obujmice: </w:t>
      </w:r>
    </w:p>
    <w:p w:rsidR="003B5846" w:rsidRPr="00D22B72" w:rsidRDefault="003B5846" w:rsidP="003B5846">
      <w:pPr>
        <w:jc w:val="both"/>
        <w:rPr>
          <w:rFonts w:ascii="Times New Roman" w:hAnsi="Times New Roman" w:cs="Times New Roman"/>
          <w:lang w:val="sr-Latn-CS"/>
        </w:rPr>
      </w:pPr>
      <w:r w:rsidRPr="00D22B72">
        <w:rPr>
          <w:rFonts w:ascii="Times New Roman" w:hAnsi="Times New Roman" w:cs="Times New Roman"/>
        </w:rPr>
        <w:t>- Fotokopija jednog od važećih evropskih ispitnih certifikata, kao što su OVGW ili WRAS ili TUV ili ekvivalent, da su dihtunzi izgrađeni od EPDM gume za pitku vodu, izdati od strane nadležnih evropskih institucija/asocijacija</w:t>
      </w:r>
      <w:r w:rsidRPr="00D22B72">
        <w:rPr>
          <w:rFonts w:ascii="Times New Roman" w:hAnsi="Times New Roman" w:cs="Times New Roman"/>
          <w:lang w:val="sr-Latn-CS"/>
        </w:rPr>
        <w:t>, a sve prema Opštim uslovima proizvođača, te da je trajanje za nuđeni proizvod min. 10 godina od nabavke.</w:t>
      </w:r>
    </w:p>
    <w:p w:rsidR="00C91352" w:rsidRDefault="00C91352" w:rsidP="003B5846">
      <w:pPr>
        <w:jc w:val="both"/>
        <w:rPr>
          <w:rFonts w:ascii="Times New Roman" w:hAnsi="Times New Roman" w:cs="Times New Roman"/>
          <w:lang w:val="sr-Latn-CS"/>
        </w:rPr>
      </w:pPr>
    </w:p>
    <w:p w:rsidR="00FF4ADC" w:rsidRPr="0000511B" w:rsidRDefault="00FF4ADC" w:rsidP="009E41A6">
      <w:pPr>
        <w:spacing w:before="0"/>
        <w:ind w:right="-1054"/>
        <w:jc w:val="both"/>
        <w:rPr>
          <w:rFonts w:ascii="Times New Roman" w:hAnsi="Times New Roman" w:cs="Times New Roman"/>
        </w:rPr>
      </w:pPr>
      <w:r w:rsidRPr="0000511B">
        <w:rPr>
          <w:rFonts w:ascii="Times New Roman" w:hAnsi="Times New Roman" w:cs="Times New Roman"/>
          <w:spacing w:val="-1"/>
        </w:rPr>
        <w:t xml:space="preserve">Svi dokumenti moraju biti prevedeni </w:t>
      </w:r>
      <w:proofErr w:type="gramStart"/>
      <w:r w:rsidRPr="0000511B">
        <w:rPr>
          <w:rFonts w:ascii="Times New Roman" w:hAnsi="Times New Roman" w:cs="Times New Roman"/>
          <w:spacing w:val="-1"/>
        </w:rPr>
        <w:t>na</w:t>
      </w:r>
      <w:proofErr w:type="gramEnd"/>
      <w:r w:rsidRPr="0000511B">
        <w:rPr>
          <w:rFonts w:ascii="Times New Roman" w:hAnsi="Times New Roman" w:cs="Times New Roman"/>
          <w:spacing w:val="-1"/>
        </w:rPr>
        <w:t xml:space="preserve"> jedan od službenih jezika u BiH i ovjereni od strane sudskog tumača (ne odnosi se na kataloge).</w:t>
      </w:r>
    </w:p>
    <w:p w:rsidR="003B5846" w:rsidRPr="0057233C" w:rsidRDefault="0057233C" w:rsidP="003B5846">
      <w:pPr>
        <w:jc w:val="both"/>
        <w:rPr>
          <w:rFonts w:ascii="Times New Roman" w:hAnsi="Times New Roman" w:cs="Times New Roman"/>
          <w:lang w:val="bs-Latn-BA"/>
        </w:rPr>
      </w:pPr>
      <w:r w:rsidRPr="0057233C">
        <w:rPr>
          <w:rFonts w:ascii="Times New Roman" w:hAnsi="Times New Roman" w:cs="Times New Roman"/>
          <w:lang w:val="bs-Latn-BA"/>
        </w:rPr>
        <w:t>Datumi na svim sertifikatima i ostalim dokumentima koji se prilažu kao dokaz kvaliteta ne smiju da budu stariji od 2 (dvije) godine</w:t>
      </w:r>
      <w:r>
        <w:rPr>
          <w:rFonts w:ascii="Times New Roman" w:hAnsi="Times New Roman" w:cs="Times New Roman"/>
          <w:lang w:val="bs-Latn-BA"/>
        </w:rPr>
        <w:t>, sa navedenim rokom važenja najmanje do 2022. godine.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0" w:name="_Toc121220451"/>
      <w:r>
        <w:rPr>
          <w:rFonts w:ascii="Times New Roman" w:hAnsi="Times New Roman" w:cs="Times New Roman"/>
          <w:lang w:val="bs-Latn-BA"/>
        </w:rPr>
        <w:t xml:space="preserve">5.5. </w:t>
      </w:r>
      <w:r w:rsidR="007E4811" w:rsidRPr="007955FC">
        <w:rPr>
          <w:rFonts w:ascii="Times New Roman" w:hAnsi="Times New Roman" w:cs="Times New Roman"/>
          <w:lang w:val="bs-Latn-BA"/>
        </w:rPr>
        <w:t>SUKOB INTERESA</w:t>
      </w:r>
      <w:bookmarkEnd w:id="20"/>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5</w:t>
      </w:r>
      <w:r w:rsidR="007E4811" w:rsidRPr="007955FC">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.5</w:t>
      </w:r>
      <w:r w:rsidR="009A4565" w:rsidRPr="007955FC">
        <w:rPr>
          <w:rFonts w:ascii="Times New Roman" w:hAnsi="Times New Roman" w:cs="Times New Roman"/>
          <w:lang w:val="bs-Latn-BA"/>
        </w:rPr>
        <w:t xml:space="preserve">.2. </w:t>
      </w:r>
      <w:r w:rsidR="007E4811" w:rsidRPr="007955FC">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w:t>
      </w:r>
      <w:r w:rsidR="00F911B9">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w:t>
      </w:r>
      <w:r w:rsidR="007E4811" w:rsidRPr="007955FC">
        <w:rPr>
          <w:rFonts w:ascii="Times New Roman" w:hAnsi="Times New Roman" w:cs="Times New Roman"/>
          <w:lang w:val="bs-Latn-BA"/>
        </w:rPr>
        <w:lastRenderedPageBreak/>
        <w:t>notar). U slučaju da ponudu dostavlja grupa ponuđača, svaki član grupe ponuđača uz ponudu je obavezan dostaviti popunjenu i ovjerenu predmetnu Izjavu.</w:t>
      </w:r>
    </w:p>
    <w:p w:rsidR="00C62653" w:rsidRPr="007955FC" w:rsidRDefault="009367F4" w:rsidP="009367F4">
      <w:pPr>
        <w:pStyle w:val="Heading2"/>
        <w:numPr>
          <w:ilvl w:val="0"/>
          <w:numId w:val="0"/>
        </w:numPr>
        <w:jc w:val="both"/>
        <w:rPr>
          <w:rFonts w:ascii="Times New Roman" w:hAnsi="Times New Roman" w:cs="Times New Roman"/>
          <w:lang w:val="bs-Latn-BA"/>
        </w:rPr>
      </w:pPr>
      <w:bookmarkStart w:id="21" w:name="_Toc121220452"/>
      <w:r>
        <w:rPr>
          <w:rFonts w:ascii="Times New Roman" w:hAnsi="Times New Roman" w:cs="Times New Roman"/>
          <w:lang w:val="bs-Latn-BA"/>
        </w:rPr>
        <w:t xml:space="preserve">5.6. </w:t>
      </w:r>
      <w:r w:rsidR="00C62653" w:rsidRPr="007955FC">
        <w:rPr>
          <w:rFonts w:ascii="Times New Roman" w:hAnsi="Times New Roman" w:cs="Times New Roman"/>
          <w:lang w:val="bs-Latn-BA"/>
        </w:rPr>
        <w:t>GRUPA PONUĐAČA</w:t>
      </w:r>
      <w:bookmarkEnd w:id="21"/>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7955FC" w:rsidRDefault="00C62653"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Grupa ponuđača kao cjelina mora ispuniti usl</w:t>
      </w:r>
      <w:r w:rsidR="00801E42" w:rsidRPr="007955FC">
        <w:rPr>
          <w:rFonts w:ascii="Times New Roman" w:hAnsi="Times New Roman" w:cs="Times New Roman"/>
          <w:lang w:val="bs-Latn-BA"/>
        </w:rPr>
        <w:t>ove koji su navedeni u tački 5</w:t>
      </w:r>
      <w:r w:rsidRPr="007955FC">
        <w:rPr>
          <w:rFonts w:ascii="Times New Roman" w:hAnsi="Times New Roman" w:cs="Times New Roman"/>
          <w:lang w:val="bs-Latn-BA"/>
        </w:rPr>
        <w:t>.3. TD (ekonomska</w:t>
      </w:r>
      <w:r w:rsidR="00801E42" w:rsidRPr="007955FC">
        <w:rPr>
          <w:rFonts w:ascii="Times New Roman" w:hAnsi="Times New Roman" w:cs="Times New Roman"/>
          <w:lang w:val="bs-Latn-BA"/>
        </w:rPr>
        <w:t xml:space="preserve"> i finansijska sposobnost) i 5</w:t>
      </w:r>
      <w:r w:rsidRPr="007955FC">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C62653" w:rsidRPr="007955FC" w:rsidRDefault="00C62653"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Uslove koji su naved</w:t>
      </w:r>
      <w:r w:rsidR="009367F4">
        <w:rPr>
          <w:rFonts w:ascii="Times New Roman" w:hAnsi="Times New Roman" w:cs="Times New Roman"/>
          <w:lang w:val="bs-Latn-BA"/>
        </w:rPr>
        <w:t>eni pod tačkama 5.1</w:t>
      </w:r>
      <w:r w:rsidR="00801E42" w:rsidRPr="007955FC">
        <w:rPr>
          <w:rFonts w:ascii="Times New Roman" w:hAnsi="Times New Roman" w:cs="Times New Roman"/>
          <w:lang w:val="bs-Latn-BA"/>
        </w:rPr>
        <w:t>, 5.2. i 5</w:t>
      </w:r>
      <w:r w:rsidRPr="007955FC">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 xml:space="preserve">.6.2. U slučaju da grupa ponuđača dostavlja ponudu  broj članova grupe ponuđača  nije ograničen i od njih se ne traži da osnuju novo pravno lice kako bi dostavili ponudu, ali </w:t>
      </w:r>
      <w:r w:rsidR="00196584">
        <w:rPr>
          <w:rFonts w:ascii="Times New Roman" w:hAnsi="Times New Roman" w:cs="Times New Roman"/>
          <w:lang w:val="bs-Latn-BA"/>
        </w:rPr>
        <w:t xml:space="preserve">ugovorni organ </w:t>
      </w:r>
      <w:r w:rsidR="00C62653" w:rsidRPr="007955FC">
        <w:rPr>
          <w:rFonts w:ascii="Times New Roman" w:hAnsi="Times New Roman" w:cs="Times New Roman"/>
          <w:lang w:val="bs-Latn-BA"/>
        </w:rPr>
        <w:t>zahtijeva da, nakon izbora najpovoljnijeg ponuđača, isti dostave primjerak pravnog akta o formiranju grupe ponuđača radi izvršenja predmetnog ugovora, a kojim se utvrđuje: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je ponuda u ovom postupku javne nabavke pravno obavezujuća za sve članove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će svi članovi grupe ponuđača biti solidarno odgovorni za obaveze koje ugovorom o javnoj nabavci kao grupa preuzimaju.</w:t>
      </w:r>
    </w:p>
    <w:p w:rsidR="00196584" w:rsidRDefault="00801E42" w:rsidP="00196584">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.6.3. Nakon donošenja Odluke kojom je izabrana navedena grupa ponuđača, izabrana grupa ponuđača dužna je dostaviti orginal ili ovjeren</w:t>
      </w:r>
      <w:r w:rsidR="00BE329D">
        <w:rPr>
          <w:rFonts w:ascii="Times New Roman" w:hAnsi="Times New Roman" w:cs="Times New Roman"/>
          <w:lang w:val="bs-Latn-BA"/>
        </w:rPr>
        <w:t>u fotokopiju (organ uprave – opšti</w:t>
      </w:r>
      <w:r w:rsidR="00C62653" w:rsidRPr="007955FC">
        <w:rPr>
          <w:rFonts w:ascii="Times New Roman" w:hAnsi="Times New Roman" w:cs="Times New Roman"/>
          <w:lang w:val="bs-Latn-BA"/>
        </w:rPr>
        <w:t xml:space="preserve">na, sud ili notar) pravnog akta o udruživanju u grupu ponuđača radi učešća u predmetnom postupku javne nabavke, u roku </w:t>
      </w:r>
      <w:r w:rsidR="00196584">
        <w:rPr>
          <w:rFonts w:ascii="Times New Roman" w:hAnsi="Times New Roman" w:cs="Times New Roman"/>
          <w:lang w:val="bs-Latn-BA"/>
        </w:rPr>
        <w:t>od 5 (pet)</w:t>
      </w:r>
      <w:r w:rsidR="00196584" w:rsidRPr="007955FC">
        <w:rPr>
          <w:rFonts w:ascii="Times New Roman" w:hAnsi="Times New Roman" w:cs="Times New Roman"/>
          <w:lang w:val="bs-Latn-BA"/>
        </w:rPr>
        <w:t xml:space="preserve"> dana od dana prijema Odluke o izboru najpovoljnijeg ponuđača, u radnom vremenu ugovornog organa najkasnije do </w:t>
      </w:r>
      <w:r w:rsidR="00196584">
        <w:rPr>
          <w:rFonts w:ascii="Times New Roman" w:hAnsi="Times New Roman" w:cs="Times New Roman"/>
          <w:lang w:val="bs-Latn-BA"/>
        </w:rPr>
        <w:t>15.00</w:t>
      </w:r>
      <w:r w:rsidR="00196584" w:rsidRPr="007955FC">
        <w:rPr>
          <w:rFonts w:ascii="Times New Roman" w:hAnsi="Times New Roman" w:cs="Times New Roman"/>
          <w:lang w:val="bs-Latn-BA"/>
        </w:rPr>
        <w:t xml:space="preserve"> sati, te za ugovorni organ nije relevantno na koji su način d</w:t>
      </w:r>
      <w:r w:rsidR="00196584">
        <w:rPr>
          <w:rFonts w:ascii="Times New Roman" w:hAnsi="Times New Roman" w:cs="Times New Roman"/>
          <w:lang w:val="bs-Latn-BA"/>
        </w:rPr>
        <w:t xml:space="preserve">ostavljeni (lično, poštom itd). </w:t>
      </w:r>
      <w:r w:rsidR="00C62653" w:rsidRPr="007955FC">
        <w:rPr>
          <w:rFonts w:ascii="Times New Roman" w:hAnsi="Times New Roman" w:cs="Times New Roman"/>
          <w:lang w:val="bs-Latn-BA"/>
        </w:rPr>
        <w:t>Ukoliko grupa ponuđača ne dostavi pravni akt o udruživanju sa</w:t>
      </w:r>
      <w:r w:rsidRPr="007955FC">
        <w:rPr>
          <w:rFonts w:ascii="Times New Roman" w:hAnsi="Times New Roman" w:cs="Times New Roman"/>
          <w:lang w:val="bs-Latn-BA"/>
        </w:rPr>
        <w:t xml:space="preserve"> sadržajem definisanim u tački 5</w:t>
      </w:r>
      <w:r w:rsidR="00C62653" w:rsidRPr="007955FC">
        <w:rPr>
          <w:rFonts w:ascii="Times New Roman" w:hAnsi="Times New Roman" w:cs="Times New Roman"/>
          <w:lang w:val="bs-Latn-BA"/>
        </w:rPr>
        <w:t>.6.2. TD ugovor će se dodijeliti sljedećem ponuđaču sa rang liste.</w:t>
      </w:r>
      <w:r w:rsidR="00196584">
        <w:rPr>
          <w:rFonts w:ascii="Times New Roman" w:hAnsi="Times New Roman" w:cs="Times New Roman"/>
          <w:lang w:val="bs-Latn-BA"/>
        </w:rPr>
        <w:t xml:space="preserve"> </w:t>
      </w:r>
    </w:p>
    <w:p w:rsidR="00C91352"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C91352" w:rsidRDefault="00C91352" w:rsidP="00D40311">
      <w:pPr>
        <w:jc w:val="both"/>
        <w:rPr>
          <w:rFonts w:ascii="Times New Roman" w:hAnsi="Times New Roman" w:cs="Times New Roman"/>
          <w:lang w:val="bs-Latn-BA"/>
        </w:rPr>
      </w:pPr>
    </w:p>
    <w:p w:rsidR="00D44A50" w:rsidRDefault="00C91352" w:rsidP="00C94389">
      <w:pPr>
        <w:pStyle w:val="Heading2"/>
        <w:numPr>
          <w:ilvl w:val="0"/>
          <w:numId w:val="0"/>
        </w:numPr>
        <w:jc w:val="both"/>
        <w:rPr>
          <w:rFonts w:ascii="Times New Roman" w:hAnsi="Times New Roman" w:cs="Times New Roman"/>
        </w:rPr>
      </w:pPr>
      <w:bookmarkStart w:id="22" w:name="_Toc121220453"/>
      <w:r w:rsidRPr="00C94389">
        <w:rPr>
          <w:rFonts w:ascii="Times New Roman" w:hAnsi="Times New Roman" w:cs="Times New Roman"/>
        </w:rPr>
        <w:t xml:space="preserve">5.7. </w:t>
      </w:r>
      <w:r w:rsidR="00D44A50" w:rsidRPr="00C94389">
        <w:rPr>
          <w:rFonts w:ascii="Times New Roman" w:hAnsi="Times New Roman" w:cs="Times New Roman"/>
        </w:rPr>
        <w:t>DOKAZI KAO USLOV ZA ZAKLJUČENJE OKVIRNOG SPORAZUMA</w:t>
      </w:r>
      <w:bookmarkEnd w:id="22"/>
    </w:p>
    <w:p w:rsidR="00F05BE8" w:rsidRPr="00F05BE8" w:rsidRDefault="00F05BE8" w:rsidP="00F05BE8">
      <w:pPr>
        <w:rPr>
          <w:rFonts w:ascii="Times New Roman" w:hAnsi="Times New Roman" w:cs="Times New Roman"/>
        </w:rPr>
      </w:pPr>
      <w:r w:rsidRPr="00F05BE8">
        <w:rPr>
          <w:rFonts w:ascii="Times New Roman" w:hAnsi="Times New Roman" w:cs="Times New Roman"/>
        </w:rPr>
        <w:t xml:space="preserve">OBAVEZE IZABRANOG PONUĐAČA KAO </w:t>
      </w:r>
      <w:proofErr w:type="gramStart"/>
      <w:r w:rsidRPr="00F05BE8">
        <w:rPr>
          <w:rFonts w:ascii="Times New Roman" w:hAnsi="Times New Roman" w:cs="Times New Roman"/>
        </w:rPr>
        <w:t>USLOV</w:t>
      </w:r>
      <w:r w:rsidR="00AE6D9A">
        <w:rPr>
          <w:rFonts w:ascii="Times New Roman" w:hAnsi="Times New Roman" w:cs="Times New Roman"/>
        </w:rPr>
        <w:t xml:space="preserve">  </w:t>
      </w:r>
      <w:r>
        <w:rPr>
          <w:rFonts w:ascii="Times New Roman" w:hAnsi="Times New Roman" w:cs="Times New Roman"/>
        </w:rPr>
        <w:t>ZAKLJUČENJA</w:t>
      </w:r>
      <w:proofErr w:type="gramEnd"/>
      <w:r>
        <w:rPr>
          <w:rFonts w:ascii="Times New Roman" w:hAnsi="Times New Roman" w:cs="Times New Roman"/>
        </w:rPr>
        <w:t xml:space="preserve"> </w:t>
      </w:r>
      <w:r w:rsidRPr="00F05BE8">
        <w:rPr>
          <w:rFonts w:ascii="Times New Roman" w:hAnsi="Times New Roman" w:cs="Times New Roman"/>
        </w:rPr>
        <w:t xml:space="preserve"> OKVIRNOG SPORAZUMA   </w:t>
      </w:r>
    </w:p>
    <w:p w:rsidR="00D73101" w:rsidRPr="00425B69" w:rsidRDefault="00D44A50" w:rsidP="00425B69">
      <w:pPr>
        <w:jc w:val="both"/>
        <w:rPr>
          <w:rFonts w:ascii="Times New Roman" w:hAnsi="Times New Roman" w:cs="Times New Roman"/>
          <w:lang w:val="bs-Latn-BA"/>
        </w:rPr>
      </w:pPr>
      <w:r w:rsidRPr="00425B69">
        <w:rPr>
          <w:rFonts w:ascii="Times New Roman" w:hAnsi="Times New Roman" w:cs="Times New Roman"/>
          <w:lang w:val="bs-Latn-BA"/>
        </w:rPr>
        <w:t xml:space="preserve">5.7.1. </w:t>
      </w:r>
      <w:r w:rsidR="00D73101" w:rsidRPr="00425B69">
        <w:rPr>
          <w:rFonts w:ascii="Times New Roman" w:hAnsi="Times New Roman" w:cs="Times New Roman"/>
          <w:lang w:val="bs-Latn-BA"/>
        </w:rPr>
        <w:t>Izabrani ponuđač je dužan, u roku od 5 (pet) dana od dana prijema Odluke o izboru najpovoljnijeg ponuđača dostaviti:</w:t>
      </w:r>
    </w:p>
    <w:p w:rsidR="0095434E" w:rsidRPr="00425B69" w:rsidRDefault="00D73101" w:rsidP="00425B69">
      <w:pPr>
        <w:jc w:val="both"/>
        <w:rPr>
          <w:rFonts w:ascii="Times New Roman" w:eastAsia="Times New Roman" w:hAnsi="Times New Roman" w:cs="Times New Roman"/>
          <w:lang w:val="sr-Cyrl-RS"/>
        </w:rPr>
      </w:pPr>
      <w:r w:rsidRPr="00425B69">
        <w:rPr>
          <w:rFonts w:ascii="Times New Roman" w:eastAsia="Times New Roman" w:hAnsi="Times New Roman" w:cs="Times New Roman"/>
          <w:lang w:val="sr-Latn-RS"/>
        </w:rPr>
        <w:lastRenderedPageBreak/>
        <w:t xml:space="preserve">5.7.1.1. </w:t>
      </w:r>
      <w:r w:rsidR="005523C1" w:rsidRPr="00425B69">
        <w:rPr>
          <w:rFonts w:ascii="Times New Roman" w:eastAsia="Times New Roman" w:hAnsi="Times New Roman" w:cs="Times New Roman"/>
          <w:lang w:val="sr-Latn-RS"/>
        </w:rPr>
        <w:t>Originale ili ovjerene kopije do</w:t>
      </w:r>
      <w:r w:rsidRPr="00425B69">
        <w:rPr>
          <w:rFonts w:ascii="Times New Roman" w:eastAsia="Times New Roman" w:hAnsi="Times New Roman" w:cs="Times New Roman"/>
          <w:lang w:val="sr-Latn-RS"/>
        </w:rPr>
        <w:t>kumenata</w:t>
      </w:r>
      <w:r w:rsidR="005523C1" w:rsidRPr="00425B69">
        <w:rPr>
          <w:rFonts w:ascii="Times New Roman" w:eastAsia="Times New Roman" w:hAnsi="Times New Roman" w:cs="Times New Roman"/>
          <w:lang w:val="sr-Latn-RS"/>
        </w:rPr>
        <w:t xml:space="preserve"> (ovjereni od strane </w:t>
      </w:r>
      <w:r w:rsidRPr="00425B69">
        <w:rPr>
          <w:rFonts w:ascii="Times New Roman" w:hAnsi="Times New Roman" w:cs="Times New Roman"/>
          <w:lang w:val="bs-Latn-BA"/>
        </w:rPr>
        <w:t>organa uprave – opština, sud ili notar)</w:t>
      </w:r>
      <w:r w:rsidR="005523C1" w:rsidRPr="00425B69">
        <w:rPr>
          <w:rFonts w:ascii="Times New Roman" w:eastAsia="Times New Roman" w:hAnsi="Times New Roman" w:cs="Times New Roman"/>
          <w:lang w:val="sr-Latn-RS"/>
        </w:rPr>
        <w:t xml:space="preserve"> </w:t>
      </w:r>
      <w:r w:rsidRPr="00425B69">
        <w:rPr>
          <w:rFonts w:ascii="Times New Roman" w:eastAsia="Times New Roman" w:hAnsi="Times New Roman" w:cs="Times New Roman"/>
          <w:lang w:val="sr-Latn-RS"/>
        </w:rPr>
        <w:t xml:space="preserve">tražene tačkom </w:t>
      </w:r>
      <w:r w:rsidRPr="00425B69">
        <w:rPr>
          <w:rFonts w:ascii="Times New Roman" w:hAnsi="Times New Roman" w:cs="Times New Roman"/>
          <w:lang w:val="bs-Latn-BA"/>
        </w:rPr>
        <w:t>5.4.</w:t>
      </w:r>
      <w:r w:rsidR="0050431B">
        <w:rPr>
          <w:rFonts w:ascii="Times New Roman" w:hAnsi="Times New Roman" w:cs="Times New Roman"/>
          <w:lang w:val="bs-Latn-BA"/>
        </w:rPr>
        <w:t>1</w:t>
      </w:r>
      <w:r w:rsidRPr="00425B69">
        <w:rPr>
          <w:rFonts w:ascii="Times New Roman" w:hAnsi="Times New Roman" w:cs="Times New Roman"/>
          <w:lang w:val="bs-Latn-BA"/>
        </w:rPr>
        <w:t xml:space="preserve">. </w:t>
      </w:r>
      <w:r w:rsidRPr="00425B69">
        <w:rPr>
          <w:rFonts w:ascii="Times New Roman" w:eastAsia="Times New Roman" w:hAnsi="Times New Roman" w:cs="Times New Roman"/>
          <w:lang w:val="sr-Latn-RS"/>
        </w:rPr>
        <w:t xml:space="preserve"> pod</w:t>
      </w:r>
      <w:r w:rsidR="0050431B">
        <w:rPr>
          <w:rFonts w:ascii="Times New Roman" w:eastAsia="Times New Roman" w:hAnsi="Times New Roman" w:cs="Times New Roman"/>
          <w:lang w:val="sr-Latn-RS"/>
        </w:rPr>
        <w:t xml:space="preserve"> b1,b2,</w:t>
      </w:r>
      <w:r w:rsidRPr="00425B69">
        <w:rPr>
          <w:rFonts w:ascii="Times New Roman" w:eastAsia="Times New Roman" w:hAnsi="Times New Roman" w:cs="Times New Roman"/>
          <w:lang w:val="sr-Latn-RS"/>
        </w:rPr>
        <w:t xml:space="preserve"> tenderske dokumentacije</w:t>
      </w:r>
      <w:r w:rsidR="0016145F" w:rsidRPr="00425B69">
        <w:rPr>
          <w:rFonts w:ascii="Times New Roman" w:eastAsia="Times New Roman" w:hAnsi="Times New Roman" w:cs="Times New Roman"/>
          <w:lang w:val="sr-Latn-RS"/>
        </w:rPr>
        <w:t>.</w:t>
      </w:r>
      <w:r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5.7.1.2. </w:t>
      </w:r>
      <w:r w:rsidRPr="00425B69">
        <w:rPr>
          <w:rFonts w:ascii="Times New Roman" w:hAnsi="Times New Roman" w:cs="Times New Roman"/>
          <w:lang w:val="bs-Latn-BA"/>
        </w:rPr>
        <w:t>Izjavu/autorizaciju proizvođača da ponuđeni materijal zadovoljava DIN i EN standarde i da su u skladu sa tehničkim zahtjevima ove tenderske dokumentacije.</w:t>
      </w:r>
    </w:p>
    <w:p w:rsidR="0016145F" w:rsidRPr="00425B69" w:rsidRDefault="0016145F" w:rsidP="00425B69">
      <w:pPr>
        <w:jc w:val="both"/>
        <w:rPr>
          <w:rFonts w:ascii="Times New Roman" w:hAnsi="Times New Roman" w:cs="Times New Roman"/>
          <w:lang w:val="sr-Cyrl-CS"/>
        </w:rPr>
      </w:pPr>
      <w:r w:rsidRPr="00425B69">
        <w:rPr>
          <w:rFonts w:ascii="Times New Roman" w:eastAsia="Times New Roman" w:hAnsi="Times New Roman" w:cs="Times New Roman"/>
          <w:lang w:val="sr-Latn-RS"/>
        </w:rPr>
        <w:t xml:space="preserve">5.7.1.3. </w:t>
      </w:r>
      <w:r w:rsidRPr="00425B69">
        <w:rPr>
          <w:rFonts w:ascii="Times New Roman" w:hAnsi="Times New Roman" w:cs="Times New Roman"/>
          <w:lang w:val="bs-Latn-BA"/>
        </w:rPr>
        <w:t xml:space="preserve">Izjavu/autorizaciju proizvođača o garantnom roku za nuđeni materijal, prema zahtjevanim tehničkim karakteristikama, te da je </w:t>
      </w:r>
      <w:r w:rsidR="003A55A3" w:rsidRPr="00425B69">
        <w:rPr>
          <w:rFonts w:ascii="Times New Roman" w:hAnsi="Times New Roman" w:cs="Times New Roman"/>
          <w:lang w:val="bs-Latn-BA"/>
        </w:rPr>
        <w:t xml:space="preserve">garancija za ponuđenu robu </w:t>
      </w:r>
      <w:r w:rsidRPr="00425B69">
        <w:rPr>
          <w:rFonts w:ascii="Times New Roman" w:hAnsi="Times New Roman" w:cs="Times New Roman"/>
          <w:lang w:val="bs-Latn-BA"/>
        </w:rPr>
        <w:t xml:space="preserve"> minimum </w:t>
      </w:r>
      <w:r w:rsidR="003A55A3" w:rsidRPr="00425B69">
        <w:rPr>
          <w:rFonts w:ascii="Times New Roman" w:hAnsi="Times New Roman" w:cs="Times New Roman"/>
          <w:lang w:val="bs-Latn-BA"/>
        </w:rPr>
        <w:t>5 (pet)</w:t>
      </w:r>
      <w:r w:rsidRPr="00425B69">
        <w:rPr>
          <w:rFonts w:ascii="Times New Roman" w:hAnsi="Times New Roman" w:cs="Times New Roman"/>
          <w:lang w:val="bs-Latn-BA"/>
        </w:rPr>
        <w:t xml:space="preserve"> godina od nabavke.</w:t>
      </w:r>
      <w:r w:rsidR="0012592B"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hAnsi="Times New Roman" w:cs="Times New Roman"/>
          <w:lang w:val="bs-Latn-BA"/>
        </w:rPr>
        <w:t xml:space="preserve"> 5.7.1.4. Običnu kopiju potvrde o registraciji kod nadležne poreske uprave (JIB).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5.7.1.5. </w:t>
      </w:r>
      <w:r w:rsidRPr="00425B69">
        <w:rPr>
          <w:rFonts w:ascii="Times New Roman" w:hAnsi="Times New Roman" w:cs="Times New Roman"/>
          <w:lang w:val="bs-Latn-BA"/>
        </w:rPr>
        <w:t xml:space="preserve">Običnu kopiju Uvjerenja/Potvrde o registraciji obveznika poreza na dodatnu vrijednost (PDV broj) ili Izjavu ukoliko nije obaveznik kojom potvrđuje da nije poreski obaveznik indirektnih poreza. </w:t>
      </w:r>
    </w:p>
    <w:p w:rsidR="0016145F" w:rsidRPr="00425B69" w:rsidRDefault="0016145F" w:rsidP="00425B69">
      <w:pPr>
        <w:jc w:val="both"/>
        <w:rPr>
          <w:rFonts w:ascii="Times New Roman" w:eastAsia="Times New Roman" w:hAnsi="Times New Roman" w:cs="Times New Roman"/>
          <w:lang w:val="sr-Latn-RS"/>
        </w:rPr>
      </w:pPr>
      <w:r w:rsidRPr="00425B69">
        <w:rPr>
          <w:rFonts w:ascii="Times New Roman" w:eastAsia="Times New Roman" w:hAnsi="Times New Roman" w:cs="Times New Roman"/>
          <w:lang w:val="sr-Latn-RS"/>
        </w:rPr>
        <w:t xml:space="preserve">U slučaju da prvorangirani ponuđač ne dostavi originale ili ovjerene kopije u roku, okvirni sporazum će se zaključiti sa drugorangiranim ponuđačem, koji je takođe obavezan dostaviti originale ili ovjerene kopije prije zaključenja okvirnog sporazuma. </w:t>
      </w:r>
    </w:p>
    <w:p w:rsidR="00A15158" w:rsidRPr="00D44A50" w:rsidRDefault="00A15158" w:rsidP="0016145F">
      <w:pPr>
        <w:pStyle w:val="Heading2"/>
        <w:numPr>
          <w:ilvl w:val="0"/>
          <w:numId w:val="0"/>
        </w:numPr>
        <w:jc w:val="both"/>
        <w:rPr>
          <w:rFonts w:ascii="Times New Roman" w:hAnsi="Times New Roman" w:cs="Times New Roman"/>
          <w:sz w:val="22"/>
          <w:szCs w:val="22"/>
          <w:lang w:val="bs-Latn-BA"/>
        </w:rPr>
      </w:pPr>
      <w:r w:rsidRPr="00D44A50">
        <w:rPr>
          <w:rFonts w:ascii="Times New Roman" w:hAnsi="Times New Roman" w:cs="Times New Roman"/>
          <w:sz w:val="22"/>
          <w:szCs w:val="22"/>
          <w:lang w:val="bs-Latn-BA"/>
        </w:rPr>
        <w:br w:type="page"/>
      </w:r>
    </w:p>
    <w:p w:rsidR="00DF3BA0" w:rsidRPr="007955FC" w:rsidRDefault="006D05FC" w:rsidP="006D05FC">
      <w:pPr>
        <w:pStyle w:val="Heading1"/>
        <w:numPr>
          <w:ilvl w:val="0"/>
          <w:numId w:val="0"/>
        </w:numPr>
        <w:jc w:val="both"/>
        <w:rPr>
          <w:rFonts w:ascii="Times New Roman" w:hAnsi="Times New Roman" w:cs="Times New Roman"/>
          <w:lang w:val="bs-Latn-BA"/>
        </w:rPr>
      </w:pPr>
      <w:bookmarkStart w:id="23" w:name="_Toc121220454"/>
      <w:r>
        <w:rPr>
          <w:rFonts w:ascii="Times New Roman" w:hAnsi="Times New Roman" w:cs="Times New Roman"/>
          <w:lang w:val="bs-Latn-BA"/>
        </w:rPr>
        <w:lastRenderedPageBreak/>
        <w:t xml:space="preserve">6. </w:t>
      </w:r>
      <w:r w:rsidR="007E4811" w:rsidRPr="007955FC">
        <w:rPr>
          <w:rFonts w:ascii="Times New Roman" w:hAnsi="Times New Roman" w:cs="Times New Roman"/>
          <w:lang w:val="bs-Latn-BA"/>
        </w:rPr>
        <w:t>ZAHTJEVI U VEZI SA DOSTAVLJANJEM PONUDA</w:t>
      </w:r>
      <w:bookmarkEnd w:id="23"/>
    </w:p>
    <w:p w:rsidR="00104146" w:rsidRPr="007955FC" w:rsidRDefault="006D05FC" w:rsidP="006D05FC">
      <w:pPr>
        <w:pStyle w:val="Heading2"/>
        <w:numPr>
          <w:ilvl w:val="0"/>
          <w:numId w:val="0"/>
        </w:numPr>
        <w:jc w:val="both"/>
        <w:rPr>
          <w:rFonts w:ascii="Times New Roman" w:hAnsi="Times New Roman" w:cs="Times New Roman"/>
          <w:lang w:val="bs-Latn-BA"/>
        </w:rPr>
      </w:pPr>
      <w:bookmarkStart w:id="24" w:name="_Toc121220455"/>
      <w:r>
        <w:rPr>
          <w:rFonts w:ascii="Times New Roman" w:hAnsi="Times New Roman" w:cs="Times New Roman"/>
          <w:lang w:val="bs-Latn-BA"/>
        </w:rPr>
        <w:t xml:space="preserve">6.1. </w:t>
      </w:r>
      <w:r w:rsidR="007E4811" w:rsidRPr="007955FC">
        <w:rPr>
          <w:rFonts w:ascii="Times New Roman" w:hAnsi="Times New Roman" w:cs="Times New Roman"/>
          <w:lang w:val="bs-Latn-BA"/>
        </w:rPr>
        <w:t>Priprema ponude</w:t>
      </w:r>
      <w:bookmarkEnd w:id="24"/>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7955FC">
        <w:rPr>
          <w:rFonts w:ascii="Times New Roman" w:hAnsi="Times New Roman" w:cs="Times New Roman"/>
          <w:lang w:val="bs-Latn-BA"/>
        </w:rPr>
        <w:t>e</w:t>
      </w:r>
      <w:r w:rsidR="007E4811" w:rsidRPr="007955FC">
        <w:rPr>
          <w:rFonts w:ascii="Times New Roman" w:hAnsi="Times New Roman" w:cs="Times New Roman"/>
          <w:lang w:val="bs-Latn-BA"/>
        </w:rPr>
        <w:t xml:space="preserve"> </w:t>
      </w:r>
      <w:r w:rsidR="00422143" w:rsidRPr="007955FC">
        <w:rPr>
          <w:rFonts w:ascii="Times New Roman" w:hAnsi="Times New Roman" w:cs="Times New Roman"/>
          <w:lang w:val="bs-Latn-BA"/>
        </w:rPr>
        <w:t>nabavke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moraju biti prevedeni</w:t>
      </w:r>
      <w:r w:rsidR="00475150">
        <w:rPr>
          <w:rFonts w:ascii="Times New Roman" w:hAnsi="Times New Roman" w:cs="Times New Roman"/>
          <w:lang w:val="bs-Latn-BA"/>
        </w:rPr>
        <w:t xml:space="preserve"> na jednom od zvaničnih jezika u BiH</w:t>
      </w:r>
      <w:r w:rsidR="007E4811" w:rsidRPr="007955FC">
        <w:rPr>
          <w:rFonts w:ascii="Times New Roman" w:hAnsi="Times New Roman" w:cs="Times New Roman"/>
          <w:lang w:val="bs-Latn-BA"/>
        </w:rPr>
        <w:t>.</w:t>
      </w:r>
      <w:r w:rsidR="00475150">
        <w:rPr>
          <w:rFonts w:ascii="Times New Roman" w:hAnsi="Times New Roman" w:cs="Times New Roman"/>
          <w:lang w:val="bs-Latn-BA"/>
        </w:rPr>
        <w:t xml:space="preserve"> </w:t>
      </w:r>
      <w:r w:rsidR="00937FAC" w:rsidRPr="007955FC">
        <w:rPr>
          <w:rFonts w:ascii="Times New Roman" w:hAnsi="Times New Roman" w:cs="Times New Roman"/>
          <w:lang w:val="bs-Latn-BA"/>
        </w:rPr>
        <w:t xml:space="preserve">Pod zvaničnim prevodom se smatra prevod ovjeren od strane sudskog tumača. </w:t>
      </w:r>
      <w:r w:rsidR="007E4811" w:rsidRPr="007955FC">
        <w:rPr>
          <w:rFonts w:ascii="Times New Roman" w:hAnsi="Times New Roman" w:cs="Times New Roman"/>
          <w:lang w:val="bs-Latn-BA"/>
        </w:rPr>
        <w:t xml:space="preserve"> </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7955FC" w:rsidRDefault="00422143" w:rsidP="00D40311">
      <w:pPr>
        <w:jc w:val="both"/>
        <w:rPr>
          <w:rFonts w:ascii="Times New Roman" w:hAnsi="Times New Roman" w:cs="Times New Roman"/>
          <w:lang w:val="bs-Latn-BA"/>
        </w:rPr>
      </w:pPr>
      <w:r w:rsidRPr="007955FC">
        <w:rPr>
          <w:rFonts w:ascii="Times New Roman" w:hAnsi="Times New Roman" w:cs="Times New Roman"/>
          <w:lang w:val="bs-Latn-BA"/>
        </w:rPr>
        <w:t xml:space="preserve"> </w:t>
      </w:r>
      <w:r w:rsidR="00801E42" w:rsidRPr="007955FC">
        <w:rPr>
          <w:rFonts w:ascii="Times New Roman" w:hAnsi="Times New Roman" w:cs="Times New Roman"/>
          <w:lang w:val="bs-Latn-BA"/>
        </w:rPr>
        <w:t>6</w:t>
      </w:r>
      <w:r w:rsidRPr="007955FC">
        <w:rPr>
          <w:rFonts w:ascii="Times New Roman" w:hAnsi="Times New Roman" w:cs="Times New Roman"/>
          <w:lang w:val="bs-Latn-BA"/>
        </w:rPr>
        <w:t>.1.5.</w:t>
      </w:r>
      <w:r w:rsidR="007E4811" w:rsidRPr="007955FC">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Svi listovi ponude moraju biti čvrsto uvezani (sa jemstvenikom) na način da se onemogući naknadno vađenje ili</w:t>
      </w:r>
      <w:r w:rsidR="00C42DC2">
        <w:rPr>
          <w:rFonts w:ascii="Times New Roman" w:hAnsi="Times New Roman" w:cs="Times New Roman"/>
          <w:lang w:val="bs-Latn-BA"/>
        </w:rPr>
        <w:t xml:space="preserve"> umetanje listova</w:t>
      </w:r>
      <w:r w:rsidR="007E4811" w:rsidRPr="007955FC">
        <w:rPr>
          <w:rFonts w:ascii="Times New Roman" w:hAnsi="Times New Roman" w:cs="Times New Roman"/>
          <w:lang w:val="bs-Latn-BA"/>
        </w:rPr>
        <w:t>. Dijelovi ponude kao što su</w:t>
      </w:r>
      <w:r w:rsidR="00EB4380" w:rsidRPr="007955FC">
        <w:rPr>
          <w:rFonts w:ascii="Times New Roman" w:hAnsi="Times New Roman" w:cs="Times New Roman"/>
          <w:lang w:val="bs-Latn-BA"/>
        </w:rPr>
        <w:t xml:space="preserve"> dokazi o garanciji, štampana literatura, brošure,</w:t>
      </w:r>
      <w:r w:rsidR="0012592B">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katalozi, i slično koji ne </w:t>
      </w:r>
      <w:r w:rsidR="00EB4380" w:rsidRPr="007955FC">
        <w:rPr>
          <w:rFonts w:ascii="Times New Roman" w:hAnsi="Times New Roman" w:cs="Times New Roman"/>
          <w:lang w:val="bs-Latn-BA"/>
        </w:rPr>
        <w:t xml:space="preserve">moraju </w:t>
      </w:r>
      <w:r w:rsidR="007E4811" w:rsidRPr="007955FC">
        <w:rPr>
          <w:rFonts w:ascii="Times New Roman" w:hAnsi="Times New Roman" w:cs="Times New Roman"/>
          <w:lang w:val="bs-Latn-BA"/>
        </w:rPr>
        <w:t xml:space="preserve"> biti</w:t>
      </w:r>
      <w:r w:rsidR="00EB4380" w:rsidRPr="007955FC">
        <w:rPr>
          <w:rFonts w:ascii="Times New Roman" w:hAnsi="Times New Roman" w:cs="Times New Roman"/>
          <w:lang w:val="bs-Latn-BA"/>
        </w:rPr>
        <w:t xml:space="preserve"> čvrsto</w:t>
      </w:r>
      <w:r w:rsidR="007E4811" w:rsidRPr="007955FC">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7</w:t>
      </w:r>
      <w:r w:rsidR="007E4811" w:rsidRPr="007955FC">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7955FC" w:rsidRDefault="001406EE" w:rsidP="001406EE">
      <w:pPr>
        <w:pStyle w:val="Heading2"/>
        <w:numPr>
          <w:ilvl w:val="0"/>
          <w:numId w:val="0"/>
        </w:numPr>
        <w:jc w:val="both"/>
        <w:rPr>
          <w:rFonts w:ascii="Times New Roman" w:hAnsi="Times New Roman" w:cs="Times New Roman"/>
          <w:lang w:val="bs-Latn-BA"/>
        </w:rPr>
      </w:pPr>
      <w:bookmarkStart w:id="25" w:name="_Toc121220456"/>
      <w:r>
        <w:rPr>
          <w:rFonts w:ascii="Times New Roman" w:hAnsi="Times New Roman" w:cs="Times New Roman"/>
          <w:lang w:val="bs-Latn-BA"/>
        </w:rPr>
        <w:t xml:space="preserve">6.2. </w:t>
      </w:r>
      <w:r w:rsidR="007E4811" w:rsidRPr="007955FC">
        <w:rPr>
          <w:rFonts w:ascii="Times New Roman" w:hAnsi="Times New Roman" w:cs="Times New Roman"/>
          <w:lang w:val="bs-Latn-BA"/>
        </w:rPr>
        <w:t>SADRŽAJ PONUDE</w:t>
      </w:r>
      <w:bookmarkEnd w:id="25"/>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.2.1. Ponuda treba sadržavati slijedeće elemente (dokumente):</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ponudu koji je dat u Aneksu 2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cijenu ponude sa tehničkom specifikacijom koji je dat u Aneksu 3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Obrazac povjerljivih informacija</w:t>
      </w:r>
      <w:r w:rsidR="005B36C1" w:rsidRPr="007955FC">
        <w:rPr>
          <w:rFonts w:ascii="Times New Roman" w:hAnsi="Times New Roman" w:cs="Times New Roman"/>
          <w:lang w:val="bs-Latn-BA"/>
        </w:rPr>
        <w:t xml:space="preserve"> (samo ukoliko ih ima)</w:t>
      </w:r>
      <w:r w:rsidRPr="007955FC">
        <w:rPr>
          <w:rFonts w:ascii="Times New Roman" w:hAnsi="Times New Roman" w:cs="Times New Roman"/>
          <w:lang w:val="bs-Latn-BA"/>
        </w:rPr>
        <w:t xml:space="preserve">, u skladu sa Aneksom </w:t>
      </w:r>
      <w:r w:rsidRPr="0012592B">
        <w:rPr>
          <w:rFonts w:ascii="Times New Roman" w:hAnsi="Times New Roman" w:cs="Times New Roman"/>
          <w:lang w:val="bs-Latn-BA"/>
        </w:rPr>
        <w:t>7</w:t>
      </w:r>
      <w:r w:rsidRPr="007955FC">
        <w:rPr>
          <w:rFonts w:ascii="Times New Roman" w:hAnsi="Times New Roman" w:cs="Times New Roman"/>
          <w:lang w:val="bs-Latn-BA"/>
        </w:rPr>
        <w:t xml:space="preserve"> TD;</w:t>
      </w:r>
    </w:p>
    <w:p w:rsidR="00104146"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Potpisan i popunjen Nacrt </w:t>
      </w:r>
      <w:r w:rsidR="00F13E12">
        <w:rPr>
          <w:rFonts w:ascii="Times New Roman" w:hAnsi="Times New Roman" w:cs="Times New Roman"/>
          <w:lang w:val="bs-Latn-BA"/>
        </w:rPr>
        <w:t>okvirnog sporazuma</w:t>
      </w:r>
      <w:r w:rsidRPr="007955FC">
        <w:rPr>
          <w:rFonts w:ascii="Times New Roman" w:hAnsi="Times New Roman" w:cs="Times New Roman"/>
          <w:lang w:val="bs-Latn-BA"/>
        </w:rPr>
        <w:t xml:space="preserve">, kako je dato u </w:t>
      </w:r>
      <w:r w:rsidR="0012592B">
        <w:rPr>
          <w:rFonts w:ascii="Times New Roman" w:hAnsi="Times New Roman" w:cs="Times New Roman"/>
          <w:lang w:val="bs-Latn-BA"/>
        </w:rPr>
        <w:t>Aneksu 8</w:t>
      </w:r>
      <w:r w:rsidRPr="007955FC">
        <w:rPr>
          <w:rFonts w:ascii="Times New Roman" w:hAnsi="Times New Roman" w:cs="Times New Roman"/>
          <w:lang w:val="bs-Latn-BA"/>
        </w:rPr>
        <w:t xml:space="preserve">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Kvalifikacioni dokumenti ponuđača predviđeni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 TD, i to:</w:t>
      </w:r>
    </w:p>
    <w:p w:rsidR="00E12A68" w:rsidRPr="007955FC" w:rsidRDefault="007E4811" w:rsidP="00D40311">
      <w:pPr>
        <w:tabs>
          <w:tab w:val="left" w:pos="1276"/>
        </w:tabs>
        <w:ind w:left="1276" w:hanging="567"/>
        <w:jc w:val="both"/>
        <w:rPr>
          <w:rFonts w:ascii="Times New Roman" w:hAnsi="Times New Roman" w:cs="Times New Roman"/>
          <w:b/>
          <w:lang w:val="de-DE"/>
        </w:rPr>
      </w:pPr>
      <w:r w:rsidRPr="007955FC">
        <w:rPr>
          <w:rFonts w:ascii="Times New Roman" w:hAnsi="Times New Roman" w:cs="Times New Roman"/>
          <w:lang w:val="bs-Latn-BA"/>
        </w:rPr>
        <w:t>e.1)</w:t>
      </w:r>
      <w:r w:rsidR="002B67F9" w:rsidRPr="007955FC">
        <w:rPr>
          <w:rFonts w:ascii="Times New Roman" w:hAnsi="Times New Roman" w:cs="Times New Roman"/>
          <w:lang w:val="bs-Latn-BA"/>
        </w:rPr>
        <w:tab/>
      </w:r>
      <w:r w:rsidR="00F244BF" w:rsidRPr="007955FC">
        <w:rPr>
          <w:rFonts w:ascii="Times New Roman" w:hAnsi="Times New Roman" w:cs="Times New Roman"/>
          <w:lang w:val="bs-Latn-BA"/>
        </w:rPr>
        <w:t>Izjava</w:t>
      </w:r>
      <w:r w:rsidR="005B36C1" w:rsidRPr="007955FC">
        <w:rPr>
          <w:rFonts w:ascii="Times New Roman" w:hAnsi="Times New Roman" w:cs="Times New Roman"/>
          <w:lang w:val="bs-Latn-BA"/>
        </w:rPr>
        <w:t xml:space="preserve"> </w:t>
      </w:r>
      <w:r w:rsidRPr="007955FC">
        <w:rPr>
          <w:rFonts w:ascii="Times New Roman" w:hAnsi="Times New Roman" w:cs="Times New Roman"/>
          <w:lang w:val="bs-Latn-BA"/>
        </w:rPr>
        <w:t xml:space="preserve"> o ispunjavanju uslova iz člana 45. </w:t>
      </w:r>
      <w:r w:rsidRPr="007955FC">
        <w:rPr>
          <w:rFonts w:ascii="Times New Roman" w:hAnsi="Times New Roman" w:cs="Times New Roman"/>
          <w:lang w:val="de-DE"/>
        </w:rPr>
        <w:t>Zakona</w:t>
      </w:r>
      <w:r w:rsidR="00AE083C" w:rsidRPr="007955FC">
        <w:rPr>
          <w:rFonts w:ascii="Times New Roman" w:hAnsi="Times New Roman" w:cs="Times New Roman"/>
          <w:lang w:val="de-DE"/>
        </w:rPr>
        <w:t xml:space="preserve"> </w:t>
      </w:r>
      <w:r w:rsidR="002F3907">
        <w:rPr>
          <w:rFonts w:ascii="Times New Roman" w:hAnsi="Times New Roman" w:cs="Times New Roman"/>
          <w:lang w:val="de-DE"/>
        </w:rPr>
        <w:t>i</w:t>
      </w:r>
      <w:r w:rsidR="00AE083C" w:rsidRPr="007955FC">
        <w:rPr>
          <w:rFonts w:ascii="Times New Roman" w:hAnsi="Times New Roman" w:cs="Times New Roman"/>
          <w:lang w:val="de-DE"/>
        </w:rPr>
        <w:t xml:space="preserve"> obične kopije dokumenata</w:t>
      </w:r>
      <w:r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1</w:t>
      </w:r>
      <w:r w:rsidRPr="007955FC">
        <w:rPr>
          <w:rFonts w:ascii="Times New Roman" w:hAnsi="Times New Roman" w:cs="Times New Roman"/>
          <w:lang w:val="de-DE"/>
        </w:rPr>
        <w:t>.3. TD (Aneks 4);</w:t>
      </w:r>
    </w:p>
    <w:p w:rsidR="007E4811" w:rsidRPr="007955FC" w:rsidRDefault="007E4811" w:rsidP="00D40311">
      <w:pPr>
        <w:tabs>
          <w:tab w:val="left" w:pos="1276"/>
        </w:tabs>
        <w:ind w:left="1276" w:hanging="567"/>
        <w:jc w:val="both"/>
        <w:rPr>
          <w:rFonts w:ascii="Times New Roman" w:hAnsi="Times New Roman" w:cs="Times New Roman"/>
          <w:lang w:val="de-DE"/>
        </w:rPr>
      </w:pPr>
      <w:r w:rsidRPr="007955FC">
        <w:rPr>
          <w:rFonts w:ascii="Times New Roman" w:hAnsi="Times New Roman" w:cs="Times New Roman"/>
          <w:lang w:val="de-DE"/>
        </w:rPr>
        <w:t>e.2)</w:t>
      </w:r>
      <w:r w:rsidR="002B67F9" w:rsidRPr="007955FC">
        <w:rPr>
          <w:rFonts w:ascii="Times New Roman" w:hAnsi="Times New Roman" w:cs="Times New Roman"/>
          <w:lang w:val="de-DE"/>
        </w:rPr>
        <w:tab/>
      </w:r>
      <w:r w:rsidR="005B36C1" w:rsidRPr="007955FC">
        <w:rPr>
          <w:rFonts w:ascii="Times New Roman" w:hAnsi="Times New Roman" w:cs="Times New Roman"/>
          <w:lang w:val="de-DE"/>
        </w:rPr>
        <w:t xml:space="preserve">Dokaz o ispunjavanju uslova iz člana 46. Zakona, </w:t>
      </w:r>
      <w:r w:rsidRPr="007955FC">
        <w:rPr>
          <w:rFonts w:ascii="Times New Roman" w:hAnsi="Times New Roman" w:cs="Times New Roman"/>
          <w:lang w:val="de-DE"/>
        </w:rPr>
        <w:t xml:space="preserve"> kako je to predviđeno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 TD;</w:t>
      </w:r>
    </w:p>
    <w:p w:rsidR="00FB6E68" w:rsidRPr="007955FC" w:rsidRDefault="002F3907" w:rsidP="0012592B">
      <w:pPr>
        <w:tabs>
          <w:tab w:val="left" w:pos="1276"/>
        </w:tabs>
        <w:ind w:left="1276" w:hanging="1276"/>
        <w:jc w:val="both"/>
        <w:rPr>
          <w:rFonts w:ascii="Times New Roman" w:hAnsi="Times New Roman" w:cs="Times New Roman"/>
          <w:lang w:val="de-DE"/>
        </w:rPr>
      </w:pPr>
      <w:r>
        <w:rPr>
          <w:rFonts w:ascii="Times New Roman" w:hAnsi="Times New Roman" w:cs="Times New Roman"/>
          <w:b/>
          <w:lang w:val="de-DE"/>
        </w:rPr>
        <w:lastRenderedPageBreak/>
        <w:t xml:space="preserve">            </w:t>
      </w:r>
      <w:r w:rsidR="007E4811" w:rsidRPr="007955FC">
        <w:rPr>
          <w:rFonts w:ascii="Times New Roman" w:hAnsi="Times New Roman" w:cs="Times New Roman"/>
          <w:lang w:val="de-DE"/>
        </w:rPr>
        <w:t>e.3)</w:t>
      </w:r>
      <w:r w:rsidR="002B67F9" w:rsidRPr="007955FC">
        <w:rPr>
          <w:rFonts w:ascii="Times New Roman" w:hAnsi="Times New Roman" w:cs="Times New Roman"/>
          <w:lang w:val="de-DE"/>
        </w:rPr>
        <w:tab/>
      </w:r>
      <w:r w:rsidR="007E4811" w:rsidRPr="007955FC">
        <w:rPr>
          <w:rFonts w:ascii="Times New Roman" w:hAnsi="Times New Roman" w:cs="Times New Roman"/>
          <w:lang w:val="de-DE"/>
        </w:rPr>
        <w:t>Izjava o ispunjavanju uslova ekonomske i finansijske sposobnosti</w:t>
      </w:r>
      <w:r w:rsidR="0012592B">
        <w:rPr>
          <w:rFonts w:ascii="Times New Roman" w:hAnsi="Times New Roman" w:cs="Times New Roman"/>
          <w:lang w:val="de-DE"/>
        </w:rPr>
        <w:t xml:space="preserve"> i</w:t>
      </w:r>
      <w:r w:rsidR="005B36C1" w:rsidRPr="007955FC">
        <w:rPr>
          <w:rFonts w:ascii="Times New Roman" w:hAnsi="Times New Roman" w:cs="Times New Roman"/>
          <w:lang w:val="de-DE"/>
        </w:rPr>
        <w:t xml:space="preserve"> obične kopije dokaza</w:t>
      </w:r>
      <w:r w:rsidR="007E4811"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007E4811" w:rsidRPr="007955FC">
        <w:rPr>
          <w:rFonts w:ascii="Times New Roman" w:hAnsi="Times New Roman" w:cs="Times New Roman"/>
          <w:lang w:val="de-DE"/>
        </w:rPr>
        <w:t>.</w:t>
      </w:r>
      <w:r w:rsidR="00F06A2B" w:rsidRPr="007955FC">
        <w:rPr>
          <w:rFonts w:ascii="Times New Roman" w:hAnsi="Times New Roman" w:cs="Times New Roman"/>
          <w:lang w:val="de-DE"/>
        </w:rPr>
        <w:t>3</w:t>
      </w:r>
      <w:r w:rsidR="007E4811" w:rsidRPr="007955FC">
        <w:rPr>
          <w:rFonts w:ascii="Times New Roman" w:hAnsi="Times New Roman" w:cs="Times New Roman"/>
          <w:lang w:val="de-DE"/>
        </w:rPr>
        <w:t>.2 TD (Aneks 5);</w:t>
      </w:r>
    </w:p>
    <w:p w:rsidR="00FB6E68" w:rsidRPr="007955FC" w:rsidRDefault="007E4811" w:rsidP="0012592B">
      <w:pPr>
        <w:ind w:left="1276" w:hanging="567"/>
        <w:jc w:val="both"/>
        <w:rPr>
          <w:rFonts w:ascii="Times New Roman" w:hAnsi="Times New Roman" w:cs="Times New Roman"/>
          <w:lang w:val="de-DE"/>
        </w:rPr>
      </w:pPr>
      <w:r w:rsidRPr="007955FC">
        <w:rPr>
          <w:rFonts w:ascii="Times New Roman" w:hAnsi="Times New Roman" w:cs="Times New Roman"/>
          <w:lang w:val="de-DE"/>
        </w:rPr>
        <w:t>e.4)</w:t>
      </w:r>
      <w:r w:rsidR="002B67F9" w:rsidRPr="007955FC">
        <w:rPr>
          <w:rFonts w:ascii="Times New Roman" w:hAnsi="Times New Roman" w:cs="Times New Roman"/>
          <w:lang w:val="de-DE"/>
        </w:rPr>
        <w:tab/>
      </w:r>
      <w:r w:rsidRPr="007955FC">
        <w:rPr>
          <w:rFonts w:ascii="Times New Roman" w:hAnsi="Times New Roman" w:cs="Times New Roman"/>
          <w:lang w:val="de-DE"/>
        </w:rPr>
        <w:t xml:space="preserve">Dokaze o ispunjavanju uslova tehničke i profesionalne sposobnosti,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06A2B" w:rsidRPr="007955FC">
        <w:rPr>
          <w:rFonts w:ascii="Times New Roman" w:hAnsi="Times New Roman" w:cs="Times New Roman"/>
          <w:lang w:val="de-DE"/>
        </w:rPr>
        <w:t>4</w:t>
      </w:r>
      <w:r w:rsidRPr="007955FC">
        <w:rPr>
          <w:rFonts w:ascii="Times New Roman" w:hAnsi="Times New Roman" w:cs="Times New Roman"/>
          <w:lang w:val="de-DE"/>
        </w:rPr>
        <w:t>.</w:t>
      </w:r>
      <w:r w:rsidR="00777885">
        <w:rPr>
          <w:rFonts w:ascii="Times New Roman" w:hAnsi="Times New Roman" w:cs="Times New Roman"/>
          <w:lang w:val="de-DE"/>
        </w:rPr>
        <w:t>1</w:t>
      </w:r>
      <w:r w:rsidRPr="007955FC">
        <w:rPr>
          <w:rFonts w:ascii="Times New Roman" w:hAnsi="Times New Roman" w:cs="Times New Roman"/>
          <w:lang w:val="de-DE"/>
        </w:rPr>
        <w:t xml:space="preserve"> TD;</w:t>
      </w:r>
    </w:p>
    <w:p w:rsidR="00FB6E68" w:rsidRPr="007955FC" w:rsidRDefault="007E4811" w:rsidP="0012592B">
      <w:pPr>
        <w:ind w:left="1276" w:hanging="567"/>
        <w:jc w:val="both"/>
        <w:rPr>
          <w:rFonts w:ascii="Times New Roman" w:hAnsi="Times New Roman" w:cs="Times New Roman"/>
          <w:lang w:val="bs-Latn-BA"/>
        </w:rPr>
      </w:pPr>
      <w:r w:rsidRPr="007955FC">
        <w:rPr>
          <w:rFonts w:ascii="Times New Roman" w:hAnsi="Times New Roman" w:cs="Times New Roman"/>
          <w:lang w:val="bs-Latn-BA"/>
        </w:rPr>
        <w:t>e.</w:t>
      </w:r>
      <w:r w:rsidR="0012592B">
        <w:rPr>
          <w:rFonts w:ascii="Times New Roman" w:hAnsi="Times New Roman" w:cs="Times New Roman"/>
          <w:lang w:val="bs-Latn-BA"/>
        </w:rPr>
        <w:t xml:space="preserve"> </w:t>
      </w:r>
      <w:r w:rsidRPr="007955FC">
        <w:rPr>
          <w:rFonts w:ascii="Times New Roman" w:hAnsi="Times New Roman" w:cs="Times New Roman"/>
          <w:lang w:val="bs-Latn-BA"/>
        </w:rPr>
        <w:t>5)</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Punomoć za predstavljanje grupe ponuđača iz tačke </w:t>
      </w:r>
      <w:r w:rsidR="00F33674" w:rsidRPr="007955FC">
        <w:rPr>
          <w:rFonts w:ascii="Times New Roman" w:hAnsi="Times New Roman" w:cs="Times New Roman"/>
          <w:lang w:val="bs-Latn-BA"/>
        </w:rPr>
        <w:t>5</w:t>
      </w:r>
      <w:r w:rsidRPr="007955FC">
        <w:rPr>
          <w:rFonts w:ascii="Times New Roman" w:hAnsi="Times New Roman" w:cs="Times New Roman"/>
          <w:lang w:val="bs-Latn-BA"/>
        </w:rPr>
        <w:t>.6.2. pod. b) TD</w:t>
      </w:r>
      <w:r w:rsidR="005B36C1" w:rsidRPr="007955FC">
        <w:rPr>
          <w:rFonts w:ascii="Times New Roman" w:hAnsi="Times New Roman" w:cs="Times New Roman"/>
          <w:lang w:val="bs-Latn-BA"/>
        </w:rPr>
        <w:t xml:space="preserve"> (u slučaju grupe ponuđača)</w:t>
      </w:r>
      <w:r w:rsidRPr="007955FC">
        <w:rPr>
          <w:rFonts w:ascii="Times New Roman" w:hAnsi="Times New Roman" w:cs="Times New Roman"/>
          <w:lang w:val="bs-Latn-BA"/>
        </w:rPr>
        <w:t>;</w:t>
      </w:r>
    </w:p>
    <w:p w:rsidR="00FB6E68" w:rsidRPr="007955FC" w:rsidRDefault="007E4811" w:rsidP="0012592B">
      <w:pPr>
        <w:tabs>
          <w:tab w:val="left" w:pos="1276"/>
        </w:tabs>
        <w:ind w:left="1276" w:hanging="567"/>
        <w:jc w:val="both"/>
        <w:rPr>
          <w:rFonts w:ascii="Times New Roman" w:hAnsi="Times New Roman" w:cs="Times New Roman"/>
          <w:lang w:val="bs-Latn-BA"/>
        </w:rPr>
      </w:pPr>
      <w:r w:rsidRPr="007955FC">
        <w:rPr>
          <w:rFonts w:ascii="Times New Roman" w:hAnsi="Times New Roman" w:cs="Times New Roman"/>
          <w:lang w:val="bs-Latn-BA"/>
        </w:rPr>
        <w:t>e.6)</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Izjava o sukobu interesa iz člana 52. Zakona, kako je traženo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.7.1. TD (Aneks 6);</w:t>
      </w:r>
    </w:p>
    <w:p w:rsidR="00777885" w:rsidRDefault="007E4811" w:rsidP="00777885">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 xml:space="preserve">Ostalo  </w:t>
      </w:r>
      <w:r w:rsidR="0050431B">
        <w:rPr>
          <w:rFonts w:ascii="Times New Roman" w:hAnsi="Times New Roman" w:cs="Times New Roman"/>
          <w:lang w:val="bs-Latn-BA"/>
        </w:rPr>
        <w:t xml:space="preserve">ako se traži </w:t>
      </w:r>
      <w:r w:rsidRPr="0012592B">
        <w:rPr>
          <w:rFonts w:ascii="Times New Roman" w:hAnsi="Times New Roman" w:cs="Times New Roman"/>
          <w:lang w:val="bs-Latn-BA"/>
        </w:rPr>
        <w:t>TD, kao npr:  katalozi, tehnička dokumentacija, fotografije, skice, nacrti,</w:t>
      </w:r>
      <w:r w:rsidR="00F06A2B" w:rsidRPr="0012592B">
        <w:rPr>
          <w:rFonts w:ascii="Times New Roman" w:hAnsi="Times New Roman" w:cs="Times New Roman"/>
          <w:lang w:val="bs-Latn-BA"/>
        </w:rPr>
        <w:t xml:space="preserve"> </w:t>
      </w:r>
      <w:r w:rsidRPr="0012592B">
        <w:rPr>
          <w:rFonts w:ascii="Times New Roman" w:hAnsi="Times New Roman" w:cs="Times New Roman"/>
          <w:lang w:val="bs-Latn-BA"/>
        </w:rPr>
        <w:t>planovi, projekti, studije, izjave, potvrde, uvjerenja i slično;</w:t>
      </w:r>
    </w:p>
    <w:p w:rsidR="00777885" w:rsidRPr="00777885" w:rsidRDefault="00777885" w:rsidP="00777885">
      <w:pPr>
        <w:pStyle w:val="ListParagraph"/>
        <w:jc w:val="both"/>
        <w:rPr>
          <w:rFonts w:ascii="Times New Roman" w:hAnsi="Times New Roman" w:cs="Times New Roman"/>
          <w:lang w:val="bs-Latn-BA"/>
        </w:rPr>
      </w:pP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Popis sve dokumentacije koja je priložena uz ponudu.</w:t>
      </w:r>
    </w:p>
    <w:p w:rsidR="00DF3BA0" w:rsidRPr="007955FC" w:rsidRDefault="00F13E12" w:rsidP="00F13E12">
      <w:pPr>
        <w:pStyle w:val="Heading2"/>
        <w:numPr>
          <w:ilvl w:val="0"/>
          <w:numId w:val="0"/>
        </w:numPr>
        <w:jc w:val="both"/>
        <w:rPr>
          <w:rFonts w:ascii="Times New Roman" w:hAnsi="Times New Roman" w:cs="Times New Roman"/>
          <w:lang w:val="bs-Latn-BA"/>
        </w:rPr>
      </w:pPr>
      <w:bookmarkStart w:id="26" w:name="_Toc121220457"/>
      <w:r>
        <w:rPr>
          <w:rFonts w:ascii="Times New Roman" w:hAnsi="Times New Roman" w:cs="Times New Roman"/>
          <w:lang w:val="bs-Latn-BA"/>
        </w:rPr>
        <w:t xml:space="preserve">6.3. </w:t>
      </w:r>
      <w:r w:rsidR="007E4811" w:rsidRPr="007955FC">
        <w:rPr>
          <w:rFonts w:ascii="Times New Roman" w:hAnsi="Times New Roman" w:cs="Times New Roman"/>
          <w:lang w:val="bs-Latn-BA"/>
        </w:rPr>
        <w:t>DOSTAVLJANJE PONUDE</w:t>
      </w:r>
      <w:bookmarkEnd w:id="26"/>
    </w:p>
    <w:p w:rsidR="00AC53A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F13E12">
        <w:rPr>
          <w:rFonts w:ascii="Times New Roman" w:hAnsi="Times New Roman" w:cs="Times New Roman"/>
          <w:lang w:val="bs-Latn-BA"/>
        </w:rPr>
        <w:t xml:space="preserve">.3.1. </w:t>
      </w:r>
      <w:r w:rsidRPr="007955FC">
        <w:rPr>
          <w:rFonts w:ascii="Times New Roman" w:hAnsi="Times New Roman" w:cs="Times New Roman"/>
          <w:lang w:val="bs-Latn-BA"/>
        </w:rPr>
        <w:t>Ponuđač će dostaviti</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1 (jednu)</w:t>
      </w:r>
      <w:r w:rsidRPr="007955FC">
        <w:rPr>
          <w:rFonts w:ascii="Times New Roman" w:hAnsi="Times New Roman" w:cs="Times New Roman"/>
          <w:lang w:val="bs-Latn-BA"/>
        </w:rPr>
        <w:t xml:space="preserve"> ponudu u originalu i 1 (jednu)</w:t>
      </w:r>
      <w:r w:rsidR="007E4811" w:rsidRPr="007955FC">
        <w:rPr>
          <w:rFonts w:ascii="Times New Roman" w:hAnsi="Times New Roman" w:cs="Times New Roman"/>
          <w:lang w:val="bs-Latn-BA"/>
        </w:rPr>
        <w:t xml:space="preserve"> kopiju ponude</w:t>
      </w:r>
      <w:r w:rsidR="00AC53A1" w:rsidRPr="007955FC">
        <w:rPr>
          <w:rFonts w:ascii="Times New Roman" w:hAnsi="Times New Roman" w:cs="Times New Roman"/>
          <w:lang w:val="bs-Latn-BA"/>
        </w:rPr>
        <w:t>.</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.3.</w:t>
      </w:r>
      <w:r w:rsidR="00735DD6" w:rsidRPr="007955FC">
        <w:rPr>
          <w:rFonts w:ascii="Times New Roman" w:hAnsi="Times New Roman" w:cs="Times New Roman"/>
          <w:lang w:val="bs-Latn-BA"/>
        </w:rPr>
        <w:t>2</w:t>
      </w:r>
      <w:r w:rsidR="007E4811" w:rsidRPr="007955FC">
        <w:rPr>
          <w:rFonts w:ascii="Times New Roman" w:hAnsi="Times New Roman" w:cs="Times New Roman"/>
          <w:lang w:val="bs-Latn-BA"/>
        </w:rPr>
        <w:t>. Koverta ili paket sa ponudom (zajedno, original i kopija ponude) sa pečatom i potpisom, koja treba biti zapečaćena u jednoj neprovidnoj koverti, dostavlja se na adresu ugovornog organa iz tačke 2.1.</w:t>
      </w:r>
      <w:r w:rsidR="00D53CDD" w:rsidRPr="007955FC">
        <w:rPr>
          <w:rFonts w:ascii="Times New Roman" w:hAnsi="Times New Roman" w:cs="Times New Roman"/>
          <w:lang w:val="bs-Latn-BA"/>
        </w:rPr>
        <w:t>2</w:t>
      </w:r>
      <w:r w:rsidR="007E4811" w:rsidRPr="007955FC">
        <w:rPr>
          <w:rFonts w:ascii="Times New Roman" w:hAnsi="Times New Roman" w:cs="Times New Roman"/>
          <w:lang w:val="bs-Latn-BA"/>
        </w:rPr>
        <w:t>. TD. Na koverti sa ponudom mora biti naznačeno:</w:t>
      </w:r>
    </w:p>
    <w:p w:rsidR="007E4811" w:rsidRPr="007955FC" w:rsidRDefault="007E4811"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ugovornog organa,</w:t>
      </w:r>
    </w:p>
    <w:p w:rsidR="007E4811" w:rsidRPr="007955FC" w:rsidRDefault="007E4811"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ponuđača u lijevom gornjem uglu koverte,</w:t>
      </w:r>
    </w:p>
    <w:p w:rsidR="007E4811" w:rsidRPr="007955FC" w:rsidRDefault="007E4811"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evidencijski broj nabavke </w:t>
      </w:r>
      <w:r w:rsidR="005933E8" w:rsidRPr="00013DA1">
        <w:rPr>
          <w:rFonts w:ascii="Times New Roman" w:hAnsi="Times New Roman" w:cs="Times New Roman"/>
          <w:lang w:val="bs-Latn-BA"/>
        </w:rPr>
        <w:t>OP-</w:t>
      </w:r>
      <w:r w:rsidR="0050431B">
        <w:rPr>
          <w:rFonts w:ascii="Times New Roman" w:hAnsi="Times New Roman" w:cs="Times New Roman"/>
          <w:lang w:val="bs-Latn-BA"/>
        </w:rPr>
        <w:t>110</w:t>
      </w:r>
      <w:r w:rsidR="005933E8" w:rsidRPr="00013DA1">
        <w:rPr>
          <w:rFonts w:ascii="Times New Roman" w:hAnsi="Times New Roman" w:cs="Times New Roman"/>
          <w:lang w:val="bs-Latn-BA"/>
        </w:rPr>
        <w:t>/22</w:t>
      </w:r>
      <w:r w:rsidRPr="00013DA1">
        <w:rPr>
          <w:rFonts w:ascii="Times New Roman" w:hAnsi="Times New Roman" w:cs="Times New Roman"/>
          <w:lang w:val="bs-Latn-BA"/>
        </w:rPr>
        <w:t>,</w:t>
      </w:r>
    </w:p>
    <w:p w:rsidR="007E4811" w:rsidRPr="007955FC" w:rsidRDefault="007E4811"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predmeta nabavke na koji se ponuda odnosi: „</w:t>
      </w:r>
      <w:r w:rsidR="001F5537">
        <w:rPr>
          <w:rFonts w:ascii="Times New Roman" w:hAnsi="Times New Roman" w:cs="Times New Roman"/>
          <w:lang w:val="bs-Latn-BA"/>
        </w:rPr>
        <w:t>spojnice za LŽ, AC, PVC i PE cijevi</w:t>
      </w:r>
      <w:r w:rsidRPr="007955FC">
        <w:rPr>
          <w:rFonts w:ascii="Times New Roman" w:hAnsi="Times New Roman" w:cs="Times New Roman"/>
          <w:lang w:val="bs-Latn-BA"/>
        </w:rPr>
        <w:t>“,</w:t>
      </w:r>
    </w:p>
    <w:p w:rsidR="00DF3BA0" w:rsidRPr="007955FC" w:rsidRDefault="007E4811" w:rsidP="00F05BE8">
      <w:pPr>
        <w:pStyle w:val="ListParagraph"/>
        <w:numPr>
          <w:ilvl w:val="1"/>
          <w:numId w:val="26"/>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naznaka „NE OTVARAJ“ </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7" w:name="_Toc121220458"/>
      <w:r>
        <w:rPr>
          <w:rFonts w:ascii="Times New Roman" w:hAnsi="Times New Roman" w:cs="Times New Roman"/>
          <w:lang w:val="bs-Latn-BA"/>
        </w:rPr>
        <w:t xml:space="preserve">6.4. </w:t>
      </w:r>
      <w:r w:rsidR="007E4811" w:rsidRPr="007955FC">
        <w:rPr>
          <w:rFonts w:ascii="Times New Roman" w:hAnsi="Times New Roman" w:cs="Times New Roman"/>
          <w:lang w:val="bs-Latn-BA"/>
        </w:rPr>
        <w:t>IZMJENA I/ILI DOPUNA I ODUSTAJANJE OD PONUDE</w:t>
      </w:r>
      <w:bookmarkEnd w:id="27"/>
    </w:p>
    <w:p w:rsidR="00533CEC"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.4.3. U slučaju povlačenja ponude, prije isteka roka za dostavu ponuda, ponuđač može pismeno zahtijevati povrat svoje neotvorene ponude.</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8" w:name="_Toc121220459"/>
      <w:r>
        <w:rPr>
          <w:rFonts w:ascii="Times New Roman" w:hAnsi="Times New Roman" w:cs="Times New Roman"/>
          <w:lang w:val="bs-Latn-BA"/>
        </w:rPr>
        <w:t xml:space="preserve">6.5. </w:t>
      </w:r>
      <w:r w:rsidR="007E4811" w:rsidRPr="007955FC">
        <w:rPr>
          <w:rFonts w:ascii="Times New Roman" w:hAnsi="Times New Roman" w:cs="Times New Roman"/>
          <w:lang w:val="bs-Latn-BA"/>
        </w:rPr>
        <w:t>CIJENA PONUDE</w:t>
      </w:r>
      <w:bookmarkEnd w:id="28"/>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.5.2. U slučaju da ponuđač propusti popuniti Obrazac za cijenu ponude u skladu sa postavljenim zahtjevima, za sve stavke koje su navedene, njegova ponuda će biti odbačena. Ukoliko Obrazac za cijenu ponude sadrži više stavki, ponuđač je dužan dati ponudu za sve </w:t>
      </w:r>
      <w:r w:rsidR="007E4811" w:rsidRPr="007955FC">
        <w:rPr>
          <w:rFonts w:ascii="Times New Roman" w:hAnsi="Times New Roman" w:cs="Times New Roman"/>
          <w:lang w:val="bs-Latn-BA"/>
        </w:rPr>
        <w:lastRenderedPageBreak/>
        <w:t>stavke, vodeći pri tome računa da ukupan zbir cijena svih stavki u obrascu ne može biti 0 (nula).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3</w:t>
      </w:r>
      <w:r w:rsidR="007E4811" w:rsidRPr="007955FC">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4</w:t>
      </w:r>
      <w:r w:rsidR="007E4811" w:rsidRPr="007955FC">
        <w:rPr>
          <w:rFonts w:ascii="Times New Roman" w:hAnsi="Times New Roman" w:cs="Times New Roman"/>
          <w:lang w:val="bs-Latn-BA"/>
        </w:rPr>
        <w:t>. Cijena koju navede ponuđač u svojoj ponudi neće se mijenjati u toku izvršenja ugovora i ne podliježe bilo kakvim promjenama.</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stavom.</w:t>
      </w:r>
    </w:p>
    <w:p w:rsidR="00DF3BA0" w:rsidRPr="007955FC" w:rsidRDefault="00D53CDD" w:rsidP="00D40311">
      <w:pPr>
        <w:jc w:val="both"/>
        <w:rPr>
          <w:rFonts w:ascii="Times New Roman" w:hAnsi="Times New Roman" w:cs="Times New Roman"/>
          <w:lang w:val="bs-Latn-BA"/>
        </w:rPr>
      </w:pPr>
      <w:r w:rsidRPr="00E9141E">
        <w:rPr>
          <w:rFonts w:ascii="Times New Roman" w:hAnsi="Times New Roman" w:cs="Times New Roman"/>
          <w:lang w:val="bs-Latn-BA"/>
        </w:rPr>
        <w:t>6</w:t>
      </w:r>
      <w:r w:rsidR="007E4811" w:rsidRPr="00E9141E">
        <w:rPr>
          <w:rFonts w:ascii="Times New Roman" w:hAnsi="Times New Roman" w:cs="Times New Roman"/>
          <w:lang w:val="bs-Latn-BA"/>
        </w:rPr>
        <w:t>.5.</w:t>
      </w:r>
      <w:r w:rsidR="006E0239" w:rsidRPr="00E9141E">
        <w:rPr>
          <w:rFonts w:ascii="Times New Roman" w:hAnsi="Times New Roman" w:cs="Times New Roman"/>
          <w:lang w:val="bs-Latn-BA"/>
        </w:rPr>
        <w:t>5</w:t>
      </w:r>
      <w:r w:rsidR="007E4811" w:rsidRPr="00E9141E">
        <w:rPr>
          <w:rFonts w:ascii="Times New Roman" w:hAnsi="Times New Roman" w:cs="Times New Roman"/>
          <w:lang w:val="bs-Latn-BA"/>
        </w:rPr>
        <w:t>. Ponuđač može dati popust na cijenu (ponudu), pod uslovom da ga iskaže posebno, kako</w:t>
      </w:r>
      <w:r w:rsidR="007E4811" w:rsidRPr="007955FC">
        <w:rPr>
          <w:rFonts w:ascii="Times New Roman" w:hAnsi="Times New Roman" w:cs="Times New Roman"/>
          <w:lang w:val="bs-Latn-BA"/>
        </w:rPr>
        <w:t xml:space="preserve"> je to definisano Obrascem za ponudu odnosno Obrascem za cijenu ponude sa tehničkom specifikacijom. Ako ponuđač ne iskaže popust na propisan način, smatraće se da nije ni ponudio popust.</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7955FC">
        <w:rPr>
          <w:rFonts w:ascii="Times New Roman" w:hAnsi="Times New Roman" w:cs="Times New Roman"/>
          <w:lang w:val="bs-Latn-BA"/>
        </w:rPr>
        <w:t>o</w:t>
      </w:r>
      <w:r w:rsidR="007E4811" w:rsidRPr="007955FC">
        <w:rPr>
          <w:rFonts w:ascii="Times New Roman" w:hAnsi="Times New Roman" w:cs="Times New Roman"/>
          <w:lang w:val="bs-Latn-BA"/>
        </w:rPr>
        <w:t xml:space="preserve"> gdje se upisuje pripadajući iznos PDV-a, </w:t>
      </w:r>
      <w:r w:rsidR="006C166B" w:rsidRPr="007955FC">
        <w:rPr>
          <w:rFonts w:ascii="Times New Roman" w:hAnsi="Times New Roman" w:cs="Times New Roman"/>
          <w:lang w:val="bs-Latn-BA"/>
        </w:rPr>
        <w:t>ostavlja se prazno</w:t>
      </w:r>
      <w:r w:rsidR="006E0239" w:rsidRPr="007955FC">
        <w:rPr>
          <w:rFonts w:ascii="Times New Roman" w:hAnsi="Times New Roman" w:cs="Times New Roman"/>
          <w:lang w:val="bs-Latn-BA"/>
        </w:rPr>
        <w:t>.</w:t>
      </w:r>
      <w:r w:rsidR="006C166B" w:rsidRPr="007955FC">
        <w:rPr>
          <w:rFonts w:ascii="Times New Roman" w:hAnsi="Times New Roman" w:cs="Times New Roman"/>
          <w:lang w:val="bs-Latn-BA"/>
        </w:rPr>
        <w:t xml:space="preserve"> </w:t>
      </w:r>
    </w:p>
    <w:p w:rsidR="00DF3BA0" w:rsidRPr="007955FC" w:rsidRDefault="006E0239" w:rsidP="00D40311">
      <w:pPr>
        <w:jc w:val="both"/>
        <w:rPr>
          <w:rFonts w:ascii="Times New Roman" w:hAnsi="Times New Roman" w:cs="Times New Roman"/>
          <w:lang w:val="bs-Latn-BA"/>
        </w:rPr>
      </w:pPr>
      <w:r w:rsidRPr="007955FC">
        <w:rPr>
          <w:rFonts w:ascii="Times New Roman" w:hAnsi="Times New Roman" w:cs="Times New Roman"/>
          <w:lang w:val="bs-Latn-BA"/>
        </w:rPr>
        <w:t xml:space="preserve">6.5.7. </w:t>
      </w:r>
      <w:r w:rsidR="007E4811" w:rsidRPr="007955FC">
        <w:rPr>
          <w:rFonts w:ascii="Times New Roman" w:hAnsi="Times New Roman" w:cs="Times New Roman"/>
          <w:lang w:val="bs-Latn-BA"/>
        </w:rPr>
        <w:t xml:space="preserve">Posebno se prikazuje PDV na cijenu ponude sa uračunatim popustom. Na kraju se daje vrijednost ugovora (cijena ponude sa uključenim popustom) </w:t>
      </w:r>
      <w:r w:rsidRPr="007955FC">
        <w:rPr>
          <w:rFonts w:ascii="Times New Roman" w:hAnsi="Times New Roman" w:cs="Times New Roman"/>
          <w:lang w:val="bs-Latn-BA"/>
        </w:rPr>
        <w:t>plus</w:t>
      </w:r>
      <w:r w:rsidR="007E4811" w:rsidRPr="007955FC">
        <w:rPr>
          <w:rFonts w:ascii="Times New Roman" w:hAnsi="Times New Roman" w:cs="Times New Roman"/>
          <w:lang w:val="bs-Latn-BA"/>
        </w:rPr>
        <w:t xml:space="preserve"> PDV.</w:t>
      </w:r>
    </w:p>
    <w:p w:rsidR="00DF3BA0" w:rsidRPr="007955FC" w:rsidRDefault="00BA1D63" w:rsidP="00BA1D63">
      <w:pPr>
        <w:pStyle w:val="Heading2"/>
        <w:numPr>
          <w:ilvl w:val="0"/>
          <w:numId w:val="0"/>
        </w:numPr>
        <w:jc w:val="both"/>
        <w:rPr>
          <w:rFonts w:ascii="Times New Roman" w:hAnsi="Times New Roman" w:cs="Times New Roman"/>
          <w:lang w:val="bs-Latn-BA"/>
        </w:rPr>
      </w:pPr>
      <w:bookmarkStart w:id="29" w:name="_Toc121220460"/>
      <w:r>
        <w:rPr>
          <w:rFonts w:ascii="Times New Roman" w:hAnsi="Times New Roman" w:cs="Times New Roman"/>
          <w:lang w:val="bs-Latn-BA"/>
        </w:rPr>
        <w:t xml:space="preserve">6.6. </w:t>
      </w:r>
      <w:r w:rsidR="007E4811" w:rsidRPr="007955FC">
        <w:rPr>
          <w:rFonts w:ascii="Times New Roman" w:hAnsi="Times New Roman" w:cs="Times New Roman"/>
          <w:lang w:val="bs-Latn-BA"/>
        </w:rPr>
        <w:t>VALUTA PONUDE</w:t>
      </w:r>
      <w:bookmarkEnd w:id="29"/>
    </w:p>
    <w:p w:rsidR="001E20FD"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.6.1. </w:t>
      </w:r>
      <w:r w:rsidR="001E20FD" w:rsidRPr="007955FC">
        <w:rPr>
          <w:rFonts w:ascii="Times New Roman" w:hAnsi="Times New Roman" w:cs="Times New Roman"/>
          <w:lang w:val="bs-Latn-BA"/>
        </w:rPr>
        <w:t xml:space="preserve">Ponuđač izražava cijenu ponude u konvertibilnim markama (KM). </w:t>
      </w:r>
    </w:p>
    <w:p w:rsidR="00DF3BA0" w:rsidRPr="007955FC" w:rsidRDefault="001E20FD" w:rsidP="00D40311">
      <w:pPr>
        <w:jc w:val="both"/>
        <w:rPr>
          <w:rFonts w:ascii="Times New Roman" w:hAnsi="Times New Roman" w:cs="Times New Roman"/>
          <w:lang w:val="bs-Latn-BA"/>
        </w:rPr>
      </w:pPr>
      <w:r w:rsidRPr="007955FC">
        <w:rPr>
          <w:rFonts w:ascii="Times New Roman" w:hAnsi="Times New Roman" w:cs="Times New Roman"/>
          <w:lang w:val="bs-Latn-BA"/>
        </w:rPr>
        <w:t>Ponuđač može izraziti cijenu ponude i</w:t>
      </w:r>
      <w:r w:rsidR="00A539FC" w:rsidRPr="007955FC">
        <w:rPr>
          <w:rFonts w:ascii="Times New Roman" w:hAnsi="Times New Roman" w:cs="Times New Roman"/>
          <w:lang w:val="bs-Latn-BA"/>
        </w:rPr>
        <w:t xml:space="preserve"> </w:t>
      </w:r>
      <w:r w:rsidR="00E9141E">
        <w:rPr>
          <w:rFonts w:ascii="Times New Roman" w:hAnsi="Times New Roman" w:cs="Times New Roman"/>
          <w:lang w:val="bs-Latn-BA"/>
        </w:rPr>
        <w:t>u EUR-ima</w:t>
      </w:r>
      <w:r w:rsidR="007E4811" w:rsidRPr="007955FC">
        <w:rPr>
          <w:rFonts w:ascii="Times New Roman" w:hAnsi="Times New Roman" w:cs="Times New Roman"/>
          <w:lang w:val="bs-Latn-BA"/>
        </w:rPr>
        <w:t>, uključujući i pripadajuće indirektne poreze. Ukoliko se cijene navode u EUR-ima, navedeni iznos će se preračunati u KM po</w:t>
      </w:r>
      <w:r w:rsidRPr="007955FC">
        <w:rPr>
          <w:rFonts w:ascii="Times New Roman" w:hAnsi="Times New Roman" w:cs="Times New Roman"/>
          <w:lang w:val="bs-Latn-BA"/>
        </w:rPr>
        <w:t xml:space="preserve"> srednjem</w:t>
      </w:r>
      <w:r w:rsidR="007E4811" w:rsidRPr="007955FC">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.6.2. Ponuđena cijena roba na paritetu „DDP krajnje odredište - Incoterms 2010“, treba uključivati sve obaveze</w:t>
      </w:r>
      <w:r w:rsidR="006E1B57" w:rsidRPr="007955FC">
        <w:rPr>
          <w:rFonts w:ascii="Times New Roman" w:hAnsi="Times New Roman" w:cs="Times New Roman"/>
          <w:lang w:val="bs-Latn-BA"/>
        </w:rPr>
        <w:t xml:space="preserve"> odnosno troškove</w:t>
      </w:r>
      <w:r w:rsidR="007E4811" w:rsidRPr="007955FC">
        <w:rPr>
          <w:rFonts w:ascii="Times New Roman" w:hAnsi="Times New Roman" w:cs="Times New Roman"/>
          <w:lang w:val="bs-Latn-BA"/>
        </w:rPr>
        <w:t xml:space="preserve"> vezane za tu robu</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0" w:name="_Toc121220461"/>
      <w:r>
        <w:rPr>
          <w:rFonts w:ascii="Times New Roman" w:hAnsi="Times New Roman" w:cs="Times New Roman"/>
          <w:lang w:val="bs-Latn-BA"/>
        </w:rPr>
        <w:t xml:space="preserve">6.7. </w:t>
      </w:r>
      <w:r w:rsidR="007E4811" w:rsidRPr="007955FC">
        <w:rPr>
          <w:rFonts w:ascii="Times New Roman" w:hAnsi="Times New Roman" w:cs="Times New Roman"/>
          <w:lang w:val="bs-Latn-BA"/>
        </w:rPr>
        <w:t>MJESTO, DATUM I VRIJEME PRIJEMA PONUDA</w:t>
      </w:r>
      <w:bookmarkEnd w:id="30"/>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.7.1. Ponude se trebaju dostaviti na sljedeću adresu: </w:t>
      </w:r>
      <w:r w:rsidR="00E9141E">
        <w:rPr>
          <w:rFonts w:ascii="Times New Roman" w:hAnsi="Times New Roman" w:cs="Times New Roman"/>
          <w:lang w:val="bs-Latn-BA"/>
        </w:rPr>
        <w:t>ul. Hajduk Stanka broj 20, 76 300 Bijeljina</w:t>
      </w:r>
      <w:r w:rsidR="00BA1D63">
        <w:rPr>
          <w:rFonts w:ascii="Times New Roman" w:hAnsi="Times New Roman" w:cs="Times New Roman"/>
          <w:lang w:val="bs-Latn-BA"/>
        </w:rPr>
        <w:t>.</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.7.2. Rok za dostavljanje ponuda je </w:t>
      </w:r>
      <w:r w:rsidR="00EC3061">
        <w:rPr>
          <w:rFonts w:ascii="Times New Roman" w:hAnsi="Times New Roman" w:cs="Times New Roman"/>
          <w:lang w:val="sr-Cyrl-RS"/>
        </w:rPr>
        <w:t>2</w:t>
      </w:r>
      <w:r w:rsidR="00777885">
        <w:rPr>
          <w:rFonts w:ascii="Times New Roman" w:hAnsi="Times New Roman" w:cs="Times New Roman"/>
          <w:lang w:val="sr-Latn-RS"/>
        </w:rPr>
        <w:t>6</w:t>
      </w:r>
      <w:r w:rsidR="00EC3061">
        <w:rPr>
          <w:rFonts w:ascii="Times New Roman" w:hAnsi="Times New Roman" w:cs="Times New Roman"/>
          <w:lang w:val="sr-Cyrl-RS"/>
        </w:rPr>
        <w:t>.12.</w:t>
      </w:r>
      <w:r w:rsidR="00BA1D63">
        <w:rPr>
          <w:rFonts w:ascii="Times New Roman" w:hAnsi="Times New Roman" w:cs="Times New Roman"/>
          <w:lang w:val="bs-Latn-BA"/>
        </w:rPr>
        <w:t xml:space="preserve"> 2022.</w:t>
      </w:r>
      <w:r w:rsidR="007E4811" w:rsidRPr="007955FC">
        <w:rPr>
          <w:rFonts w:ascii="Times New Roman" w:hAnsi="Times New Roman" w:cs="Times New Roman"/>
          <w:lang w:val="bs-Latn-BA"/>
        </w:rPr>
        <w:t xml:space="preserve"> godine do </w:t>
      </w:r>
      <w:r w:rsidR="00BA1D63">
        <w:rPr>
          <w:rFonts w:ascii="Times New Roman" w:hAnsi="Times New Roman" w:cs="Times New Roman"/>
          <w:lang w:val="bs-Latn-BA"/>
        </w:rPr>
        <w:t>12.00</w:t>
      </w:r>
      <w:r w:rsidR="007E4811" w:rsidRPr="007955FC">
        <w:rPr>
          <w:rFonts w:ascii="Times New Roman" w:hAnsi="Times New Roman" w:cs="Times New Roman"/>
          <w:lang w:val="bs-Latn-BA"/>
        </w:rPr>
        <w:t xml:space="preserve"> sati.</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Ponuda ponuđača mora biti dostavljena do datuma i sata naznačenog u </w:t>
      </w:r>
      <w:r w:rsidR="00E31515">
        <w:rPr>
          <w:rFonts w:ascii="Times New Roman" w:hAnsi="Times New Roman" w:cs="Times New Roman"/>
          <w:lang w:val="bs-Latn-BA"/>
        </w:rPr>
        <w:t xml:space="preserve">obavještenju o nabavci, </w:t>
      </w:r>
      <w:r w:rsidRPr="007955FC">
        <w:rPr>
          <w:rFonts w:ascii="Times New Roman" w:hAnsi="Times New Roman" w:cs="Times New Roman"/>
          <w:lang w:val="bs-Latn-BA"/>
        </w:rPr>
        <w:t>odnosno TD</w:t>
      </w:r>
      <w:r w:rsidR="004C1A12">
        <w:rPr>
          <w:rFonts w:ascii="Times New Roman" w:hAnsi="Times New Roman" w:cs="Times New Roman"/>
          <w:lang w:val="bs-Latn-BA"/>
        </w:rPr>
        <w:t>,</w:t>
      </w:r>
      <w:r w:rsidRPr="007955FC">
        <w:rPr>
          <w:rFonts w:ascii="Times New Roman" w:hAnsi="Times New Roman" w:cs="Times New Roman"/>
          <w:lang w:val="bs-Latn-BA"/>
        </w:rPr>
        <w:t xml:space="preserve"> i za ugovorni organ nije relevantno kada je niti na koji način je poslata.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.7.3. Ponude zaprimljene nakon isteka roka za prijem ponuda iz tačke </w:t>
      </w:r>
      <w:r w:rsidRPr="007955FC">
        <w:rPr>
          <w:rFonts w:ascii="Times New Roman" w:hAnsi="Times New Roman" w:cs="Times New Roman"/>
          <w:lang w:val="bs-Latn-BA"/>
        </w:rPr>
        <w:t>6</w:t>
      </w:r>
      <w:r w:rsidR="007E4811" w:rsidRPr="007955FC">
        <w:rPr>
          <w:rFonts w:ascii="Times New Roman" w:hAnsi="Times New Roman" w:cs="Times New Roman"/>
          <w:lang w:val="bs-Latn-BA"/>
        </w:rPr>
        <w:t>.7.2. TD bit će vraćene ponuđaču neotvorene.</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1" w:name="_Toc121220462"/>
      <w:r>
        <w:rPr>
          <w:rFonts w:ascii="Times New Roman" w:hAnsi="Times New Roman" w:cs="Times New Roman"/>
          <w:lang w:val="bs-Latn-BA"/>
        </w:rPr>
        <w:t xml:space="preserve">6.8. </w:t>
      </w:r>
      <w:r w:rsidR="007E4811" w:rsidRPr="007955FC">
        <w:rPr>
          <w:rFonts w:ascii="Times New Roman" w:hAnsi="Times New Roman" w:cs="Times New Roman"/>
          <w:lang w:val="bs-Latn-BA"/>
        </w:rPr>
        <w:t>MJESTO, DATUM I VRIJEME OTVARANJA PONUDA</w:t>
      </w:r>
      <w:bookmarkEnd w:id="31"/>
    </w:p>
    <w:p w:rsidR="00104146"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.8.1. Javno otvaranje ponuda će se održati </w:t>
      </w:r>
      <w:r w:rsidR="00EC3061">
        <w:rPr>
          <w:rFonts w:ascii="Times New Roman" w:hAnsi="Times New Roman" w:cs="Times New Roman"/>
          <w:lang w:val="sr-Cyrl-RS"/>
        </w:rPr>
        <w:t>2</w:t>
      </w:r>
      <w:r w:rsidR="00777885">
        <w:rPr>
          <w:rFonts w:ascii="Times New Roman" w:hAnsi="Times New Roman" w:cs="Times New Roman"/>
          <w:lang w:val="sr-Latn-RS"/>
        </w:rPr>
        <w:t>6</w:t>
      </w:r>
      <w:r w:rsidR="00BA1D63">
        <w:rPr>
          <w:rFonts w:ascii="Times New Roman" w:hAnsi="Times New Roman" w:cs="Times New Roman"/>
          <w:lang w:val="bs-Latn-BA"/>
        </w:rPr>
        <w:t xml:space="preserve">. </w:t>
      </w:r>
      <w:r w:rsidR="00EC3061">
        <w:rPr>
          <w:rFonts w:ascii="Times New Roman" w:hAnsi="Times New Roman" w:cs="Times New Roman"/>
          <w:lang w:val="sr-Cyrl-RS"/>
        </w:rPr>
        <w:t>12.</w:t>
      </w:r>
      <w:r w:rsidR="00BA1D63">
        <w:rPr>
          <w:rFonts w:ascii="Times New Roman" w:hAnsi="Times New Roman" w:cs="Times New Roman"/>
          <w:lang w:val="bs-Latn-BA"/>
        </w:rPr>
        <w:t xml:space="preserve"> 2022. godine</w:t>
      </w:r>
      <w:r w:rsidR="007E4811" w:rsidRPr="007955FC">
        <w:rPr>
          <w:rFonts w:ascii="Times New Roman" w:hAnsi="Times New Roman" w:cs="Times New Roman"/>
          <w:lang w:val="bs-Latn-BA"/>
        </w:rPr>
        <w:t xml:space="preserve"> u </w:t>
      </w:r>
      <w:r w:rsidR="00F54327">
        <w:rPr>
          <w:rFonts w:ascii="Times New Roman" w:hAnsi="Times New Roman" w:cs="Times New Roman"/>
          <w:lang w:val="bs-Latn-BA"/>
        </w:rPr>
        <w:t>13.00</w:t>
      </w:r>
      <w:r w:rsidR="007E4811" w:rsidRPr="007955FC">
        <w:rPr>
          <w:rFonts w:ascii="Times New Roman" w:hAnsi="Times New Roman" w:cs="Times New Roman"/>
          <w:lang w:val="bs-Latn-BA"/>
        </w:rPr>
        <w:t xml:space="preserve"> sati, u prostorijama ugovornog organa, </w:t>
      </w:r>
      <w:r w:rsidR="00AB71BA" w:rsidRPr="00AB71BA">
        <w:rPr>
          <w:rFonts w:ascii="Times New Roman" w:hAnsi="Times New Roman" w:cs="Times New Roman"/>
          <w:lang w:val="bs-Latn-BA"/>
        </w:rPr>
        <w:t xml:space="preserve"> ul. Hajduk Stanka broj 20, 76 300 Bijeljina, sala broj 19.</w:t>
      </w:r>
    </w:p>
    <w:p w:rsidR="00DF3BA0"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.8.2. Ponuđači ili njihovi ovlašteni predstavnici, kao i sva druga zainteresovana lica mogu prisustvovati otvaranju ponuda.</w:t>
      </w:r>
      <w:r w:rsidR="006E1B57" w:rsidRPr="007955FC">
        <w:rPr>
          <w:rFonts w:ascii="Times New Roman" w:hAnsi="Times New Roman" w:cs="Times New Roman"/>
          <w:lang w:val="bs-Latn-BA"/>
        </w:rPr>
        <w:t xml:space="preserve"> Kopija </w:t>
      </w:r>
      <w:r w:rsidR="007E4811" w:rsidRPr="007955FC">
        <w:rPr>
          <w:rFonts w:ascii="Times New Roman" w:hAnsi="Times New Roman" w:cs="Times New Roman"/>
          <w:lang w:val="bs-Latn-BA"/>
        </w:rPr>
        <w:t>Zapisnika sa otvaranja ponuda,</w:t>
      </w:r>
      <w:r w:rsidR="006E1B57" w:rsidRPr="007955FC">
        <w:rPr>
          <w:rFonts w:ascii="Times New Roman" w:hAnsi="Times New Roman" w:cs="Times New Roman"/>
          <w:lang w:val="bs-Latn-BA"/>
        </w:rPr>
        <w:t xml:space="preserve"> dostavlja se svim ponuđačima</w:t>
      </w:r>
      <w:r w:rsidR="007E4811" w:rsidRPr="007955FC">
        <w:rPr>
          <w:rFonts w:ascii="Times New Roman" w:hAnsi="Times New Roman" w:cs="Times New Roman"/>
          <w:lang w:val="bs-Latn-BA"/>
        </w:rPr>
        <w:t xml:space="preserve"> odmah, a najkasnije u roku od 3 (tri) dana od dana otvaranja ponuda.</w:t>
      </w:r>
    </w:p>
    <w:p w:rsidR="007E4811"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.8.3. Na javnom otvaranju ponuda prisutnim ponuđačima će se saopštiti sljedeće informacije:</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naziv ponuđača,</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ukupna cijena navedena u ponudi,</w:t>
      </w:r>
    </w:p>
    <w:p w:rsidR="00DF3BA0"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popust naveden u ponudi, ako je posebno iskazan</w:t>
      </w:r>
      <w:r w:rsidR="006E1B57" w:rsidRPr="007955FC">
        <w:rPr>
          <w:rFonts w:ascii="Times New Roman" w:hAnsi="Times New Roman" w:cs="Times New Roman"/>
          <w:lang w:val="bs-Latn-BA"/>
        </w:rPr>
        <w:t>,</w:t>
      </w:r>
    </w:p>
    <w:p w:rsidR="00A15158"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7955FC" w:rsidRDefault="00AB71BA" w:rsidP="00AB71BA">
      <w:pPr>
        <w:pStyle w:val="Heading1"/>
        <w:numPr>
          <w:ilvl w:val="0"/>
          <w:numId w:val="0"/>
        </w:numPr>
        <w:jc w:val="both"/>
        <w:rPr>
          <w:rFonts w:ascii="Times New Roman" w:hAnsi="Times New Roman" w:cs="Times New Roman"/>
          <w:lang w:val="bs-Latn-BA"/>
        </w:rPr>
      </w:pPr>
      <w:bookmarkStart w:id="32" w:name="_Toc121220463"/>
      <w:r>
        <w:rPr>
          <w:rFonts w:ascii="Times New Roman" w:hAnsi="Times New Roman" w:cs="Times New Roman"/>
          <w:lang w:val="bs-Latn-BA"/>
        </w:rPr>
        <w:t xml:space="preserve">7. </w:t>
      </w:r>
      <w:r w:rsidR="00F05A5C" w:rsidRPr="007955FC">
        <w:rPr>
          <w:rFonts w:ascii="Times New Roman" w:hAnsi="Times New Roman" w:cs="Times New Roman"/>
          <w:lang w:val="bs-Latn-BA"/>
        </w:rPr>
        <w:t>OCJENA PONUDA I DONOŠENJE ODLUKE</w:t>
      </w:r>
      <w:bookmarkEnd w:id="32"/>
    </w:p>
    <w:p w:rsidR="00F05A5C" w:rsidRPr="007955FC" w:rsidRDefault="00AB71BA" w:rsidP="00AB71BA">
      <w:pPr>
        <w:pStyle w:val="Heading2"/>
        <w:numPr>
          <w:ilvl w:val="0"/>
          <w:numId w:val="0"/>
        </w:numPr>
        <w:jc w:val="both"/>
        <w:rPr>
          <w:rFonts w:ascii="Times New Roman" w:hAnsi="Times New Roman" w:cs="Times New Roman"/>
          <w:lang w:val="bs-Latn-BA"/>
        </w:rPr>
      </w:pPr>
      <w:bookmarkStart w:id="33" w:name="_Toc121220464"/>
      <w:r>
        <w:rPr>
          <w:rFonts w:ascii="Times New Roman" w:hAnsi="Times New Roman" w:cs="Times New Roman"/>
          <w:lang w:val="bs-Latn-BA"/>
        </w:rPr>
        <w:t xml:space="preserve">7.1. </w:t>
      </w:r>
      <w:r w:rsidR="00F05A5C" w:rsidRPr="007955FC">
        <w:rPr>
          <w:rFonts w:ascii="Times New Roman" w:hAnsi="Times New Roman" w:cs="Times New Roman"/>
          <w:lang w:val="bs-Latn-BA"/>
        </w:rPr>
        <w:t>KRITERIJ ZA DODJELU UGOVORA</w:t>
      </w:r>
      <w:bookmarkEnd w:id="33"/>
    </w:p>
    <w:p w:rsidR="00F05A5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.1.1. O ovom postupku javne nabavke kriterij za dodjelu ugovora je:</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Najniža cijena:</w:t>
      </w:r>
    </w:p>
    <w:p w:rsidR="00F05A5C" w:rsidRPr="007955FC" w:rsidRDefault="0050431B" w:rsidP="00D40311">
      <w:pPr>
        <w:jc w:val="both"/>
        <w:rPr>
          <w:rFonts w:ascii="Times New Roman" w:hAnsi="Times New Roman" w:cs="Times New Roman"/>
          <w:lang w:val="bs-Latn-BA"/>
        </w:rPr>
      </w:pPr>
      <w:r>
        <w:rPr>
          <w:rFonts w:ascii="Times New Roman" w:hAnsi="Times New Roman" w:cs="Times New Roman"/>
          <w:lang w:val="bs-Latn-BA"/>
        </w:rPr>
        <w:t xml:space="preserve">Okvirni sporazum </w:t>
      </w:r>
      <w:r w:rsidR="00F05A5C" w:rsidRPr="007955FC">
        <w:rPr>
          <w:rFonts w:ascii="Times New Roman" w:hAnsi="Times New Roman" w:cs="Times New Roman"/>
          <w:lang w:val="bs-Latn-BA"/>
        </w:rPr>
        <w:t xml:space="preserve"> se </w:t>
      </w:r>
      <w:r>
        <w:rPr>
          <w:rFonts w:ascii="Times New Roman" w:hAnsi="Times New Roman" w:cs="Times New Roman"/>
          <w:lang w:val="bs-Latn-BA"/>
        </w:rPr>
        <w:t xml:space="preserve">zakqučuje sa </w:t>
      </w:r>
      <w:r w:rsidR="00F05A5C" w:rsidRPr="007955FC">
        <w:rPr>
          <w:rFonts w:ascii="Times New Roman" w:hAnsi="Times New Roman" w:cs="Times New Roman"/>
          <w:lang w:val="bs-Latn-BA"/>
        </w:rPr>
        <w:t xml:space="preserve"> kvalifikovanom ponuđač</w:t>
      </w:r>
      <w:r>
        <w:rPr>
          <w:rFonts w:ascii="Times New Roman" w:hAnsi="Times New Roman" w:cs="Times New Roman"/>
          <w:lang w:val="bs-Latn-BA"/>
        </w:rPr>
        <w:t>em</w:t>
      </w:r>
      <w:r w:rsidR="00F05A5C" w:rsidRPr="007955FC">
        <w:rPr>
          <w:rFonts w:ascii="Times New Roman" w:hAnsi="Times New Roman" w:cs="Times New Roman"/>
          <w:lang w:val="bs-Latn-BA"/>
        </w:rPr>
        <w:t xml:space="preserve"> koji je ponudio najnižu ukupnu cijenu prihvatljive ponude. U tom smislu, bit će odbijene sve one ponude koje nisu u skladu sa opisom (zadatim tehničkim kriterijima) predmeta javne nabavke.</w:t>
      </w:r>
    </w:p>
    <w:p w:rsidR="00D7201E"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w:t>
      </w:r>
      <w:r w:rsidR="001748E8">
        <w:rPr>
          <w:rFonts w:ascii="Times New Roman" w:hAnsi="Times New Roman" w:cs="Times New Roman"/>
          <w:lang w:val="bs-Latn-BA"/>
        </w:rPr>
        <w:t>2</w:t>
      </w:r>
      <w:r w:rsidR="00F05A5C" w:rsidRPr="007955FC">
        <w:rPr>
          <w:rFonts w:ascii="Times New Roman" w:hAnsi="Times New Roman" w:cs="Times New Roman"/>
          <w:lang w:val="bs-Latn-BA"/>
        </w:rPr>
        <w:t>.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1C0F02" w:rsidRPr="007955FC" w:rsidRDefault="00AB71BA" w:rsidP="00AB71BA">
      <w:pPr>
        <w:pStyle w:val="Heading2"/>
        <w:numPr>
          <w:ilvl w:val="0"/>
          <w:numId w:val="0"/>
        </w:numPr>
        <w:jc w:val="both"/>
        <w:rPr>
          <w:rFonts w:ascii="Times New Roman" w:hAnsi="Times New Roman" w:cs="Times New Roman"/>
          <w:lang w:val="bs-Latn-BA"/>
        </w:rPr>
      </w:pPr>
      <w:bookmarkStart w:id="34" w:name="_Toc121220465"/>
      <w:r>
        <w:rPr>
          <w:rFonts w:ascii="Times New Roman" w:hAnsi="Times New Roman" w:cs="Times New Roman"/>
          <w:lang w:val="bs-Latn-BA"/>
        </w:rPr>
        <w:t xml:space="preserve">7.2. </w:t>
      </w:r>
      <w:r w:rsidR="001C0F02" w:rsidRPr="007955FC">
        <w:rPr>
          <w:rFonts w:ascii="Times New Roman" w:hAnsi="Times New Roman" w:cs="Times New Roman"/>
          <w:lang w:val="bs-Latn-BA"/>
        </w:rPr>
        <w:t>PERIOD VAŽENJA PONUDE (OPCIJA PONUDE)</w:t>
      </w:r>
      <w:bookmarkEnd w:id="34"/>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w:t>
      </w:r>
      <w:r w:rsidR="001748E8">
        <w:rPr>
          <w:rFonts w:ascii="Times New Roman" w:hAnsi="Times New Roman" w:cs="Times New Roman"/>
          <w:lang w:val="bs-Latn-BA"/>
        </w:rPr>
        <w:t>1. Ponude moraju važiti do 90</w:t>
      </w:r>
      <w:r w:rsidR="001C0F02" w:rsidRPr="007955FC">
        <w:rPr>
          <w:rFonts w:ascii="Times New Roman" w:hAnsi="Times New Roman" w:cs="Times New Roman"/>
          <w:lang w:val="bs-Latn-BA"/>
        </w:rPr>
        <w:t xml:space="preserve"> (</w:t>
      </w:r>
      <w:r w:rsidR="001748E8">
        <w:rPr>
          <w:rFonts w:ascii="Times New Roman" w:hAnsi="Times New Roman" w:cs="Times New Roman"/>
          <w:lang w:val="bs-Latn-BA"/>
        </w:rPr>
        <w:t>devedeset</w:t>
      </w:r>
      <w:r w:rsidR="001C0F02" w:rsidRPr="007955FC">
        <w:rPr>
          <w:rFonts w:ascii="Times New Roman" w:hAnsi="Times New Roman" w:cs="Times New Roman"/>
          <w:lang w:val="bs-Latn-BA"/>
        </w:rPr>
        <w:t>) dana, računajući od isteka roka za podnošenje ponuda.</w:t>
      </w:r>
    </w:p>
    <w:p w:rsidR="00A15158"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.2. Ukoliko ponuđač u ponudi ne</w:t>
      </w:r>
      <w:r>
        <w:rPr>
          <w:rFonts w:ascii="Times New Roman" w:hAnsi="Times New Roman" w:cs="Times New Roman"/>
          <w:lang w:val="bs-Latn-BA"/>
        </w:rPr>
        <w:t xml:space="preserve"> </w:t>
      </w:r>
      <w:r w:rsidR="001C0F02" w:rsidRPr="007955FC">
        <w:rPr>
          <w:rFonts w:ascii="Times New Roman" w:hAnsi="Times New Roman" w:cs="Times New Roman"/>
          <w:lang w:val="bs-Latn-BA"/>
        </w:rPr>
        <w:t>navede period važenja ponude, onda se smatra da je to onaj period koji je naveden u TD. U slučaju da je period važenja ponude kraći od perioda navedenog u TD, ugovorni organ će odbiti takvu ponudu.</w:t>
      </w:r>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5" w:name="_Toc121220466"/>
      <w:r>
        <w:rPr>
          <w:rFonts w:ascii="Times New Roman" w:hAnsi="Times New Roman" w:cs="Times New Roman"/>
          <w:lang w:val="bs-Latn-BA"/>
        </w:rPr>
        <w:t xml:space="preserve">7.3. </w:t>
      </w:r>
      <w:r w:rsidR="007E4811" w:rsidRPr="007955FC">
        <w:rPr>
          <w:rFonts w:ascii="Times New Roman" w:hAnsi="Times New Roman" w:cs="Times New Roman"/>
          <w:lang w:val="bs-Latn-BA"/>
        </w:rPr>
        <w:t>GARANCIJA ZA OZBILJNOST PONUDE</w:t>
      </w:r>
      <w:r w:rsidR="006E1B57" w:rsidRPr="007955FC">
        <w:rPr>
          <w:rFonts w:ascii="Times New Roman" w:hAnsi="Times New Roman" w:cs="Times New Roman"/>
          <w:lang w:val="bs-Latn-BA"/>
        </w:rPr>
        <w:t xml:space="preserve"> </w:t>
      </w:r>
      <w:r w:rsidR="00303A59">
        <w:rPr>
          <w:rFonts w:ascii="Times New Roman" w:hAnsi="Times New Roman" w:cs="Times New Roman"/>
          <w:lang w:val="bs-Latn-BA"/>
        </w:rPr>
        <w:t>– ne traži se</w:t>
      </w:r>
      <w:bookmarkEnd w:id="35"/>
    </w:p>
    <w:p w:rsidR="008E3168" w:rsidRDefault="00AB71BA" w:rsidP="00AB71BA">
      <w:pPr>
        <w:pStyle w:val="Heading2"/>
        <w:numPr>
          <w:ilvl w:val="0"/>
          <w:numId w:val="0"/>
        </w:numPr>
        <w:jc w:val="both"/>
        <w:rPr>
          <w:rFonts w:ascii="Times New Roman" w:hAnsi="Times New Roman" w:cs="Times New Roman"/>
          <w:lang w:val="bs-Latn-BA"/>
        </w:rPr>
      </w:pPr>
      <w:bookmarkStart w:id="36" w:name="_Toc121220467"/>
      <w:r>
        <w:rPr>
          <w:rFonts w:ascii="Times New Roman" w:hAnsi="Times New Roman" w:cs="Times New Roman"/>
          <w:lang w:val="bs-Latn-BA"/>
        </w:rPr>
        <w:t xml:space="preserve">7.4. </w:t>
      </w:r>
      <w:r w:rsidR="001C0F02" w:rsidRPr="007955FC">
        <w:rPr>
          <w:rFonts w:ascii="Times New Roman" w:hAnsi="Times New Roman" w:cs="Times New Roman"/>
          <w:lang w:val="bs-Latn-BA"/>
        </w:rPr>
        <w:t xml:space="preserve">GARANCIJA ZA UREDNO IZVRŠENJE UGOVORA </w:t>
      </w:r>
      <w:r w:rsidR="008E3168">
        <w:rPr>
          <w:rFonts w:ascii="Times New Roman" w:hAnsi="Times New Roman" w:cs="Times New Roman"/>
          <w:lang w:val="bs-Latn-BA"/>
        </w:rPr>
        <w:t>– ne traži se</w:t>
      </w:r>
      <w:bookmarkEnd w:id="36"/>
    </w:p>
    <w:p w:rsidR="00104146" w:rsidRPr="007955FC" w:rsidRDefault="00AB71BA" w:rsidP="00AB71BA">
      <w:pPr>
        <w:pStyle w:val="Heading2"/>
        <w:numPr>
          <w:ilvl w:val="0"/>
          <w:numId w:val="0"/>
        </w:numPr>
        <w:jc w:val="both"/>
        <w:rPr>
          <w:rFonts w:ascii="Times New Roman" w:hAnsi="Times New Roman" w:cs="Times New Roman"/>
          <w:lang w:val="bs-Latn-BA"/>
        </w:rPr>
      </w:pPr>
      <w:bookmarkStart w:id="37" w:name="_Toc121220468"/>
      <w:r>
        <w:rPr>
          <w:rFonts w:ascii="Times New Roman" w:hAnsi="Times New Roman" w:cs="Times New Roman"/>
          <w:lang w:val="bs-Latn-BA"/>
        </w:rPr>
        <w:t xml:space="preserve">7.5. </w:t>
      </w:r>
      <w:r w:rsidR="007E4811" w:rsidRPr="007955FC">
        <w:rPr>
          <w:rFonts w:ascii="Times New Roman" w:hAnsi="Times New Roman" w:cs="Times New Roman"/>
          <w:lang w:val="bs-Latn-BA"/>
        </w:rPr>
        <w:t>ZABRANA PREGOVORA I POJAŠNJENJE PONUDE</w:t>
      </w:r>
      <w:bookmarkEnd w:id="37"/>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.1. Sa ponuđačima se neće obavljati nikakvi pregovori u vezi sa ponudama.</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8" w:name="_Toc121220469"/>
      <w:r>
        <w:rPr>
          <w:rFonts w:ascii="Times New Roman" w:hAnsi="Times New Roman" w:cs="Times New Roman"/>
          <w:lang w:val="bs-Latn-BA"/>
        </w:rPr>
        <w:t xml:space="preserve">7.6. </w:t>
      </w:r>
      <w:r w:rsidR="007E4811" w:rsidRPr="007955FC">
        <w:rPr>
          <w:rFonts w:ascii="Times New Roman" w:hAnsi="Times New Roman" w:cs="Times New Roman"/>
          <w:lang w:val="bs-Latn-BA"/>
        </w:rPr>
        <w:t>NEPRIRODNO NISKA CIJENA</w:t>
      </w:r>
      <w:bookmarkEnd w:id="38"/>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7955FC">
        <w:rPr>
          <w:rFonts w:ascii="Times New Roman" w:hAnsi="Times New Roman" w:cs="Times New Roman"/>
          <w:lang w:val="bs-Latn-BA"/>
        </w:rPr>
        <w:t xml:space="preserve"> odbacit će </w:t>
      </w:r>
      <w:r w:rsidR="007E4811" w:rsidRPr="007955FC">
        <w:rPr>
          <w:rFonts w:ascii="Times New Roman" w:hAnsi="Times New Roman" w:cs="Times New Roman"/>
          <w:lang w:val="bs-Latn-BA"/>
        </w:rPr>
        <w:t xml:space="preserve"> takvu ponudu.</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uzeti u razmatranje objašnjenja koja se na primjeren način mogu odnositi na:</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ekonomičnost procesa proizvodnje;</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tehnička rješenja koja su odabrana i/ili izuzetno povoljnih uslova koji su na raspolaganju ponuđaču za dostavu roba;</w:t>
      </w:r>
    </w:p>
    <w:p w:rsidR="00533CEC"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originalnost roba koje ponuđač nudi</w:t>
      </w:r>
      <w:r w:rsidR="00313FBA" w:rsidRPr="007955FC">
        <w:rPr>
          <w:rFonts w:ascii="Times New Roman" w:hAnsi="Times New Roman" w:cs="Times New Roman"/>
          <w:lang w:val="bs-Latn-BA"/>
        </w:rPr>
        <w:t>;</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poštivanja odredbi koje se odnose na zaštitu na radu i radne uslove koji su na snazi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na lokaciji gdje će se robe dostaviti (isporučiti);</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mogućnost da ponuđač prima državnu pomoć.</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20% niža od cijene drugorangirane prihvatljive ponude.</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9" w:name="_Toc121220470"/>
      <w:r>
        <w:rPr>
          <w:rFonts w:ascii="Times New Roman" w:hAnsi="Times New Roman" w:cs="Times New Roman"/>
          <w:lang w:val="bs-Latn-BA"/>
        </w:rPr>
        <w:t xml:space="preserve">7.7. </w:t>
      </w:r>
      <w:r w:rsidR="007E4811" w:rsidRPr="007955FC">
        <w:rPr>
          <w:rFonts w:ascii="Times New Roman" w:hAnsi="Times New Roman" w:cs="Times New Roman"/>
          <w:lang w:val="bs-Latn-BA"/>
        </w:rPr>
        <w:t>ISPRAVKA RAČUNSKIH GREŠAKA I PROPUSTA</w:t>
      </w:r>
      <w:bookmarkEnd w:id="39"/>
    </w:p>
    <w:p w:rsidR="00DF3BA0"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.2. Ugovorni organ će ispraviti greške u računanju cijene u slijedećim slučajevima, i na sljedeći način:</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4042D7"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.4. Jedinična cijena stavke ne smatra se računskom greškom, odnosno ne može se ispravljati ni pod kojim uslovima.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0" w:name="_Toc121220471"/>
      <w:r>
        <w:rPr>
          <w:rFonts w:ascii="Times New Roman" w:hAnsi="Times New Roman" w:cs="Times New Roman"/>
          <w:lang w:val="bs-Latn-BA"/>
        </w:rPr>
        <w:t xml:space="preserve">7.8. </w:t>
      </w:r>
      <w:r w:rsidR="007E4811" w:rsidRPr="007955FC">
        <w:rPr>
          <w:rFonts w:ascii="Times New Roman" w:hAnsi="Times New Roman" w:cs="Times New Roman"/>
          <w:lang w:val="bs-Latn-BA"/>
        </w:rPr>
        <w:t>DONOŠENJE ODLUKE O ISHODU POSTUPKA NABAVKE</w:t>
      </w:r>
      <w:bookmarkEnd w:id="40"/>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.1. Ugovorni organ će donijeti odluku o izboru najpovoljnijeg ponuđača</w:t>
      </w:r>
      <w:r w:rsidR="0050431B">
        <w:rPr>
          <w:rFonts w:ascii="Times New Roman" w:hAnsi="Times New Roman" w:cs="Times New Roman"/>
          <w:lang w:val="bs-Latn-BA"/>
        </w:rPr>
        <w:t xml:space="preserve"> i dodjeli okivirnog sporazuma </w:t>
      </w:r>
      <w:r w:rsidR="007E4811" w:rsidRPr="007955FC">
        <w:rPr>
          <w:rFonts w:ascii="Times New Roman" w:hAnsi="Times New Roman" w:cs="Times New Roman"/>
          <w:lang w:val="bs-Latn-BA"/>
        </w:rPr>
        <w:t xml:space="preserve">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1" w:name="_Toc121220472"/>
      <w:r>
        <w:rPr>
          <w:rFonts w:ascii="Times New Roman" w:hAnsi="Times New Roman" w:cs="Times New Roman"/>
          <w:lang w:val="bs-Latn-BA"/>
        </w:rPr>
        <w:t>7.9.</w:t>
      </w:r>
      <w:r w:rsidR="00601F70" w:rsidRPr="007955FC">
        <w:rPr>
          <w:rFonts w:ascii="Times New Roman" w:hAnsi="Times New Roman" w:cs="Times New Roman"/>
          <w:lang w:val="bs-Latn-BA"/>
        </w:rPr>
        <w:t>POUKA O PRAVNOM LIJEKU</w:t>
      </w:r>
      <w:bookmarkEnd w:id="41"/>
    </w:p>
    <w:p w:rsidR="00533CE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9</w:t>
      </w:r>
      <w:r w:rsidR="007E4811" w:rsidRPr="007955FC">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7955FC" w:rsidRDefault="00AB71BA" w:rsidP="00AB71BA">
      <w:pPr>
        <w:pStyle w:val="Heading1"/>
        <w:numPr>
          <w:ilvl w:val="0"/>
          <w:numId w:val="0"/>
        </w:numPr>
        <w:jc w:val="both"/>
        <w:rPr>
          <w:rFonts w:ascii="Times New Roman" w:hAnsi="Times New Roman" w:cs="Times New Roman"/>
          <w:lang w:val="bs-Latn-BA"/>
        </w:rPr>
      </w:pPr>
      <w:bookmarkStart w:id="42" w:name="_Toc121220473"/>
      <w:r>
        <w:rPr>
          <w:rFonts w:ascii="Times New Roman" w:hAnsi="Times New Roman" w:cs="Times New Roman"/>
          <w:lang w:val="bs-Latn-BA"/>
        </w:rPr>
        <w:t xml:space="preserve">8. </w:t>
      </w:r>
      <w:r w:rsidR="007E4811" w:rsidRPr="007955FC">
        <w:rPr>
          <w:rFonts w:ascii="Times New Roman" w:hAnsi="Times New Roman" w:cs="Times New Roman"/>
          <w:lang w:val="bs-Latn-BA"/>
        </w:rPr>
        <w:t xml:space="preserve">ZAKLJUČENJE </w:t>
      </w:r>
      <w:bookmarkEnd w:id="42"/>
      <w:r w:rsidR="00777885">
        <w:rPr>
          <w:rFonts w:ascii="Times New Roman" w:hAnsi="Times New Roman" w:cs="Times New Roman"/>
          <w:lang w:val="bs-Latn-BA"/>
        </w:rPr>
        <w:t>OKVIRNOG SPORAZUMA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3" w:name="_Toc121220474"/>
      <w:r>
        <w:rPr>
          <w:rFonts w:ascii="Times New Roman" w:hAnsi="Times New Roman" w:cs="Times New Roman"/>
          <w:lang w:val="bs-Latn-BA"/>
        </w:rPr>
        <w:t xml:space="preserve">8.1. </w:t>
      </w:r>
      <w:r w:rsidR="007E4811" w:rsidRPr="007955FC">
        <w:rPr>
          <w:rFonts w:ascii="Times New Roman" w:hAnsi="Times New Roman" w:cs="Times New Roman"/>
          <w:lang w:val="bs-Latn-BA"/>
        </w:rPr>
        <w:t>NACRT OKVIRNOG SPORAZUMA</w:t>
      </w:r>
      <w:bookmarkEnd w:id="43"/>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.1.1. Nacrt okvirnog sporazuma se nalazi u okviru Aneksa </w:t>
      </w:r>
      <w:r>
        <w:rPr>
          <w:rFonts w:ascii="Times New Roman" w:hAnsi="Times New Roman" w:cs="Times New Roman"/>
          <w:lang w:val="bs-Latn-BA"/>
        </w:rPr>
        <w:t>8</w:t>
      </w:r>
      <w:r w:rsidR="007E4811" w:rsidRPr="007955FC">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drug</w:t>
      </w:r>
      <w:r w:rsidR="00D7201E" w:rsidRPr="007955FC">
        <w:rPr>
          <w:rFonts w:ascii="Times New Roman" w:hAnsi="Times New Roman" w:cs="Times New Roman"/>
          <w:lang w:val="bs-Latn-BA"/>
        </w:rPr>
        <w:t>e  elemente</w:t>
      </w:r>
      <w:r w:rsidR="00BD6222" w:rsidRPr="007955FC">
        <w:rPr>
          <w:rFonts w:ascii="Times New Roman" w:hAnsi="Times New Roman" w:cs="Times New Roman"/>
          <w:lang w:val="bs-Latn-BA"/>
        </w:rPr>
        <w:t xml:space="preserve"> ponude koje jasno propiše ugovorni organ</w:t>
      </w:r>
      <w:r w:rsidR="007E4811" w:rsidRPr="007955FC">
        <w:rPr>
          <w:rFonts w:ascii="Times New Roman" w:hAnsi="Times New Roman" w:cs="Times New Roman"/>
          <w:lang w:val="bs-Latn-BA"/>
        </w:rPr>
        <w:t xml:space="preserve">), te isti potpisati i </w:t>
      </w:r>
      <w:r w:rsidR="00BD6222" w:rsidRPr="007955FC">
        <w:rPr>
          <w:rFonts w:ascii="Times New Roman" w:hAnsi="Times New Roman" w:cs="Times New Roman"/>
          <w:lang w:val="bs-Latn-BA"/>
        </w:rPr>
        <w:t xml:space="preserve">ovjeriti te </w:t>
      </w:r>
      <w:r w:rsidR="007E4811" w:rsidRPr="007955FC">
        <w:rPr>
          <w:rFonts w:ascii="Times New Roman" w:hAnsi="Times New Roman" w:cs="Times New Roman"/>
          <w:lang w:val="bs-Latn-BA"/>
        </w:rPr>
        <w:t>priložiti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uz ponudu skupa sa ostalim dokumentima iz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.1.2. Ugovorni organ će dostaviti na potpis izabranom ponuđaču </w:t>
      </w:r>
      <w:r w:rsidR="002C77CD" w:rsidRPr="007955FC">
        <w:rPr>
          <w:rFonts w:ascii="Times New Roman" w:hAnsi="Times New Roman" w:cs="Times New Roman"/>
          <w:lang w:val="bs-Latn-BA"/>
        </w:rPr>
        <w:t>prijedlog</w:t>
      </w:r>
      <w:r w:rsidR="007E4811" w:rsidRPr="007955FC">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BD6222"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BD6222" w:rsidRPr="007955FC">
        <w:rPr>
          <w:rFonts w:ascii="Times New Roman" w:hAnsi="Times New Roman" w:cs="Times New Roman"/>
          <w:lang w:val="bs-Latn-BA"/>
        </w:rPr>
        <w:t xml:space="preserve">.1.3. Ukoliko je samo jedan ponuđač učestvovao u ovom postupku nabavke rok od 15 </w:t>
      </w:r>
      <w:r w:rsidR="00640DB4">
        <w:rPr>
          <w:rFonts w:ascii="Times New Roman" w:hAnsi="Times New Roman" w:cs="Times New Roman"/>
          <w:lang w:val="bs-Latn-BA"/>
        </w:rPr>
        <w:t>(</w:t>
      </w:r>
      <w:r w:rsidR="00BD6222" w:rsidRPr="007955FC">
        <w:rPr>
          <w:rFonts w:ascii="Times New Roman" w:hAnsi="Times New Roman" w:cs="Times New Roman"/>
          <w:lang w:val="bs-Latn-BA"/>
        </w:rPr>
        <w:t>petnaest) dana ne važi odnosno ne primjenjuje se.</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4" w:name="_Toc121220475"/>
      <w:r>
        <w:rPr>
          <w:rFonts w:ascii="Times New Roman" w:hAnsi="Times New Roman" w:cs="Times New Roman"/>
          <w:lang w:val="bs-Latn-BA"/>
        </w:rPr>
        <w:t xml:space="preserve">8.2. </w:t>
      </w:r>
      <w:r w:rsidR="007E4811" w:rsidRPr="007955FC">
        <w:rPr>
          <w:rFonts w:ascii="Times New Roman" w:hAnsi="Times New Roman" w:cs="Times New Roman"/>
          <w:lang w:val="bs-Latn-BA"/>
        </w:rPr>
        <w:t>PODUGOVARANJE</w:t>
      </w:r>
      <w:bookmarkEnd w:id="44"/>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7955FC">
        <w:rPr>
          <w:rFonts w:ascii="Times New Roman" w:hAnsi="Times New Roman" w:cs="Times New Roman"/>
          <w:lang w:val="bs-Latn-BA"/>
        </w:rPr>
        <w:t xml:space="preserve"> dijelu</w:t>
      </w:r>
      <w:r w:rsidR="007E4811" w:rsidRPr="007955FC">
        <w:rPr>
          <w:rFonts w:ascii="Times New Roman" w:hAnsi="Times New Roman" w:cs="Times New Roman"/>
          <w:lang w:val="bs-Latn-BA"/>
        </w:rPr>
        <w:t>, to namjeravaju učiniti. Ponuđač u ponudi ne mora identifikovati podugovarača ali se mora izjasniti da li će biti izvršeno direktno plaćanje podugovaraču.</w:t>
      </w:r>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.2.2. Ponuđač sa najuspješnijom ponudom ne smije, bez prethodne saglasnosti ugovornog organa, sa trećom stranom sklapati podugovor ni o jednom dijelu ugovora koji nije naveden u </w:t>
      </w:r>
      <w:r w:rsidR="007E4811" w:rsidRPr="007955FC">
        <w:rPr>
          <w:rFonts w:ascii="Times New Roman" w:hAnsi="Times New Roman" w:cs="Times New Roman"/>
          <w:lang w:val="bs-Latn-BA"/>
        </w:rPr>
        <w:lastRenderedPageBreak/>
        <w:t>njegovoj ponudi.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7955FC">
        <w:rPr>
          <w:rFonts w:ascii="Times New Roman" w:hAnsi="Times New Roman" w:cs="Times New Roman"/>
          <w:lang w:val="bs-Latn-BA"/>
        </w:rPr>
        <w:t>ču</w:t>
      </w:r>
      <w:r w:rsidR="007E4811" w:rsidRPr="007955FC">
        <w:rPr>
          <w:rFonts w:ascii="Times New Roman" w:hAnsi="Times New Roman" w:cs="Times New Roman"/>
          <w:lang w:val="bs-Latn-BA"/>
        </w:rPr>
        <w:t>. U slučaju odbijanja podugovarača ugovorni organ je obavezan navesti objektivne razloge odbijanja.</w:t>
      </w:r>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640DB4">
        <w:rPr>
          <w:rFonts w:ascii="Times New Roman" w:hAnsi="Times New Roman" w:cs="Times New Roman"/>
          <w:lang w:val="bs-Latn-BA"/>
        </w:rPr>
        <w:t>.</w:t>
      </w:r>
      <w:r w:rsidR="007E4811" w:rsidRPr="007955FC">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dio robe koju će isporučiti podugovarač;</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predmet, količinu, vrijednost, mjesto i rok isporuke robe: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podatke o podugovaraču, i to: naziv podugovarača, sjedište, JIB/IDB, broj transakcionog računa i naziv banke kod koje se vodi.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Navedni podaci iz podugovora su osnov za neposredno (direktno) plaćanje podugovaraču.</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.2.4. Ponuđač kojem bude dodijeljen ugovor snosi punu odgovornost za realizaciju ugovora.</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5" w:name="_Toc121220476"/>
      <w:r>
        <w:rPr>
          <w:rFonts w:ascii="Times New Roman" w:hAnsi="Times New Roman" w:cs="Times New Roman"/>
          <w:lang w:val="bs-Latn-BA"/>
        </w:rPr>
        <w:t xml:space="preserve">8.3. </w:t>
      </w:r>
      <w:r w:rsidR="007E4811" w:rsidRPr="007955FC">
        <w:rPr>
          <w:rFonts w:ascii="Times New Roman" w:hAnsi="Times New Roman" w:cs="Times New Roman"/>
          <w:lang w:val="bs-Latn-BA"/>
        </w:rPr>
        <w:t>PLAĆANJE</w:t>
      </w:r>
      <w:bookmarkEnd w:id="45"/>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3</w:t>
      </w:r>
      <w:r w:rsidR="007E4811" w:rsidRPr="007955FC">
        <w:rPr>
          <w:rFonts w:ascii="Times New Roman" w:hAnsi="Times New Roman" w:cs="Times New Roman"/>
          <w:lang w:val="bs-Latn-BA"/>
        </w:rPr>
        <w:t>.1. Plaćanje isporučene robe će se izvršiti nakon okončane isporuke naručene robe u roku od</w:t>
      </w:r>
      <w:r w:rsidR="00640DB4">
        <w:rPr>
          <w:rFonts w:ascii="Times New Roman" w:hAnsi="Times New Roman" w:cs="Times New Roman"/>
          <w:lang w:val="bs-Latn-BA"/>
        </w:rPr>
        <w:t xml:space="preserve"> 60</w:t>
      </w:r>
      <w:r w:rsidR="006B3DBE">
        <w:rPr>
          <w:rFonts w:ascii="Times New Roman" w:hAnsi="Times New Roman" w:cs="Times New Roman"/>
          <w:lang w:val="bs-Latn-BA"/>
        </w:rPr>
        <w:t xml:space="preserve"> </w:t>
      </w:r>
      <w:r w:rsidR="007E4811" w:rsidRPr="007955FC">
        <w:rPr>
          <w:rFonts w:ascii="Times New Roman" w:hAnsi="Times New Roman" w:cs="Times New Roman"/>
          <w:lang w:val="bs-Latn-BA"/>
        </w:rPr>
        <w:t>(</w:t>
      </w:r>
      <w:r w:rsidR="00640DB4">
        <w:rPr>
          <w:rFonts w:ascii="Times New Roman" w:hAnsi="Times New Roman" w:cs="Times New Roman"/>
          <w:lang w:val="bs-Latn-BA"/>
        </w:rPr>
        <w:t>šezdeset) dana od dana</w:t>
      </w:r>
      <w:r w:rsidR="007E4811" w:rsidRPr="007955FC">
        <w:rPr>
          <w:rFonts w:ascii="Times New Roman" w:hAnsi="Times New Roman" w:cs="Times New Roman"/>
          <w:lang w:val="bs-Latn-BA"/>
        </w:rPr>
        <w:t xml:space="preserve"> dostave </w:t>
      </w:r>
      <w:r w:rsidR="006B3DBE">
        <w:rPr>
          <w:rFonts w:ascii="Times New Roman" w:hAnsi="Times New Roman" w:cs="Times New Roman"/>
          <w:lang w:val="bs-Latn-BA"/>
        </w:rPr>
        <w:t xml:space="preserve">kompletirane, </w:t>
      </w:r>
      <w:r w:rsidR="007E4811" w:rsidRPr="007955FC">
        <w:rPr>
          <w:rFonts w:ascii="Times New Roman" w:hAnsi="Times New Roman" w:cs="Times New Roman"/>
          <w:lang w:val="bs-Latn-BA"/>
        </w:rPr>
        <w:t>or</w:t>
      </w:r>
      <w:r w:rsidR="00E7177F">
        <w:rPr>
          <w:rFonts w:ascii="Times New Roman" w:hAnsi="Times New Roman" w:cs="Times New Roman"/>
          <w:lang w:val="bs-Latn-BA"/>
        </w:rPr>
        <w:t>i</w:t>
      </w:r>
      <w:r w:rsidR="007E4811" w:rsidRPr="007955FC">
        <w:rPr>
          <w:rFonts w:ascii="Times New Roman" w:hAnsi="Times New Roman" w:cs="Times New Roman"/>
          <w:lang w:val="bs-Latn-BA"/>
        </w:rPr>
        <w:t>ginalne dokumentacije na protokol ugovornog organa (Kupca)</w:t>
      </w:r>
      <w:r w:rsidR="00384866" w:rsidRPr="007955FC">
        <w:rPr>
          <w:rFonts w:ascii="Times New Roman" w:hAnsi="Times New Roman" w:cs="Times New Roman"/>
          <w:lang w:val="bs-Latn-BA"/>
        </w:rPr>
        <w:t xml:space="preserve">, </w:t>
      </w:r>
      <w:r w:rsidR="00273893" w:rsidRPr="007955FC">
        <w:rPr>
          <w:rFonts w:ascii="Times New Roman" w:hAnsi="Times New Roman" w:cs="Times New Roman"/>
          <w:lang w:val="bs-Latn-BA"/>
        </w:rPr>
        <w:t>kako slijedi</w:t>
      </w:r>
      <w:r w:rsidR="007E4811" w:rsidRPr="007955FC">
        <w:rPr>
          <w:rFonts w:ascii="Times New Roman" w:hAnsi="Times New Roman" w:cs="Times New Roman"/>
          <w:lang w:val="bs-Latn-BA"/>
        </w:rPr>
        <w:t>:</w:t>
      </w:r>
    </w:p>
    <w:p w:rsidR="00273893" w:rsidRPr="007955FC"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original računa</w:t>
      </w:r>
      <w:r w:rsidR="00273893" w:rsidRPr="007955FC">
        <w:rPr>
          <w:rFonts w:ascii="Times New Roman" w:hAnsi="Times New Roman" w:cs="Times New Roman"/>
          <w:lang w:val="bs-Latn-BA"/>
        </w:rPr>
        <w:t xml:space="preserve"> (fakture) za isporučenu robu;</w:t>
      </w:r>
    </w:p>
    <w:p w:rsidR="007E4811"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 xml:space="preserve">otpremnice </w:t>
      </w:r>
      <w:r w:rsidR="00273893" w:rsidRPr="007955FC">
        <w:rPr>
          <w:rFonts w:ascii="Times New Roman" w:hAnsi="Times New Roman" w:cs="Times New Roman"/>
          <w:lang w:val="bs-Latn-BA"/>
        </w:rPr>
        <w:t xml:space="preserve">potpisane </w:t>
      </w:r>
      <w:r w:rsidRPr="007955FC">
        <w:rPr>
          <w:rFonts w:ascii="Times New Roman" w:hAnsi="Times New Roman" w:cs="Times New Roman"/>
          <w:lang w:val="bs-Latn-BA"/>
        </w:rPr>
        <w:t>od predstavnika ugovornog organa (Kupca) i isporučioca;</w:t>
      </w:r>
    </w:p>
    <w:p w:rsidR="006B77BD" w:rsidRPr="006B77BD" w:rsidRDefault="006B77BD" w:rsidP="00D40311">
      <w:pPr>
        <w:pStyle w:val="ListParagraph"/>
        <w:numPr>
          <w:ilvl w:val="0"/>
          <w:numId w:val="20"/>
        </w:numPr>
        <w:spacing w:before="0" w:after="200" w:line="276" w:lineRule="auto"/>
        <w:jc w:val="both"/>
        <w:rPr>
          <w:rFonts w:ascii="Times New Roman" w:hAnsi="Times New Roman" w:cs="Times New Roman"/>
          <w:lang w:val="bs-Latn-BA"/>
        </w:rPr>
      </w:pPr>
      <w:r w:rsidRPr="006B77BD">
        <w:rPr>
          <w:rFonts w:ascii="Times New Roman" w:eastAsia="Calibri" w:hAnsi="Times New Roman" w:cs="Times New Roman"/>
          <w:sz w:val="24"/>
          <w:szCs w:val="24"/>
          <w:lang w:val="sr-Latn-RS"/>
        </w:rPr>
        <w:t>za robu iz uvoza: tovarni list i ICD (izvozna carinska deklaracija).</w:t>
      </w:r>
    </w:p>
    <w:p w:rsidR="006B3DBE" w:rsidRDefault="006B3DBE" w:rsidP="006B3DBE">
      <w:pPr>
        <w:jc w:val="both"/>
        <w:rPr>
          <w:rFonts w:ascii="Times New Roman" w:hAnsi="Times New Roman" w:cs="Times New Roman"/>
          <w:b/>
          <w:bCs/>
          <w:lang w:val="bs-Latn-BA"/>
        </w:rPr>
      </w:pPr>
    </w:p>
    <w:p w:rsidR="00DF3BA0" w:rsidRPr="007955FC" w:rsidRDefault="007E4811" w:rsidP="006B3DBE">
      <w:pPr>
        <w:jc w:val="both"/>
        <w:rPr>
          <w:rFonts w:ascii="Times New Roman" w:hAnsi="Times New Roman" w:cs="Times New Roman"/>
          <w:lang w:val="bs-Latn-BA"/>
        </w:rPr>
      </w:pPr>
      <w:r w:rsidRPr="007955FC">
        <w:rPr>
          <w:rFonts w:ascii="Times New Roman" w:hAnsi="Times New Roman" w:cs="Times New Roman"/>
          <w:lang w:val="bs-Latn-BA"/>
        </w:rPr>
        <w:t>INFORMACIJE O TENDERSKOJ DOKUMENTACIJI</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6" w:name="_Toc121220477"/>
      <w:r>
        <w:rPr>
          <w:rFonts w:ascii="Times New Roman" w:hAnsi="Times New Roman" w:cs="Times New Roman"/>
          <w:lang w:val="bs-Latn-BA"/>
        </w:rPr>
        <w:t xml:space="preserve">8.4. </w:t>
      </w:r>
      <w:r w:rsidR="007E4811" w:rsidRPr="007955FC">
        <w:rPr>
          <w:rFonts w:ascii="Times New Roman" w:hAnsi="Times New Roman" w:cs="Times New Roman"/>
          <w:lang w:val="bs-Latn-BA"/>
        </w:rPr>
        <w:t>PREUZIMANJE TENDERSKE DOKUMENTACIJE</w:t>
      </w:r>
      <w:bookmarkEnd w:id="46"/>
    </w:p>
    <w:p w:rsidR="00533CEC"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1</w:t>
      </w:r>
      <w:r w:rsidR="007E4811" w:rsidRPr="007955FC">
        <w:rPr>
          <w:rFonts w:ascii="Times New Roman" w:hAnsi="Times New Roman" w:cs="Times New Roman"/>
          <w:lang w:val="bs-Latn-BA"/>
        </w:rPr>
        <w:t>. Ugovorni organ je omogućio neograničen i direktan pristup TD na Portalu javnih nabavki, bez naknade, zajedno sa objavom obavještenja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 nabavci na Portalu javnih nabavki, te se ista ne može dostavljati na druge načine predviđene članom 55. stav (1) tačke a) - c) Zakona.</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2</w:t>
      </w:r>
      <w:r w:rsidR="007E4811" w:rsidRPr="007955FC">
        <w:rPr>
          <w:rFonts w:ascii="Times New Roman" w:hAnsi="Times New Roman" w:cs="Times New Roman"/>
          <w:lang w:val="bs-Latn-BA"/>
        </w:rPr>
        <w:t>. Ako ponuđač preuzme TD više puta, rok za žalbu iz člana 101. stav (1) tačka b) Zakona se računa od momenta prvog preuzimanja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 Preuzimanje TD sa Portala javnih nabavki ponuđači mogu izvršiti do </w:t>
      </w:r>
      <w:r w:rsidR="00777885">
        <w:rPr>
          <w:rFonts w:ascii="Times New Roman" w:hAnsi="Times New Roman" w:cs="Times New Roman"/>
          <w:lang w:val="bs-Latn-BA"/>
        </w:rPr>
        <w:t>26.12.</w:t>
      </w:r>
      <w:r w:rsidR="00425B69">
        <w:rPr>
          <w:rFonts w:ascii="Times New Roman" w:hAnsi="Times New Roman" w:cs="Times New Roman"/>
          <w:lang w:val="bs-Latn-BA"/>
        </w:rPr>
        <w:t xml:space="preserve"> 2022. godine.</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4</w:t>
      </w:r>
      <w:r w:rsidR="007E4811" w:rsidRPr="007955FC">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7955FC" w:rsidRDefault="00425B69" w:rsidP="00425B69">
      <w:pPr>
        <w:pStyle w:val="Heading2"/>
        <w:numPr>
          <w:ilvl w:val="0"/>
          <w:numId w:val="0"/>
        </w:numPr>
        <w:jc w:val="both"/>
        <w:rPr>
          <w:rFonts w:ascii="Times New Roman" w:hAnsi="Times New Roman" w:cs="Times New Roman"/>
          <w:lang w:val="bs-Latn-BA"/>
        </w:rPr>
      </w:pPr>
      <w:bookmarkStart w:id="47" w:name="_Toc121220478"/>
      <w:r>
        <w:rPr>
          <w:rFonts w:ascii="Times New Roman" w:hAnsi="Times New Roman" w:cs="Times New Roman"/>
          <w:lang w:val="bs-Latn-BA"/>
        </w:rPr>
        <w:t xml:space="preserve">8.5. </w:t>
      </w:r>
      <w:r w:rsidR="007E4811" w:rsidRPr="007955FC">
        <w:rPr>
          <w:rFonts w:ascii="Times New Roman" w:hAnsi="Times New Roman" w:cs="Times New Roman"/>
          <w:lang w:val="bs-Latn-BA"/>
        </w:rPr>
        <w:t>POJAŠNJENJE</w:t>
      </w:r>
      <w:r w:rsidR="00384866" w:rsidRPr="007955FC">
        <w:rPr>
          <w:rFonts w:ascii="Times New Roman" w:hAnsi="Times New Roman" w:cs="Times New Roman"/>
          <w:lang w:val="bs-Latn-BA"/>
        </w:rPr>
        <w:t>, IZMJENA I DOPUNA</w:t>
      </w:r>
      <w:r w:rsidR="007E4811" w:rsidRPr="007955FC">
        <w:rPr>
          <w:rFonts w:ascii="Times New Roman" w:hAnsi="Times New Roman" w:cs="Times New Roman"/>
          <w:lang w:val="bs-Latn-BA"/>
        </w:rPr>
        <w:t xml:space="preserve"> TENDERSKE DOKUMENTACIJE</w:t>
      </w:r>
      <w:bookmarkEnd w:id="47"/>
    </w:p>
    <w:p w:rsidR="00DF3BA0"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.1. Zainteresovani ponuđači mogu tražiti pojašnjenje TD od ugovornog organa u pisanoj formi, i to blagovremeno, a najkasnije</w:t>
      </w:r>
      <w:r w:rsidR="00384866" w:rsidRPr="007955FC">
        <w:rPr>
          <w:rFonts w:ascii="Times New Roman" w:hAnsi="Times New Roman" w:cs="Times New Roman"/>
          <w:lang w:val="bs-Latn-BA"/>
        </w:rPr>
        <w:t xml:space="preserve"> 10 (deset)</w:t>
      </w:r>
      <w:r w:rsidR="007E4811" w:rsidRPr="007955FC">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.2</w:t>
      </w:r>
      <w:r w:rsidR="00A072E9" w:rsidRPr="007955FC">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lastRenderedPageBreak/>
        <w:t>8</w:t>
      </w:r>
      <w:r w:rsidR="00A072E9" w:rsidRPr="007955FC">
        <w:rPr>
          <w:rFonts w:ascii="Times New Roman" w:hAnsi="Times New Roman" w:cs="Times New Roman"/>
          <w:lang w:val="bs-Latn-BA"/>
        </w:rPr>
        <w:t>.</w:t>
      </w:r>
      <w:r w:rsidR="00AC2CEB">
        <w:rPr>
          <w:rFonts w:ascii="Times New Roman" w:hAnsi="Times New Roman" w:cs="Times New Roman"/>
          <w:lang w:val="bs-Latn-BA"/>
        </w:rPr>
        <w:t>5</w:t>
      </w:r>
      <w:r w:rsidR="00A072E9" w:rsidRPr="007955FC">
        <w:rPr>
          <w:rFonts w:ascii="Times New Roman" w:hAnsi="Times New Roman" w:cs="Times New Roman"/>
          <w:lang w:val="bs-Latn-BA"/>
        </w:rPr>
        <w:t>.3. Objavljeni dokumenti u sistemu „E-nabavke“ ne mogu se brisati i mijenjati.</w:t>
      </w:r>
    </w:p>
    <w:p w:rsidR="001F5044"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w:t>
      </w:r>
      <w:r w:rsidR="00A072E9" w:rsidRPr="007955FC">
        <w:rPr>
          <w:rFonts w:ascii="Times New Roman" w:hAnsi="Times New Roman" w:cs="Times New Roman"/>
          <w:lang w:val="bs-Latn-BA"/>
        </w:rPr>
        <w:t xml:space="preserve">Izmjene i dopune TD se vrše na način da ugovorni organ </w:t>
      </w:r>
      <w:r w:rsidR="001B3670" w:rsidRPr="007955FC">
        <w:rPr>
          <w:rFonts w:ascii="Times New Roman" w:hAnsi="Times New Roman" w:cs="Times New Roman"/>
          <w:lang w:val="bs-Latn-BA"/>
        </w:rPr>
        <w:t>objavljuje novi dokument u sistem „E-nabavke“.</w:t>
      </w:r>
    </w:p>
    <w:p w:rsidR="007E4811" w:rsidRPr="007955FC" w:rsidRDefault="00570FE4" w:rsidP="00570FE4">
      <w:pPr>
        <w:pStyle w:val="Heading1"/>
        <w:numPr>
          <w:ilvl w:val="0"/>
          <w:numId w:val="0"/>
        </w:numPr>
        <w:jc w:val="both"/>
        <w:rPr>
          <w:rFonts w:ascii="Times New Roman" w:hAnsi="Times New Roman" w:cs="Times New Roman"/>
          <w:lang w:val="bs-Latn-BA"/>
        </w:rPr>
      </w:pPr>
      <w:bookmarkStart w:id="48" w:name="_Toc121220479"/>
      <w:r>
        <w:rPr>
          <w:rFonts w:ascii="Times New Roman" w:hAnsi="Times New Roman" w:cs="Times New Roman"/>
          <w:lang w:val="bs-Latn-BA"/>
        </w:rPr>
        <w:t xml:space="preserve">9. </w:t>
      </w:r>
      <w:r w:rsidR="007E4811" w:rsidRPr="007955FC">
        <w:rPr>
          <w:rFonts w:ascii="Times New Roman" w:hAnsi="Times New Roman" w:cs="Times New Roman"/>
          <w:lang w:val="bs-Latn-BA"/>
        </w:rPr>
        <w:t>ANEKSI I OBRASCI</w:t>
      </w:r>
      <w:bookmarkEnd w:id="48"/>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1 - Obavještenje o javnoj nabavci (dostupno na portalu Javnih nabavki)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2 - Obrazac za ponudu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3 - Obrazac za cijenu ponude sa tehničkom specifikacijom</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4 - Izjava o ispunjavanju uslova po članu 45. Zakona (Lična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5 - Izjava o ispunjavanju uslova po članu 47. Zakona (Ekonomska i finansijska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6 - Izjava po članu 52. Zakona (Sukob interesa)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7 - Obrazac povjerljivih informacija</w:t>
      </w:r>
    </w:p>
    <w:p w:rsidR="00DF3BA0" w:rsidRPr="007955FC" w:rsidRDefault="00C7565E" w:rsidP="00D40311">
      <w:pPr>
        <w:jc w:val="both"/>
        <w:rPr>
          <w:rFonts w:ascii="Times New Roman" w:hAnsi="Times New Roman" w:cs="Times New Roman"/>
          <w:lang w:val="bs-Latn-BA"/>
        </w:rPr>
      </w:pPr>
      <w:r>
        <w:rPr>
          <w:rFonts w:ascii="Times New Roman" w:hAnsi="Times New Roman" w:cs="Times New Roman"/>
          <w:lang w:val="bs-Latn-BA"/>
        </w:rPr>
        <w:t xml:space="preserve">Aneks </w:t>
      </w:r>
      <w:r w:rsidRPr="00DD2814">
        <w:rPr>
          <w:rFonts w:ascii="Times New Roman" w:hAnsi="Times New Roman" w:cs="Times New Roman"/>
          <w:lang w:val="bs-Latn-BA"/>
        </w:rPr>
        <w:t>8</w:t>
      </w:r>
      <w:r w:rsidR="007E4811" w:rsidRPr="00DD2814">
        <w:rPr>
          <w:rFonts w:ascii="Times New Roman" w:hAnsi="Times New Roman" w:cs="Times New Roman"/>
          <w:lang w:val="bs-Latn-BA"/>
        </w:rPr>
        <w:t xml:space="preserve">  – Nacrt Okvirnog sporazuma</w:t>
      </w:r>
    </w:p>
    <w:p w:rsidR="006E61C3" w:rsidRDefault="006E61C3" w:rsidP="00D40311">
      <w:pPr>
        <w:jc w:val="both"/>
        <w:rPr>
          <w:rFonts w:ascii="Times New Roman" w:hAnsi="Times New Roman" w:cs="Times New Roman"/>
          <w:lang w:val="bs-Latn-BA"/>
        </w:rPr>
      </w:pPr>
    </w:p>
    <w:p w:rsidR="001F5044" w:rsidRPr="00047C46" w:rsidRDefault="003A0FC7" w:rsidP="00D40311">
      <w:pPr>
        <w:jc w:val="both"/>
        <w:rPr>
          <w:rFonts w:ascii="Times New Roman" w:hAnsi="Times New Roman" w:cs="Times New Roman"/>
          <w:lang w:val="sr-Latn-RS"/>
        </w:rPr>
      </w:pPr>
      <w:r w:rsidRPr="00047C46">
        <w:rPr>
          <w:rFonts w:ascii="Times New Roman" w:hAnsi="Times New Roman" w:cs="Times New Roman"/>
          <w:lang w:val="bs-Latn-BA"/>
        </w:rPr>
        <w:t>Broj</w:t>
      </w:r>
      <w:r w:rsidRPr="00047C46">
        <w:rPr>
          <w:rFonts w:ascii="Times New Roman" w:hAnsi="Times New Roman" w:cs="Times New Roman"/>
          <w:lang w:val="sr-Latn-RS"/>
        </w:rPr>
        <w:t xml:space="preserve">: </w:t>
      </w:r>
      <w:r w:rsidR="00047C46">
        <w:rPr>
          <w:rFonts w:ascii="Times New Roman" w:hAnsi="Times New Roman" w:cs="Times New Roman"/>
          <w:lang w:val="sr-Latn-RS"/>
        </w:rPr>
        <w:t>4088</w:t>
      </w:r>
      <w:r w:rsidRPr="00047C46">
        <w:rPr>
          <w:rFonts w:ascii="Times New Roman" w:hAnsi="Times New Roman" w:cs="Times New Roman"/>
          <w:lang w:val="sr-Latn-RS"/>
        </w:rPr>
        <w:t>-2</w:t>
      </w:r>
      <w:r w:rsidR="000214B6" w:rsidRPr="00047C46">
        <w:rPr>
          <w:rFonts w:ascii="Times New Roman" w:hAnsi="Times New Roman" w:cs="Times New Roman"/>
          <w:lang w:val="sr-Latn-RS"/>
        </w:rPr>
        <w:t>-</w:t>
      </w:r>
      <w:r w:rsidRPr="00047C46">
        <w:rPr>
          <w:rFonts w:ascii="Times New Roman" w:hAnsi="Times New Roman" w:cs="Times New Roman"/>
          <w:lang w:val="sr-Latn-RS"/>
        </w:rPr>
        <w:t>/22</w:t>
      </w:r>
    </w:p>
    <w:p w:rsidR="006E61C3" w:rsidRPr="00047C46" w:rsidRDefault="008A0539" w:rsidP="00D40311">
      <w:pPr>
        <w:jc w:val="both"/>
        <w:rPr>
          <w:rFonts w:ascii="Times New Roman" w:hAnsi="Times New Roman" w:cs="Times New Roman"/>
          <w:lang w:val="sr-Latn-RS"/>
        </w:rPr>
      </w:pPr>
      <w:r w:rsidRPr="00047C46">
        <w:rPr>
          <w:rFonts w:ascii="Times New Roman" w:hAnsi="Times New Roman" w:cs="Times New Roman"/>
          <w:lang w:val="sr-Latn-RS"/>
        </w:rPr>
        <w:t>U Bijeljini, dana 0</w:t>
      </w:r>
      <w:r w:rsidR="00047C46">
        <w:rPr>
          <w:rFonts w:ascii="Times New Roman" w:hAnsi="Times New Roman" w:cs="Times New Roman"/>
          <w:lang w:val="sr-Latn-RS"/>
        </w:rPr>
        <w:t>7</w:t>
      </w:r>
      <w:r w:rsidR="006E61C3" w:rsidRPr="00047C46">
        <w:rPr>
          <w:rFonts w:ascii="Times New Roman" w:hAnsi="Times New Roman" w:cs="Times New Roman"/>
          <w:lang w:val="sr-Latn-RS"/>
        </w:rPr>
        <w:t>.</w:t>
      </w:r>
      <w:r w:rsidR="00047C46">
        <w:rPr>
          <w:rFonts w:ascii="Times New Roman" w:hAnsi="Times New Roman" w:cs="Times New Roman"/>
          <w:lang w:val="sr-Latn-RS"/>
        </w:rPr>
        <w:t>12.</w:t>
      </w:r>
      <w:r w:rsidR="006E61C3" w:rsidRPr="00047C46">
        <w:rPr>
          <w:rFonts w:ascii="Times New Roman" w:hAnsi="Times New Roman" w:cs="Times New Roman"/>
          <w:lang w:val="sr-Latn-RS"/>
        </w:rPr>
        <w:t xml:space="preserve">2022. </w:t>
      </w:r>
      <w:r w:rsidR="00D86131" w:rsidRPr="00047C46">
        <w:rPr>
          <w:rFonts w:ascii="Times New Roman" w:hAnsi="Times New Roman" w:cs="Times New Roman"/>
          <w:lang w:val="sr-Latn-RS"/>
        </w:rPr>
        <w:t>g</w:t>
      </w:r>
      <w:r w:rsidR="006E61C3" w:rsidRPr="00047C46">
        <w:rPr>
          <w:rFonts w:ascii="Times New Roman" w:hAnsi="Times New Roman" w:cs="Times New Roman"/>
          <w:lang w:val="sr-Latn-RS"/>
        </w:rPr>
        <w:t>odine</w:t>
      </w:r>
    </w:p>
    <w:p w:rsidR="007462B3" w:rsidRPr="00047C46" w:rsidRDefault="007462B3" w:rsidP="007462B3">
      <w:pPr>
        <w:spacing w:before="0"/>
        <w:jc w:val="both"/>
        <w:rPr>
          <w:rFonts w:ascii="Times New Roman" w:hAnsi="Times New Roman" w:cs="Times New Roman"/>
          <w:sz w:val="18"/>
          <w:szCs w:val="18"/>
          <w:lang w:val="sr-Latn-RS"/>
        </w:rPr>
      </w:pPr>
    </w:p>
    <w:p w:rsidR="007462B3" w:rsidRDefault="007462B3" w:rsidP="007462B3">
      <w:pPr>
        <w:spacing w:before="0"/>
        <w:jc w:val="both"/>
        <w:rPr>
          <w:rFonts w:ascii="Times New Roman" w:hAnsi="Times New Roman" w:cs="Times New Roman"/>
          <w:sz w:val="18"/>
          <w:szCs w:val="18"/>
          <w:lang w:val="sr-Latn-RS"/>
        </w:rPr>
      </w:pP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Službena zabilješka:</w:t>
      </w: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 xml:space="preserve">Sačinila: ____________, </w:t>
      </w:r>
      <w:r w:rsidR="000214B6">
        <w:rPr>
          <w:rFonts w:ascii="Times New Roman" w:hAnsi="Times New Roman" w:cs="Times New Roman"/>
          <w:sz w:val="18"/>
          <w:szCs w:val="18"/>
          <w:lang w:val="sr-Latn-RS"/>
        </w:rPr>
        <w:t>Mira Jošilo</w:t>
      </w:r>
      <w:r w:rsidRPr="007462B3">
        <w:rPr>
          <w:rFonts w:ascii="Times New Roman" w:hAnsi="Times New Roman" w:cs="Times New Roman"/>
          <w:sz w:val="18"/>
          <w:szCs w:val="18"/>
          <w:lang w:val="sr-Latn-RS"/>
        </w:rPr>
        <w:t>, dipl. Pravnik, saradnik za nabavke u Odjeljenju nabavki;</w:t>
      </w: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Kontrolisao:___________________, Svjetlan Ilić, dipl. ekonomista, šef Odjeljenja nabavki;</w:t>
      </w:r>
    </w:p>
    <w:p w:rsidR="007462B3" w:rsidRDefault="007462B3" w:rsidP="007462B3">
      <w:pPr>
        <w:spacing w:before="0"/>
        <w:jc w:val="both"/>
        <w:rPr>
          <w:rFonts w:ascii="Times New Roman" w:hAnsi="Times New Roman" w:cs="Times New Roman"/>
          <w:sz w:val="18"/>
          <w:szCs w:val="18"/>
          <w:lang w:val="sr-Latn-RS"/>
        </w:rPr>
      </w:pP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Saglsan: ____________________, Goran Martić, master ekonomije, rukovodilac Službe za finansijsko-računovodstvene i komercijalne poslove.</w:t>
      </w:r>
    </w:p>
    <w:p w:rsidR="003A0FC7" w:rsidRPr="003A0FC7" w:rsidRDefault="003A0FC7" w:rsidP="00D40311">
      <w:pPr>
        <w:jc w:val="both"/>
        <w:rPr>
          <w:rFonts w:ascii="Times New Roman" w:hAnsi="Times New Roman" w:cs="Times New Roman"/>
          <w:lang w:val="sr-Latn-RS"/>
        </w:rPr>
      </w:pPr>
    </w:p>
    <w:p w:rsidR="001F5044" w:rsidRPr="007955FC" w:rsidRDefault="001F5044" w:rsidP="00D40311">
      <w:pPr>
        <w:jc w:val="both"/>
        <w:rPr>
          <w:rFonts w:ascii="Times New Roman" w:hAnsi="Times New Roman" w:cs="Times New Roman"/>
          <w:lang w:val="bs-Latn-BA"/>
        </w:rPr>
      </w:pP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3A0FC7" w:rsidRDefault="003A0FC7" w:rsidP="00D40311">
      <w:pPr>
        <w:pStyle w:val="Heading1"/>
        <w:numPr>
          <w:ilvl w:val="0"/>
          <w:numId w:val="0"/>
        </w:numPr>
        <w:ind w:left="431" w:hanging="431"/>
        <w:jc w:val="both"/>
        <w:rPr>
          <w:rFonts w:ascii="Times New Roman" w:hAnsi="Times New Roman" w:cs="Times New Roman"/>
          <w:lang w:val="bs-Latn-BA"/>
        </w:rPr>
      </w:pPr>
    </w:p>
    <w:p w:rsidR="00B84CD0" w:rsidRPr="007955FC" w:rsidRDefault="00B84CD0" w:rsidP="00D40311">
      <w:pPr>
        <w:pStyle w:val="Heading1"/>
        <w:numPr>
          <w:ilvl w:val="0"/>
          <w:numId w:val="0"/>
        </w:numPr>
        <w:ind w:left="431" w:hanging="431"/>
        <w:jc w:val="both"/>
        <w:rPr>
          <w:rFonts w:ascii="Times New Roman" w:hAnsi="Times New Roman" w:cs="Times New Roman"/>
          <w:lang w:val="bs-Latn-BA"/>
        </w:rPr>
      </w:pPr>
      <w:bookmarkStart w:id="49" w:name="_Toc121220480"/>
      <w:r w:rsidRPr="007955FC">
        <w:rPr>
          <w:rFonts w:ascii="Times New Roman" w:hAnsi="Times New Roman" w:cs="Times New Roman"/>
          <w:lang w:val="bs-Latn-BA"/>
        </w:rPr>
        <w:t>Aneks 1</w:t>
      </w:r>
      <w:bookmarkEnd w:id="49"/>
    </w:p>
    <w:p w:rsidR="00B84CD0" w:rsidRPr="007955FC" w:rsidRDefault="00B84CD0" w:rsidP="00D40311">
      <w:pPr>
        <w:pStyle w:val="Heading2"/>
        <w:numPr>
          <w:ilvl w:val="0"/>
          <w:numId w:val="0"/>
        </w:numPr>
        <w:ind w:left="578" w:hanging="578"/>
        <w:jc w:val="both"/>
        <w:rPr>
          <w:rFonts w:ascii="Times New Roman" w:hAnsi="Times New Roman" w:cs="Times New Roman"/>
          <w:lang w:val="bs-Latn-BA"/>
        </w:rPr>
      </w:pPr>
      <w:bookmarkStart w:id="50" w:name="_Toc121220481"/>
      <w:r w:rsidRPr="007955FC">
        <w:rPr>
          <w:rFonts w:ascii="Times New Roman" w:hAnsi="Times New Roman" w:cs="Times New Roman"/>
          <w:lang w:val="bs-Latn-BA"/>
        </w:rPr>
        <w:t>Obavještenje o javnoj nabavci</w:t>
      </w:r>
      <w:bookmarkEnd w:id="50"/>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t>(dostupno na portalu Javnih nabavki)</w:t>
      </w:r>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DF3BA0" w:rsidRPr="007955FC" w:rsidRDefault="007E4811" w:rsidP="00777885">
      <w:pPr>
        <w:pStyle w:val="Heading1"/>
        <w:numPr>
          <w:ilvl w:val="0"/>
          <w:numId w:val="0"/>
        </w:numPr>
        <w:ind w:left="6911"/>
        <w:jc w:val="both"/>
        <w:rPr>
          <w:rFonts w:ascii="Times New Roman" w:hAnsi="Times New Roman" w:cs="Times New Roman"/>
          <w:lang w:val="bs-Latn-BA"/>
        </w:rPr>
      </w:pPr>
      <w:bookmarkStart w:id="51" w:name="_Toc121220482"/>
      <w:r w:rsidRPr="007955FC">
        <w:rPr>
          <w:rFonts w:ascii="Times New Roman" w:hAnsi="Times New Roman" w:cs="Times New Roman"/>
          <w:lang w:val="bs-Latn-BA"/>
        </w:rPr>
        <w:lastRenderedPageBreak/>
        <w:t>ANEKS 2</w:t>
      </w:r>
      <w:bookmarkEnd w:id="51"/>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2" w:name="_Toc121220483"/>
      <w:r w:rsidRPr="007955FC">
        <w:rPr>
          <w:rFonts w:ascii="Times New Roman" w:hAnsi="Times New Roman" w:cs="Times New Roman"/>
          <w:lang w:val="bs-Latn-BA"/>
        </w:rPr>
        <w:t>OBRAZAC ZA</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PONUDU</w:t>
      </w:r>
      <w:bookmarkEnd w:id="52"/>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Broj </w:t>
      </w:r>
      <w:r w:rsidR="001579F8">
        <w:rPr>
          <w:rFonts w:ascii="Times New Roman" w:hAnsi="Times New Roman" w:cs="Times New Roman"/>
          <w:bCs/>
          <w:lang w:val="bs-Latn-BA"/>
        </w:rPr>
        <w:t xml:space="preserve">nabavke: </w:t>
      </w:r>
      <w:r w:rsidR="00777885">
        <w:rPr>
          <w:rFonts w:ascii="Times New Roman" w:hAnsi="Times New Roman" w:cs="Times New Roman"/>
          <w:bCs/>
          <w:lang w:val="bs-Latn-BA"/>
        </w:rPr>
        <w:t>OP-110</w:t>
      </w:r>
      <w:r w:rsidR="001579F8" w:rsidRPr="006E61C3">
        <w:rPr>
          <w:rFonts w:ascii="Times New Roman" w:hAnsi="Times New Roman" w:cs="Times New Roman"/>
          <w:bCs/>
          <w:lang w:val="bs-Latn-BA"/>
        </w:rPr>
        <w:t>/22</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bCs/>
          <w:lang w:val="bs-Latn-BA"/>
        </w:rPr>
        <w:t>Broj obavještenja sa Portala javnih nabavki: ____________________</w:t>
      </w:r>
    </w:p>
    <w:p w:rsidR="007E4811" w:rsidRPr="001537EE" w:rsidRDefault="007E4811" w:rsidP="00D40311">
      <w:pPr>
        <w:jc w:val="both"/>
        <w:rPr>
          <w:rFonts w:ascii="Times New Roman" w:hAnsi="Times New Roman" w:cs="Times New Roman"/>
          <w:bCs/>
          <w:iCs/>
          <w:lang w:val="bs-Latn-BA"/>
        </w:rPr>
      </w:pP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UGOVORNI ORGAN</w:t>
      </w:r>
      <w:r w:rsidR="00507870" w:rsidRPr="001537EE">
        <w:rPr>
          <w:rFonts w:ascii="Times New Roman" w:hAnsi="Times New Roman" w:cs="Times New Roman"/>
          <w:bCs/>
          <w:lang w:val="bs-Latn-BA"/>
        </w:rPr>
        <w:t xml:space="preserve"> A.D. „Vodovod i kanalizacija“ Bijeljina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Adresa i sjedište ugovornog organa: </w:t>
      </w:r>
      <w:r w:rsidR="00507870" w:rsidRPr="001537EE">
        <w:rPr>
          <w:rFonts w:ascii="Times New Roman" w:hAnsi="Times New Roman" w:cs="Times New Roman"/>
          <w:bCs/>
          <w:lang w:val="bs-Latn-BA"/>
        </w:rPr>
        <w:t>ul. Hajduk Stanka broj 20, 76 300 Bijeljina</w:t>
      </w:r>
    </w:p>
    <w:p w:rsidR="007E4811" w:rsidRPr="001537EE" w:rsidRDefault="007E4811" w:rsidP="00D40311">
      <w:pPr>
        <w:jc w:val="both"/>
        <w:rPr>
          <w:rFonts w:ascii="Times New Roman" w:hAnsi="Times New Roman" w:cs="Times New Roman"/>
          <w:b/>
          <w:bCs/>
          <w:lang w:val="bs-Latn-BA"/>
        </w:rPr>
      </w:pPr>
    </w:p>
    <w:p w:rsidR="007E4811" w:rsidRPr="001537EE" w:rsidRDefault="007E4811" w:rsidP="00D40311">
      <w:pPr>
        <w:jc w:val="both"/>
        <w:rPr>
          <w:rFonts w:ascii="Times New Roman" w:hAnsi="Times New Roman" w:cs="Times New Roman"/>
          <w:b/>
          <w:bCs/>
          <w:iCs/>
          <w:lang w:val="bs-Latn-BA"/>
        </w:rPr>
      </w:pPr>
      <w:r w:rsidRPr="001537EE">
        <w:rPr>
          <w:rFonts w:ascii="Times New Roman" w:hAnsi="Times New Roman" w:cs="Times New Roman"/>
          <w:b/>
          <w:bCs/>
          <w:iCs/>
          <w:lang w:val="bs-Latn-BA"/>
        </w:rPr>
        <w:t xml:space="preserve">PONUĐAČ </w:t>
      </w:r>
      <w:r w:rsidRPr="001537EE">
        <w:rPr>
          <w:rFonts w:ascii="Times New Roman" w:hAnsi="Times New Roman" w:cs="Times New Roman"/>
          <w:bCs/>
          <w:iCs/>
          <w:lang w:val="bs-Latn-BA"/>
        </w:rPr>
        <w:t>______________________________________________(</w:t>
      </w:r>
      <w:r w:rsidRPr="001537EE">
        <w:rPr>
          <w:rFonts w:ascii="Times New Roman" w:hAnsi="Times New Roman" w:cs="Times New Roman"/>
          <w:bCs/>
          <w:i/>
          <w:iCs/>
          <w:lang w:val="bs-Latn-BA"/>
        </w:rPr>
        <w:t>upisuje se naziv ponuđača</w:t>
      </w:r>
      <w:r w:rsidRPr="001537EE">
        <w:rPr>
          <w:rFonts w:ascii="Times New Roman" w:hAnsi="Times New Roman" w:cs="Times New Roman"/>
          <w:bCs/>
          <w:iCs/>
          <w:lang w:val="bs-Latn-BA"/>
        </w:rPr>
        <w:t>)</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u smislu postupka javne nabavke.</w:t>
      </w:r>
    </w:p>
    <w:p w:rsidR="007E4811" w:rsidRPr="007955FC" w:rsidRDefault="007E4811" w:rsidP="00D40311">
      <w:pPr>
        <w:jc w:val="both"/>
        <w:rPr>
          <w:rFonts w:ascii="Times New Roman" w:hAnsi="Times New Roman" w:cs="Times New Roman"/>
          <w:b/>
          <w:bCs/>
          <w:iCs/>
          <w:sz w:val="20"/>
          <w:szCs w:val="20"/>
          <w:lang w:val="bs-Latn-BA"/>
        </w:rPr>
      </w:pPr>
    </w:p>
    <w:p w:rsidR="007E4811" w:rsidRPr="007955FC" w:rsidRDefault="007E4811" w:rsidP="00D40311">
      <w:pPr>
        <w:jc w:val="both"/>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i sjedište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adresa i JIB za svakog člana grupe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bl>
    <w:p w:rsidR="00B84CD0" w:rsidRPr="007955FC" w:rsidRDefault="00B84CD0"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3" w:name="_Toc121220484"/>
      <w:r w:rsidRPr="007955FC">
        <w:rPr>
          <w:rFonts w:ascii="Times New Roman" w:hAnsi="Times New Roman" w:cs="Times New Roman"/>
          <w:lang w:val="bs-Latn-BA"/>
        </w:rPr>
        <w:lastRenderedPageBreak/>
        <w:t>IZJAVA PONUĐAČA</w:t>
      </w:r>
      <w:bookmarkEnd w:id="53"/>
    </w:p>
    <w:p w:rsidR="007E4811" w:rsidRPr="007955FC" w:rsidRDefault="007E4811" w:rsidP="00D40311">
      <w:pPr>
        <w:jc w:val="both"/>
        <w:rPr>
          <w:rFonts w:ascii="Times New Roman" w:hAnsi="Times New Roman" w:cs="Times New Roman"/>
          <w:b/>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onda Izjavu ponuđača popunjava predstavnik grupe ponuđača.</w:t>
      </w:r>
    </w:p>
    <w:p w:rsidR="007E4811" w:rsidRPr="001537EE" w:rsidRDefault="007E4811" w:rsidP="00D40311">
      <w:pPr>
        <w:jc w:val="both"/>
        <w:rPr>
          <w:rFonts w:ascii="Times New Roman" w:hAnsi="Times New Roman" w:cs="Times New Roman"/>
          <w:b/>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postupku javne nabavke koja je objavljena na Portalu javnih nabavki, broj obavještenja o nabavci _______________________, ovim dostavljamo svoju ponudu i izjavljujemo sljedeće:</w:t>
      </w:r>
    </w:p>
    <w:p w:rsidR="007E4811" w:rsidRPr="001537EE" w:rsidRDefault="007E4811" w:rsidP="00D40311">
      <w:pPr>
        <w:jc w:val="both"/>
        <w:rPr>
          <w:rFonts w:ascii="Times New Roman" w:hAnsi="Times New Roman" w:cs="Times New Roman"/>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1. U skladu sa sadržajem i zahtjevima iz TD, ovom izjavom prihvatamo njene odredbe u cijelosti, bez ikakvih rezervi ili ograničenja.</w:t>
      </w: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2. Ovom ponudom odgovaramo zahtjevima iz TD za isporuku robe: ___________________________________________________________ (</w:t>
      </w:r>
      <w:r w:rsidRPr="001537EE">
        <w:rPr>
          <w:rFonts w:ascii="Times New Roman" w:hAnsi="Times New Roman" w:cs="Times New Roman"/>
          <w:bCs/>
          <w:i/>
          <w:lang w:val="bs-Latn-BA"/>
        </w:rPr>
        <w:t>upisati predmet nabavke)</w:t>
      </w:r>
      <w:r w:rsidRPr="001537EE">
        <w:rPr>
          <w:rFonts w:ascii="Times New Roman" w:hAnsi="Times New Roman" w:cs="Times New Roman"/>
          <w:bCs/>
          <w:lang w:val="bs-Latn-BA"/>
        </w:rPr>
        <w:t>, u skladu sa uslovima utvrđenim TD, kriterijima i utvrđenim rokovima, bez ikakvih rezervi ili ograničenja.</w:t>
      </w:r>
    </w:p>
    <w:p w:rsidR="007E4811" w:rsidRPr="001537EE" w:rsidRDefault="008D063E" w:rsidP="00D40311">
      <w:pPr>
        <w:jc w:val="both"/>
        <w:rPr>
          <w:rFonts w:ascii="Times New Roman" w:hAnsi="Times New Roman" w:cs="Times New Roman"/>
          <w:bCs/>
          <w:lang w:val="bs-Latn-BA"/>
        </w:rPr>
      </w:pPr>
      <w:r>
        <w:rPr>
          <w:rFonts w:ascii="Times New Roman" w:hAnsi="Times New Roman" w:cs="Times New Roman"/>
          <w:bCs/>
          <w:lang w:val="bs-Latn-BA"/>
        </w:rPr>
        <w:t>3. Cijena naše ponude</w:t>
      </w:r>
      <w:r w:rsidR="007E4811" w:rsidRPr="001537EE">
        <w:rPr>
          <w:rFonts w:ascii="Times New Roman" w:hAnsi="Times New Roman" w:cs="Times New Roman"/>
          <w:bCs/>
          <w:lang w:val="bs-Latn-BA"/>
        </w:rPr>
        <w:t>, bez PDV-a, iznosi: __________________________________KM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Popust koji dajemo na cijenu</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iznosi 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Cijena naše ponude, sa uključenim popustom iznosi 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PDV na cijenu ponude (sa uračunatim popustom) iznosi ____________________________ 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Ukupna cijena naše ponude iznosi __________________________________KM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 PODUGOVARANJE (ukoliko ponuđač ima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4.a) Imamo namjeru podugovaranja prilikom izvršenja ugovora.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Naziv i sjedište podugovarača (nije obavezan podatak): ______________________________ i/ili</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Dio ugovora koji se namjerava podugovarati (obavezan podatak – navesti opisno ili u procentima): ______________________________________________________________________ .</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4.b) Nemamo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Zaokružiti tačku 4.a) ili 4.b), a ako se izjavi namjera podugovaranja popuniti najmanje obavezne podatke.</w:t>
      </w:r>
      <w:r w:rsidRPr="001537EE">
        <w:rPr>
          <w:rFonts w:ascii="Times New Roman" w:hAnsi="Times New Roman" w:cs="Times New Roman"/>
          <w:lang w:val="bs-Latn-BA"/>
        </w:rPr>
        <w:t xml:space="preserve"> Ukoliko ponuđač ne zaokruži ni jednu od ponuđenih opcija (4.a) ili 4.b) smatrat će se da nema namjeru izvršiti podugovaranje.</w:t>
      </w:r>
    </w:p>
    <w:p w:rsidR="00104146"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5</w:t>
      </w:r>
      <w:r w:rsidR="007E4811" w:rsidRPr="001537EE">
        <w:rPr>
          <w:rFonts w:ascii="Times New Roman" w:hAnsi="Times New Roman" w:cs="Times New Roman"/>
          <w:bCs/>
          <w:lang w:val="bs-Latn-BA"/>
        </w:rPr>
        <w:t>. Naša ponuda važi _______ (</w:t>
      </w:r>
      <w:r w:rsidR="007E4811" w:rsidRPr="001537EE">
        <w:rPr>
          <w:rFonts w:ascii="Times New Roman" w:hAnsi="Times New Roman" w:cs="Times New Roman"/>
          <w:bCs/>
          <w:i/>
          <w:lang w:val="bs-Latn-BA"/>
        </w:rPr>
        <w:t>upisati i slovima</w:t>
      </w:r>
      <w:r w:rsidR="007E4811" w:rsidRPr="001537EE">
        <w:rPr>
          <w:rFonts w:ascii="Times New Roman" w:hAnsi="Times New Roman" w:cs="Times New Roman"/>
          <w:bCs/>
          <w:lang w:val="bs-Latn-BA"/>
        </w:rPr>
        <w:t xml:space="preserve"> ______________________________) dana (Napomena: broj dana određuje ugovorni organ) od dana isteka roka za dostavljanje ponuda tj. do ________________ (</w:t>
      </w:r>
      <w:r w:rsidR="007E4811" w:rsidRPr="001537EE">
        <w:rPr>
          <w:rFonts w:ascii="Times New Roman" w:hAnsi="Times New Roman" w:cs="Times New Roman"/>
          <w:bCs/>
          <w:i/>
          <w:lang w:val="bs-Latn-BA"/>
        </w:rPr>
        <w:t>upisati datum</w:t>
      </w:r>
      <w:r w:rsidR="007E4811" w:rsidRPr="001537EE">
        <w:rPr>
          <w:rFonts w:ascii="Times New Roman" w:hAnsi="Times New Roman" w:cs="Times New Roman"/>
          <w:bCs/>
          <w:lang w:val="bs-Latn-BA"/>
        </w:rPr>
        <w:t>).</w:t>
      </w:r>
    </w:p>
    <w:p w:rsidR="00911BEC"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6</w:t>
      </w:r>
      <w:r w:rsidR="007E4811" w:rsidRPr="001537EE">
        <w:rPr>
          <w:rFonts w:ascii="Times New Roman" w:hAnsi="Times New Roman" w:cs="Times New Roman"/>
          <w:bCs/>
          <w:lang w:val="bs-Latn-BA"/>
        </w:rPr>
        <w:t>. Ako naša ponuda bude najuspješnija obavezujemo se dostaviti dokaze o ispunjavanju kvalifikacionih uslova za koje smo priložili izjave, u skladu sa uslovima propisanim TD (tačk</w:t>
      </w:r>
      <w:r w:rsidR="00E12A68" w:rsidRPr="001537EE">
        <w:rPr>
          <w:rFonts w:ascii="Times New Roman" w:hAnsi="Times New Roman" w:cs="Times New Roman"/>
          <w:bCs/>
          <w:lang w:val="bs-Latn-BA"/>
        </w:rPr>
        <w:t>e</w:t>
      </w:r>
      <w:r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7E4811" w:rsidRPr="001537EE">
        <w:rPr>
          <w:rFonts w:ascii="Times New Roman" w:hAnsi="Times New Roman" w:cs="Times New Roman"/>
          <w:bCs/>
          <w:lang w:val="bs-Latn-BA"/>
        </w:rPr>
        <w:t>.</w:t>
      </w:r>
      <w:r w:rsidRPr="001537EE">
        <w:rPr>
          <w:rFonts w:ascii="Times New Roman" w:hAnsi="Times New Roman" w:cs="Times New Roman"/>
          <w:bCs/>
          <w:lang w:val="bs-Latn-BA"/>
        </w:rPr>
        <w:t>1</w:t>
      </w:r>
      <w:r w:rsidR="007E4811" w:rsidRPr="001537EE">
        <w:rPr>
          <w:rFonts w:ascii="Times New Roman" w:hAnsi="Times New Roman" w:cs="Times New Roman"/>
          <w:bCs/>
          <w:lang w:val="bs-Latn-BA"/>
        </w:rPr>
        <w:t>.3.</w:t>
      </w:r>
      <w:r w:rsidR="00911BEC" w:rsidRPr="001537EE">
        <w:rPr>
          <w:rFonts w:ascii="Times New Roman" w:hAnsi="Times New Roman" w:cs="Times New Roman"/>
          <w:bCs/>
          <w:lang w:val="bs-Latn-BA"/>
        </w:rPr>
        <w:t xml:space="preserve"> i</w:t>
      </w:r>
      <w:r w:rsidR="00E12A68"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E12A68" w:rsidRPr="001537EE">
        <w:rPr>
          <w:rFonts w:ascii="Times New Roman" w:hAnsi="Times New Roman" w:cs="Times New Roman"/>
          <w:bCs/>
          <w:lang w:val="bs-Latn-BA"/>
        </w:rPr>
        <w:t>.</w:t>
      </w:r>
      <w:r w:rsidRPr="001537EE">
        <w:rPr>
          <w:rFonts w:ascii="Times New Roman" w:hAnsi="Times New Roman" w:cs="Times New Roman"/>
          <w:bCs/>
          <w:lang w:val="bs-Latn-BA"/>
        </w:rPr>
        <w:t>3</w:t>
      </w:r>
      <w:r w:rsidR="00E12A68" w:rsidRPr="001537EE">
        <w:rPr>
          <w:rFonts w:ascii="Times New Roman" w:hAnsi="Times New Roman" w:cs="Times New Roman"/>
          <w:bCs/>
          <w:lang w:val="bs-Latn-BA"/>
        </w:rPr>
        <w:t>.2</w:t>
      </w:r>
      <w:r w:rsidR="00911BEC" w:rsidRPr="001537EE">
        <w:rPr>
          <w:rFonts w:ascii="Times New Roman" w:hAnsi="Times New Roman" w:cs="Times New Roman"/>
          <w:bCs/>
          <w:lang w:val="bs-Latn-BA"/>
        </w:rPr>
        <w:t>.</w:t>
      </w:r>
      <w:r w:rsidR="007E4811" w:rsidRPr="001537EE">
        <w:rPr>
          <w:rFonts w:ascii="Times New Roman" w:hAnsi="Times New Roman" w:cs="Times New Roman"/>
          <w:bCs/>
          <w:lang w:val="bs-Latn-BA"/>
        </w:rPr>
        <w:t>).</w:t>
      </w:r>
    </w:p>
    <w:p w:rsidR="00DF3BA0" w:rsidRPr="001537EE" w:rsidRDefault="00911BEC" w:rsidP="00D40311">
      <w:pPr>
        <w:jc w:val="both"/>
        <w:rPr>
          <w:rFonts w:ascii="Times New Roman" w:hAnsi="Times New Roman" w:cs="Times New Roman"/>
          <w:bCs/>
          <w:lang w:val="bs-Latn-BA"/>
        </w:rPr>
      </w:pPr>
      <w:r w:rsidRPr="001537EE">
        <w:rPr>
          <w:rFonts w:ascii="Times New Roman" w:hAnsi="Times New Roman" w:cs="Times New Roman"/>
          <w:bCs/>
          <w:lang w:val="bs-Latn-BA"/>
        </w:rPr>
        <w:t>7. Ako naša ponuda bude najuspješnija u ovom postupku javne nabavke obavezujemo se da ćemo dostaviti garanciju za uredno izvršenje ugovora (</w:t>
      </w:r>
      <w:r w:rsidRPr="001537EE">
        <w:rPr>
          <w:rFonts w:ascii="Times New Roman" w:hAnsi="Times New Roman" w:cs="Times New Roman"/>
          <w:bCs/>
          <w:i/>
          <w:lang w:val="bs-Latn-BA"/>
        </w:rPr>
        <w:t>ukoliko se traži</w:t>
      </w:r>
      <w:r w:rsidRPr="001537EE">
        <w:rPr>
          <w:rFonts w:ascii="Times New Roman" w:hAnsi="Times New Roman" w:cs="Times New Roman"/>
          <w:bCs/>
          <w:lang w:val="bs-Latn-BA"/>
        </w:rPr>
        <w:t xml:space="preserve">) u skladu sa uslovima iz TD (tačka </w:t>
      </w:r>
      <w:r w:rsidR="00386F6D" w:rsidRPr="001537EE">
        <w:rPr>
          <w:rFonts w:ascii="Times New Roman" w:hAnsi="Times New Roman" w:cs="Times New Roman"/>
          <w:bCs/>
          <w:lang w:val="bs-Latn-BA"/>
        </w:rPr>
        <w:t>7</w:t>
      </w:r>
      <w:r w:rsidRPr="001537EE">
        <w:rPr>
          <w:rFonts w:ascii="Times New Roman" w:hAnsi="Times New Roman" w:cs="Times New Roman"/>
          <w:bCs/>
          <w:lang w:val="bs-Latn-BA"/>
        </w:rPr>
        <w:t>.</w:t>
      </w:r>
      <w:r w:rsidR="007644C6" w:rsidRPr="001537EE">
        <w:rPr>
          <w:rFonts w:ascii="Times New Roman" w:hAnsi="Times New Roman" w:cs="Times New Roman"/>
          <w:bCs/>
          <w:lang w:val="bs-Latn-BA"/>
        </w:rPr>
        <w:t>4</w:t>
      </w:r>
      <w:r w:rsidRPr="001537EE">
        <w:rPr>
          <w:rFonts w:ascii="Times New Roman" w:hAnsi="Times New Roman" w:cs="Times New Roman"/>
          <w:bCs/>
          <w:lang w:val="bs-Latn-BA"/>
        </w:rPr>
        <w:t>.).</w:t>
      </w:r>
      <w:r w:rsidRPr="001537EE" w:rsidDel="00911BEC">
        <w:rPr>
          <w:rFonts w:ascii="Times New Roman" w:hAnsi="Times New Roman" w:cs="Times New Roman"/>
          <w:bCs/>
          <w:lang w:val="bs-Latn-BA"/>
        </w:rPr>
        <w:t xml:space="preserve"> </w:t>
      </w:r>
      <w:r w:rsidR="00096342" w:rsidRPr="001537EE">
        <w:rPr>
          <w:rFonts w:ascii="Times New Roman" w:hAnsi="Times New Roman" w:cs="Times New Roman"/>
          <w:bCs/>
          <w:lang w:val="bs-Latn-BA"/>
        </w:rPr>
        <w:t>– NE TRAŽI SE</w:t>
      </w:r>
    </w:p>
    <w:p w:rsidR="00104146" w:rsidRPr="001537EE" w:rsidRDefault="007644C6"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8</w:t>
      </w:r>
      <w:r w:rsidR="007E4811" w:rsidRPr="001537EE">
        <w:rPr>
          <w:rFonts w:ascii="Times New Roman" w:hAnsi="Times New Roman" w:cs="Times New Roman"/>
          <w:lang w:val="bs-Latn-BA"/>
        </w:rPr>
        <w:t xml:space="preserve">. Upoznati smo i prihvatamo sva prava i obaveze utvrđene u Nacrtu ugovora koji je dat u prilogu TD </w:t>
      </w:r>
      <w:r w:rsidR="00CD5062" w:rsidRPr="00CD5062">
        <w:rPr>
          <w:rFonts w:ascii="Times New Roman" w:hAnsi="Times New Roman" w:cs="Times New Roman"/>
          <w:lang w:val="bs-Latn-BA"/>
        </w:rPr>
        <w:t>(Aneks 8</w:t>
      </w:r>
      <w:r w:rsidR="007E4811" w:rsidRPr="00CD5062">
        <w:rPr>
          <w:rFonts w:ascii="Times New Roman" w:hAnsi="Times New Roman" w:cs="Times New Roman"/>
          <w:lang w:val="bs-Latn-BA"/>
        </w:rPr>
        <w:t>).</w:t>
      </w:r>
    </w:p>
    <w:p w:rsidR="007E4811"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lang w:val="bs-Latn-BA"/>
        </w:rPr>
        <w:t>9</w:t>
      </w:r>
      <w:r w:rsidR="007E4811" w:rsidRPr="001537EE">
        <w:rPr>
          <w:rFonts w:ascii="Times New Roman" w:hAnsi="Times New Roman" w:cs="Times New Roman"/>
          <w:lang w:val="bs-Latn-BA"/>
        </w:rPr>
        <w:t>. Izjavljujemo da naša roba odgovora svim tehničkim uslovima i karakteristikama iz Aneksa 3 TD.</w:t>
      </w:r>
    </w:p>
    <w:p w:rsidR="00386F6D" w:rsidRPr="001537EE" w:rsidRDefault="00386F6D" w:rsidP="00D40311">
      <w:pPr>
        <w:spacing w:before="0"/>
        <w:jc w:val="both"/>
        <w:rPr>
          <w:rFonts w:ascii="Times New Roman" w:hAnsi="Times New Roman" w:cs="Times New Roman"/>
          <w:bCs/>
          <w:lang w:val="bs-Latn-BA"/>
        </w:rPr>
      </w:pPr>
    </w:p>
    <w:p w:rsidR="00386F6D" w:rsidRPr="001537EE" w:rsidRDefault="00386F6D" w:rsidP="00D40311">
      <w:pPr>
        <w:spacing w:before="0"/>
        <w:jc w:val="both"/>
        <w:rPr>
          <w:rFonts w:ascii="Times New Roman" w:hAnsi="Times New Roman" w:cs="Times New Roman"/>
          <w:bCs/>
          <w:lang w:val="bs-Latn-BA"/>
        </w:rPr>
      </w:pPr>
    </w:p>
    <w:p w:rsidR="00DF3BA0" w:rsidRPr="001537EE" w:rsidRDefault="007E4811" w:rsidP="00D40311">
      <w:pPr>
        <w:spacing w:before="0"/>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7955FC" w:rsidRDefault="007E4811" w:rsidP="00D40311">
      <w:pPr>
        <w:spacing w:before="0"/>
        <w:ind w:left="4956"/>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1537EE" w:rsidRDefault="007E4811" w:rsidP="00D40311">
      <w:pPr>
        <w:spacing w:before="0"/>
        <w:jc w:val="both"/>
        <w:rPr>
          <w:rFonts w:ascii="Times New Roman" w:hAnsi="Times New Roman" w:cs="Times New Roman"/>
          <w:lang w:val="bs-Latn-BA"/>
        </w:rPr>
      </w:pPr>
      <w:r w:rsidRPr="001537EE">
        <w:rPr>
          <w:rFonts w:ascii="Times New Roman" w:hAnsi="Times New Roman" w:cs="Times New Roman"/>
          <w:lang w:val="bs-Latn-BA"/>
        </w:rPr>
        <w:t>Mjesto i datum: _______________________</w:t>
      </w:r>
      <w:r w:rsidR="00875CD1" w:rsidRPr="001537EE">
        <w:rPr>
          <w:rFonts w:ascii="Times New Roman" w:hAnsi="Times New Roman" w:cs="Times New Roman"/>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4" w:name="_Toc121220485"/>
      <w:r w:rsidRPr="007955FC">
        <w:rPr>
          <w:rFonts w:ascii="Times New Roman" w:hAnsi="Times New Roman" w:cs="Times New Roman"/>
          <w:lang w:val="bs-Latn-BA"/>
        </w:rPr>
        <w:lastRenderedPageBreak/>
        <w:t>SADRŽAJ PONUDE</w:t>
      </w:r>
      <w:bookmarkEnd w:id="54"/>
    </w:p>
    <w:p w:rsidR="007E4811" w:rsidRPr="001537EE" w:rsidRDefault="007E4811" w:rsidP="00D40311">
      <w:pPr>
        <w:jc w:val="both"/>
        <w:rPr>
          <w:rFonts w:ascii="Times New Roman" w:hAnsi="Times New Roman" w:cs="Times New Roman"/>
          <w:bCs/>
          <w:lang w:val="bs-Latn-BA"/>
        </w:rPr>
      </w:pPr>
    </w:p>
    <w:p w:rsidR="00DF3BA0" w:rsidRPr="007955FC" w:rsidRDefault="007E4811" w:rsidP="00D40311">
      <w:pPr>
        <w:jc w:val="both"/>
        <w:rPr>
          <w:rFonts w:ascii="Times New Roman" w:hAnsi="Times New Roman" w:cs="Times New Roman"/>
          <w:bCs/>
          <w:sz w:val="20"/>
          <w:szCs w:val="20"/>
          <w:lang w:val="bs-Latn-BA"/>
        </w:rPr>
      </w:pPr>
      <w:r w:rsidRPr="001537EE">
        <w:rPr>
          <w:rFonts w:ascii="Times New Roman" w:hAnsi="Times New Roman" w:cs="Times New Roman"/>
          <w:bCs/>
          <w:lang w:val="bs-Latn-BA"/>
        </w:rPr>
        <w:t>Naša ponuda sadrži dokumenta označena od 1 do _____, i to</w:t>
      </w:r>
      <w:r w:rsidRPr="007955FC">
        <w:rPr>
          <w:rFonts w:ascii="Times New Roman" w:hAnsi="Times New Roman" w:cs="Times New Roman"/>
          <w:bCs/>
          <w:sz w:val="20"/>
          <w:szCs w:val="20"/>
          <w:lang w:val="bs-Latn-BA"/>
        </w:rPr>
        <w:t>:</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2._______________________________________________________________________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3._______________________________________________________________________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4._______________________________________________________________________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5._______________________________________________________________________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6._______________________________________________________________________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7._______________________________________________________________________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8._______________________________________________________________________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9._______________________________________________________________________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10.______________________________________________________________________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11.______________________________________________________________________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12.______________________________________________________________________</w:t>
      </w:r>
    </w:p>
    <w:p w:rsidR="00DF3BA0" w:rsidRPr="007955FC" w:rsidRDefault="00DF3BA0" w:rsidP="00D40311">
      <w:pPr>
        <w:jc w:val="both"/>
        <w:rPr>
          <w:rFonts w:ascii="Times New Roman" w:hAnsi="Times New Roman" w:cs="Times New Roman"/>
          <w:bCs/>
          <w:sz w:val="20"/>
          <w:szCs w:val="20"/>
          <w:lang w:val="bs-Latn-BA"/>
        </w:rPr>
      </w:pPr>
    </w:p>
    <w:p w:rsidR="00DF3BA0" w:rsidRPr="007955FC" w:rsidRDefault="00DF3BA0" w:rsidP="00D40311">
      <w:pPr>
        <w:jc w:val="both"/>
        <w:rPr>
          <w:rFonts w:ascii="Times New Roman" w:hAnsi="Times New Roman" w:cs="Times New Roman"/>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DF3BA0" w:rsidP="00D40311">
      <w:pPr>
        <w:jc w:val="both"/>
        <w:rPr>
          <w:rFonts w:ascii="Times New Roman" w:hAnsi="Times New Roman" w:cs="Times New Roman"/>
          <w:bCs/>
          <w:lang w:val="bs-Latn-BA"/>
        </w:rPr>
      </w:pP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104146"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7955FC" w:rsidRDefault="00875CD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br w:type="page"/>
      </w:r>
    </w:p>
    <w:p w:rsidR="007E4811" w:rsidRPr="007955FC" w:rsidRDefault="007E4811" w:rsidP="00047C46">
      <w:pPr>
        <w:pStyle w:val="Heading1"/>
        <w:numPr>
          <w:ilvl w:val="0"/>
          <w:numId w:val="0"/>
        </w:numPr>
        <w:ind w:left="6827"/>
        <w:jc w:val="both"/>
        <w:rPr>
          <w:rFonts w:ascii="Times New Roman" w:hAnsi="Times New Roman" w:cs="Times New Roman"/>
          <w:lang w:val="bs-Latn-BA"/>
        </w:rPr>
      </w:pPr>
      <w:bookmarkStart w:id="55" w:name="_Toc121220486"/>
      <w:r w:rsidRPr="007955FC">
        <w:rPr>
          <w:rFonts w:ascii="Times New Roman" w:hAnsi="Times New Roman" w:cs="Times New Roman"/>
          <w:lang w:val="bs-Latn-BA"/>
        </w:rPr>
        <w:lastRenderedPageBreak/>
        <w:t>ANEKS 3</w:t>
      </w:r>
      <w:bookmarkEnd w:id="55"/>
    </w:p>
    <w:p w:rsidR="007E4811"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6" w:name="_Toc121220487"/>
      <w:r w:rsidRPr="007955FC">
        <w:rPr>
          <w:rFonts w:ascii="Times New Roman" w:hAnsi="Times New Roman" w:cs="Times New Roman"/>
          <w:lang w:val="bs-Latn-BA"/>
        </w:rPr>
        <w:t>OBRAZAC ZA CIJENU PONUDE</w:t>
      </w:r>
      <w:bookmarkEnd w:id="56"/>
    </w:p>
    <w:p w:rsidR="007E4811"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(Tehnička specifikacija)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Naziv ponuđjača _____________________</w:t>
      </w:r>
    </w:p>
    <w:p w:rsidR="00DF3BA0"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Ponuda br. __________________________</w:t>
      </w:r>
    </w:p>
    <w:p w:rsidR="006F46C1" w:rsidRDefault="00047C46" w:rsidP="00D40311">
      <w:pPr>
        <w:jc w:val="both"/>
        <w:rPr>
          <w:rFonts w:ascii="Times New Roman" w:hAnsi="Times New Roman" w:cs="Times New Roman"/>
          <w:lang w:val="bs-Latn-BA"/>
        </w:rPr>
      </w:pPr>
      <w:r>
        <w:rPr>
          <w:rFonts w:ascii="Times New Roman" w:hAnsi="Times New Roman" w:cs="Times New Roman"/>
          <w:lang w:val="bs-Latn-BA"/>
        </w:rPr>
        <w:t xml:space="preserve">Napomena: u koloni ekvivalent/proizvođač i zemlja porjekla,  ponuđač ako nudi po opisu robe  upisuje proizvođača i zemlju porjekla a ako nudi ekvivalent upisuje ekvivalentnu robu i proizvođača i zemlju porjekla ekvivalenta. </w:t>
      </w:r>
    </w:p>
    <w:p w:rsidR="00CD5062" w:rsidRDefault="00CD5062" w:rsidP="00D40311">
      <w:pPr>
        <w:jc w:val="both"/>
        <w:rPr>
          <w:rFonts w:ascii="Times New Roman" w:hAnsi="Times New Roman" w:cs="Times New Roman"/>
          <w:lang w:val="bs-Latn-BA"/>
        </w:rPr>
      </w:pPr>
    </w:p>
    <w:tbl>
      <w:tblPr>
        <w:tblW w:w="10348" w:type="dxa"/>
        <w:tblInd w:w="-1310" w:type="dxa"/>
        <w:tblLayout w:type="fixed"/>
        <w:tblLook w:val="04A0" w:firstRow="1" w:lastRow="0" w:firstColumn="1" w:lastColumn="0" w:noHBand="0" w:noVBand="1"/>
      </w:tblPr>
      <w:tblGrid>
        <w:gridCol w:w="709"/>
        <w:gridCol w:w="4962"/>
        <w:gridCol w:w="1417"/>
        <w:gridCol w:w="993"/>
        <w:gridCol w:w="1134"/>
        <w:gridCol w:w="1133"/>
      </w:tblGrid>
      <w:tr w:rsidR="00920F0F" w:rsidRPr="006F46C1" w:rsidTr="00E07EFA">
        <w:trPr>
          <w:trHeight w:val="702"/>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20F0F" w:rsidRPr="00E96F2B" w:rsidRDefault="00920F0F"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Red. br.</w:t>
            </w:r>
          </w:p>
        </w:tc>
        <w:tc>
          <w:tcPr>
            <w:tcW w:w="4962" w:type="dxa"/>
            <w:tcBorders>
              <w:top w:val="single" w:sz="8" w:space="0" w:color="auto"/>
              <w:left w:val="nil"/>
              <w:bottom w:val="single" w:sz="8" w:space="0" w:color="auto"/>
              <w:right w:val="single" w:sz="4" w:space="0" w:color="auto"/>
            </w:tcBorders>
            <w:shd w:val="clear" w:color="auto" w:fill="auto"/>
            <w:vAlign w:val="center"/>
            <w:hideMark/>
          </w:tcPr>
          <w:p w:rsidR="00920F0F" w:rsidRPr="00E96F2B" w:rsidRDefault="00E07EFA"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Opis robe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20F0F" w:rsidRDefault="00047C46" w:rsidP="006F46C1">
            <w:pPr>
              <w:spacing w:befor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Ekvivalent /</w:t>
            </w:r>
            <w:r w:rsidR="00920F0F" w:rsidRPr="00E96F2B">
              <w:rPr>
                <w:rFonts w:ascii="Times New Roman" w:eastAsia="Times New Roman" w:hAnsi="Times New Roman" w:cs="Times New Roman"/>
                <w:b/>
                <w:bCs/>
                <w:sz w:val="20"/>
                <w:szCs w:val="20"/>
              </w:rPr>
              <w:t xml:space="preserve">Proizvođač i </w:t>
            </w:r>
            <w:r w:rsidR="00920F0F" w:rsidRPr="00E96F2B">
              <w:rPr>
                <w:rFonts w:ascii="Times New Roman" w:eastAsia="Times New Roman" w:hAnsi="Times New Roman" w:cs="Times New Roman"/>
                <w:b/>
                <w:bCs/>
                <w:sz w:val="20"/>
                <w:szCs w:val="20"/>
              </w:rPr>
              <w:br/>
              <w:t>zemlja porijekla</w:t>
            </w:r>
          </w:p>
          <w:p w:rsidR="00047C46" w:rsidRPr="00E96F2B" w:rsidRDefault="00047C46" w:rsidP="006F46C1">
            <w:pPr>
              <w:spacing w:before="0"/>
              <w:jc w:val="center"/>
              <w:rPr>
                <w:rFonts w:ascii="Times New Roman" w:eastAsia="Times New Roman" w:hAnsi="Times New Roman" w:cs="Times New Roman"/>
                <w:b/>
                <w:bCs/>
                <w:sz w:val="20"/>
                <w:szCs w:val="20"/>
              </w:rPr>
            </w:pP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920F0F" w:rsidRPr="00E96F2B" w:rsidRDefault="008D063E" w:rsidP="008D063E">
            <w:pPr>
              <w:spacing w:before="0"/>
              <w:ind w:left="-108" w:right="-108"/>
              <w:jc w:val="center"/>
              <w:rPr>
                <w:rFonts w:ascii="Times New Roman" w:eastAsia="Times New Roman" w:hAnsi="Times New Roman" w:cs="Times New Roman"/>
                <w:b/>
                <w:bCs/>
                <w:sz w:val="20"/>
                <w:szCs w:val="20"/>
              </w:rPr>
            </w:pPr>
            <w:r w:rsidRPr="00E96F2B">
              <w:rPr>
                <w:rFonts w:ascii="Times New Roman" w:hAnsi="Times New Roman" w:cs="Times New Roman"/>
                <w:b/>
                <w:sz w:val="20"/>
                <w:szCs w:val="20"/>
                <w:lang w:val="bs-Latn-BA"/>
              </w:rPr>
              <w:t>Okvirna k</w:t>
            </w:r>
            <w:r w:rsidR="00920F0F" w:rsidRPr="00E96F2B">
              <w:rPr>
                <w:rFonts w:ascii="Times New Roman" w:hAnsi="Times New Roman" w:cs="Times New Roman"/>
                <w:b/>
                <w:sz w:val="20"/>
                <w:szCs w:val="20"/>
                <w:lang w:val="bs-Latn-BA"/>
              </w:rPr>
              <w:t>oličina i jedinica mjere</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920F0F" w:rsidRPr="00E96F2B" w:rsidRDefault="00920F0F" w:rsidP="00E96F2B">
            <w:pPr>
              <w:ind w:left="-108" w:right="-108"/>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Jedinična cijena</w:t>
            </w:r>
            <w:r w:rsidR="00E96F2B">
              <w:rPr>
                <w:rFonts w:ascii="Times New Roman" w:hAnsi="Times New Roman" w:cs="Times New Roman"/>
                <w:b/>
                <w:sz w:val="20"/>
                <w:szCs w:val="20"/>
                <w:lang w:val="bs-Latn-BA"/>
              </w:rPr>
              <w:t xml:space="preserve"> </w:t>
            </w:r>
            <w:r w:rsidRPr="00E96F2B">
              <w:rPr>
                <w:rFonts w:ascii="Times New Roman" w:hAnsi="Times New Roman" w:cs="Times New Roman"/>
                <w:b/>
                <w:sz w:val="20"/>
                <w:szCs w:val="20"/>
                <w:lang w:val="bs-Latn-BA"/>
              </w:rPr>
              <w:t>po stavki bez PDV-a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E07EFA" w:rsidRPr="00E96F2B" w:rsidRDefault="00E07EFA" w:rsidP="00E96F2B">
            <w:pPr>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Ukupna cijena po stavki</w:t>
            </w:r>
          </w:p>
          <w:p w:rsidR="00920F0F" w:rsidRPr="00E96F2B" w:rsidRDefault="00E07EFA" w:rsidP="00E96F2B">
            <w:pPr>
              <w:spacing w:before="0"/>
              <w:jc w:val="center"/>
              <w:rPr>
                <w:rFonts w:ascii="Times New Roman" w:eastAsia="Times New Roman" w:hAnsi="Times New Roman" w:cs="Times New Roman"/>
                <w:b/>
                <w:bCs/>
                <w:sz w:val="20"/>
                <w:szCs w:val="20"/>
              </w:rPr>
            </w:pPr>
            <w:r w:rsidRPr="00E96F2B">
              <w:rPr>
                <w:rFonts w:ascii="Times New Roman" w:hAnsi="Times New Roman" w:cs="Times New Roman"/>
                <w:b/>
                <w:sz w:val="20"/>
                <w:szCs w:val="20"/>
                <w:lang w:val="bs-Latn-BA"/>
              </w:rPr>
              <w:t>bez PDV-a</w:t>
            </w:r>
          </w:p>
        </w:tc>
      </w:tr>
      <w:tr w:rsidR="00920F0F" w:rsidRPr="006F46C1" w:rsidTr="00CD5062">
        <w:trPr>
          <w:trHeight w:val="2085"/>
        </w:trPr>
        <w:tc>
          <w:tcPr>
            <w:tcW w:w="709" w:type="dxa"/>
            <w:tcBorders>
              <w:top w:val="nil"/>
              <w:left w:val="single" w:sz="8" w:space="0" w:color="auto"/>
              <w:bottom w:val="nil"/>
              <w:right w:val="single" w:sz="4" w:space="0" w:color="auto"/>
            </w:tcBorders>
            <w:shd w:val="clear" w:color="auto" w:fill="auto"/>
            <w:noWrap/>
            <w:vAlign w:val="center"/>
            <w:hideMark/>
          </w:tcPr>
          <w:p w:rsidR="00920F0F" w:rsidRPr="005F1D50" w:rsidRDefault="00920F0F" w:rsidP="00E07EFA">
            <w:pPr>
              <w:spacing w:before="0"/>
              <w:jc w:val="center"/>
              <w:rPr>
                <w:rFonts w:ascii="Times New Roman" w:eastAsia="Times New Roman" w:hAnsi="Times New Roman" w:cs="Times New Roman"/>
                <w:b/>
              </w:rPr>
            </w:pPr>
            <w:r w:rsidRPr="005F1D50">
              <w:rPr>
                <w:rFonts w:ascii="Times New Roman" w:eastAsia="Times New Roman" w:hAnsi="Times New Roman" w:cs="Times New Roman"/>
                <w:b/>
              </w:rPr>
              <w:t>1.</w:t>
            </w:r>
          </w:p>
        </w:tc>
        <w:tc>
          <w:tcPr>
            <w:tcW w:w="4962" w:type="dxa"/>
            <w:tcBorders>
              <w:top w:val="single" w:sz="4" w:space="0" w:color="auto"/>
              <w:left w:val="nil"/>
              <w:bottom w:val="single" w:sz="4" w:space="0" w:color="auto"/>
              <w:right w:val="single" w:sz="4" w:space="0" w:color="auto"/>
            </w:tcBorders>
            <w:shd w:val="clear" w:color="auto" w:fill="auto"/>
            <w:hideMark/>
          </w:tcPr>
          <w:p w:rsidR="00A626E0" w:rsidRPr="00CD5062" w:rsidRDefault="00920F0F" w:rsidP="00920F0F">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Poluspojnica (MULTI/JOINT</w:t>
            </w:r>
            <w:proofErr w:type="gramStart"/>
            <w:r w:rsidRPr="00CD5062">
              <w:rPr>
                <w:rFonts w:ascii="Times New Roman" w:eastAsia="Times New Roman" w:hAnsi="Times New Roman" w:cs="Times New Roman"/>
                <w:b/>
                <w:bCs/>
              </w:rPr>
              <w:t>;  E</w:t>
            </w:r>
            <w:proofErr w:type="gramEnd"/>
            <w:r w:rsidRPr="00CD5062">
              <w:rPr>
                <w:rFonts w:ascii="Times New Roman" w:eastAsia="Times New Roman" w:hAnsi="Times New Roman" w:cs="Times New Roman"/>
                <w:b/>
                <w:bCs/>
              </w:rPr>
              <w:t>- komad ili ekvivalent)</w:t>
            </w:r>
            <w:r w:rsidRPr="00CD5062">
              <w:rPr>
                <w:rFonts w:ascii="Times New Roman" w:eastAsia="Times New Roman" w:hAnsi="Times New Roman" w:cs="Times New Roman"/>
              </w:rPr>
              <w:t>, Flanš-adapter sa insertom (prstenom) od nerđajućeg čelika. Kućište i pritezna prirubnica od nodularnog liva EN-GJS-450-10 i sa zaštitom od epoksi praška prema GSK normativima i EN 14901. Brtva: EPDM prema EN 681-1, NP 10 bar-a.</w:t>
            </w:r>
            <w:r w:rsidRPr="00CD5062">
              <w:rPr>
                <w:rFonts w:ascii="Times New Roman" w:eastAsia="Times New Roman" w:hAnsi="Times New Roman" w:cs="Times New Roman"/>
              </w:rPr>
              <w:br/>
              <w:t>Vijci, matice i podloške klase A2 (AISI 304).</w:t>
            </w:r>
            <w:r w:rsidRPr="00CD5062">
              <w:rPr>
                <w:rFonts w:ascii="Times New Roman" w:eastAsia="Times New Roman" w:hAnsi="Times New Roman" w:cs="Times New Roman"/>
              </w:rPr>
              <w:br/>
              <w:t>Ugao defleksije cijevi 8º</w:t>
            </w:r>
          </w:p>
        </w:tc>
        <w:tc>
          <w:tcPr>
            <w:tcW w:w="1417" w:type="dxa"/>
            <w:tcBorders>
              <w:top w:val="single" w:sz="4" w:space="0" w:color="auto"/>
              <w:left w:val="nil"/>
              <w:bottom w:val="single" w:sz="4" w:space="0" w:color="auto"/>
              <w:right w:val="single" w:sz="4" w:space="0" w:color="auto"/>
            </w:tcBorders>
            <w:shd w:val="clear" w:color="auto" w:fill="auto"/>
            <w:hideMark/>
          </w:tcPr>
          <w:p w:rsidR="00920F0F" w:rsidRPr="006F46C1" w:rsidRDefault="00920F0F" w:rsidP="006F46C1">
            <w:pPr>
              <w:spacing w:before="0"/>
              <w:ind w:firstLineChars="100" w:firstLine="220"/>
              <w:rPr>
                <w:rFonts w:ascii="Arial" w:eastAsia="Times New Roman" w:hAnsi="Arial" w:cs="Arial"/>
              </w:rPr>
            </w:pPr>
            <w:r w:rsidRPr="006F46C1">
              <w:rPr>
                <w:rFonts w:ascii="Arial" w:eastAsia="Times New Roman" w:hAnsi="Arial" w:cs="Aria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ind w:left="-108" w:right="-108"/>
              <w:jc w:val="center"/>
              <w:rPr>
                <w:rFonts w:ascii="Arial" w:eastAsia="Times New Roman"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0F0F" w:rsidRPr="006F46C1" w:rsidRDefault="00920F0F" w:rsidP="00920F0F">
            <w:pPr>
              <w:spacing w:before="0"/>
              <w:jc w:val="center"/>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250; d1=267-310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214B6"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6</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300; d1=315-356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784B7C"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4</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784B7C" w:rsidRPr="006F46C1" w:rsidTr="00E07EFA">
        <w:trPr>
          <w:trHeight w:val="402"/>
        </w:trPr>
        <w:tc>
          <w:tcPr>
            <w:tcW w:w="709" w:type="dxa"/>
            <w:tcBorders>
              <w:top w:val="nil"/>
              <w:left w:val="single" w:sz="8" w:space="0" w:color="auto"/>
              <w:bottom w:val="nil"/>
              <w:right w:val="single" w:sz="4" w:space="0" w:color="auto"/>
            </w:tcBorders>
            <w:shd w:val="clear" w:color="auto" w:fill="auto"/>
            <w:noWrap/>
          </w:tcPr>
          <w:p w:rsidR="00784B7C" w:rsidRPr="006F46C1" w:rsidRDefault="00784B7C"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tcPr>
          <w:p w:rsidR="00784B7C" w:rsidRPr="00920F0F" w:rsidRDefault="00784B7C" w:rsidP="00784B7C">
            <w:pPr>
              <w:spacing w:before="0"/>
              <w:ind w:firstLineChars="400" w:firstLine="880"/>
              <w:rPr>
                <w:rFonts w:ascii="Times New Roman" w:eastAsia="Times New Roman" w:hAnsi="Times New Roman" w:cs="Times New Roman"/>
              </w:rPr>
            </w:pPr>
            <w:r>
              <w:rPr>
                <w:rFonts w:ascii="Times New Roman" w:eastAsia="Times New Roman" w:hAnsi="Times New Roman" w:cs="Times New Roman"/>
              </w:rPr>
              <w:t xml:space="preserve"> DN 35</w:t>
            </w:r>
            <w:r w:rsidRPr="00920F0F">
              <w:rPr>
                <w:rFonts w:ascii="Times New Roman" w:eastAsia="Times New Roman" w:hAnsi="Times New Roman" w:cs="Times New Roman"/>
              </w:rPr>
              <w:t>0; d1=3</w:t>
            </w:r>
            <w:r>
              <w:rPr>
                <w:rFonts w:ascii="Times New Roman" w:eastAsia="Times New Roman" w:hAnsi="Times New Roman" w:cs="Times New Roman"/>
              </w:rPr>
              <w:t>52</w:t>
            </w:r>
            <w:r w:rsidRPr="00920F0F">
              <w:rPr>
                <w:rFonts w:ascii="Times New Roman" w:eastAsia="Times New Roman" w:hAnsi="Times New Roman" w:cs="Times New Roman"/>
              </w:rPr>
              <w:t>-3</w:t>
            </w:r>
            <w:r>
              <w:rPr>
                <w:rFonts w:ascii="Times New Roman" w:eastAsia="Times New Roman" w:hAnsi="Times New Roman" w:cs="Times New Roman"/>
              </w:rPr>
              <w:t>93</w:t>
            </w:r>
            <w:r w:rsidRPr="00920F0F">
              <w:rPr>
                <w:rFonts w:ascii="Times New Roman" w:eastAsia="Times New Roman" w:hAnsi="Times New Roman" w:cs="Times New Roman"/>
              </w:rPr>
              <w:t xml:space="preserve"> mm</w:t>
            </w:r>
          </w:p>
        </w:tc>
        <w:tc>
          <w:tcPr>
            <w:tcW w:w="1417" w:type="dxa"/>
            <w:tcBorders>
              <w:top w:val="nil"/>
              <w:left w:val="nil"/>
              <w:bottom w:val="single" w:sz="4" w:space="0" w:color="auto"/>
              <w:right w:val="single" w:sz="4" w:space="0" w:color="auto"/>
            </w:tcBorders>
            <w:shd w:val="clear" w:color="auto" w:fill="auto"/>
            <w:vAlign w:val="center"/>
          </w:tcPr>
          <w:p w:rsidR="00784B7C" w:rsidRPr="00920F0F" w:rsidRDefault="00784B7C" w:rsidP="006F46C1">
            <w:pPr>
              <w:spacing w:before="0"/>
              <w:ind w:firstLineChars="400" w:firstLine="880"/>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784B7C" w:rsidRDefault="000214B6"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4</w:t>
            </w:r>
            <w:r w:rsidR="00F5760D"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tcPr>
          <w:p w:rsidR="00784B7C" w:rsidRPr="006F46C1" w:rsidRDefault="00784B7C"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tcPr>
          <w:p w:rsidR="00784B7C" w:rsidRPr="006F46C1" w:rsidRDefault="00784B7C" w:rsidP="006F46C1">
            <w:pPr>
              <w:spacing w:before="0"/>
              <w:rPr>
                <w:rFonts w:ascii="Arial" w:eastAsia="Times New Roman" w:hAnsi="Arial" w:cs="Arial"/>
              </w:rPr>
            </w:pPr>
          </w:p>
        </w:tc>
      </w:tr>
      <w:tr w:rsidR="00F5760D" w:rsidRPr="006F46C1" w:rsidTr="00E07EFA">
        <w:trPr>
          <w:trHeight w:val="402"/>
        </w:trPr>
        <w:tc>
          <w:tcPr>
            <w:tcW w:w="709" w:type="dxa"/>
            <w:tcBorders>
              <w:top w:val="nil"/>
              <w:left w:val="single" w:sz="8" w:space="0" w:color="auto"/>
              <w:bottom w:val="nil"/>
              <w:right w:val="single" w:sz="4" w:space="0" w:color="auto"/>
            </w:tcBorders>
            <w:shd w:val="clear" w:color="auto" w:fill="auto"/>
            <w:noWrap/>
          </w:tcPr>
          <w:p w:rsidR="00F5760D" w:rsidRPr="006F46C1" w:rsidRDefault="00F5760D"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tcPr>
          <w:p w:rsidR="00F5760D" w:rsidRDefault="00F5760D" w:rsidP="00F5760D">
            <w:pPr>
              <w:spacing w:before="0"/>
              <w:ind w:firstLineChars="400" w:firstLine="880"/>
              <w:rPr>
                <w:rFonts w:ascii="Times New Roman" w:eastAsia="Times New Roman" w:hAnsi="Times New Roman" w:cs="Times New Roman"/>
              </w:rPr>
            </w:pPr>
            <w:r>
              <w:rPr>
                <w:rFonts w:ascii="Times New Roman" w:eastAsia="Times New Roman" w:hAnsi="Times New Roman" w:cs="Times New Roman"/>
              </w:rPr>
              <w:t xml:space="preserve"> </w:t>
            </w:r>
            <w:r w:rsidRPr="00920F0F">
              <w:rPr>
                <w:rFonts w:ascii="Times New Roman" w:eastAsia="Times New Roman" w:hAnsi="Times New Roman" w:cs="Times New Roman"/>
              </w:rPr>
              <w:t>DN 4</w:t>
            </w:r>
            <w:r>
              <w:rPr>
                <w:rFonts w:ascii="Times New Roman" w:eastAsia="Times New Roman" w:hAnsi="Times New Roman" w:cs="Times New Roman"/>
              </w:rPr>
              <w:t>00</w:t>
            </w:r>
            <w:r w:rsidRPr="00920F0F">
              <w:rPr>
                <w:rFonts w:ascii="Times New Roman" w:eastAsia="Times New Roman" w:hAnsi="Times New Roman" w:cs="Times New Roman"/>
              </w:rPr>
              <w:t>; d1=</w:t>
            </w:r>
            <w:r>
              <w:rPr>
                <w:rFonts w:ascii="Times New Roman" w:eastAsia="Times New Roman" w:hAnsi="Times New Roman" w:cs="Times New Roman"/>
              </w:rPr>
              <w:t>39</w:t>
            </w:r>
            <w:r w:rsidRPr="00920F0F">
              <w:rPr>
                <w:rFonts w:ascii="Times New Roman" w:eastAsia="Times New Roman" w:hAnsi="Times New Roman" w:cs="Times New Roman"/>
              </w:rPr>
              <w:t>2-4</w:t>
            </w:r>
            <w:r>
              <w:rPr>
                <w:rFonts w:ascii="Times New Roman" w:eastAsia="Times New Roman" w:hAnsi="Times New Roman" w:cs="Times New Roman"/>
              </w:rPr>
              <w:t>33</w:t>
            </w:r>
            <w:r w:rsidRPr="00920F0F">
              <w:rPr>
                <w:rFonts w:ascii="Times New Roman" w:eastAsia="Times New Roman" w:hAnsi="Times New Roman" w:cs="Times New Roman"/>
              </w:rPr>
              <w:t xml:space="preserve"> mm</w:t>
            </w:r>
          </w:p>
        </w:tc>
        <w:tc>
          <w:tcPr>
            <w:tcW w:w="1417" w:type="dxa"/>
            <w:tcBorders>
              <w:top w:val="nil"/>
              <w:left w:val="nil"/>
              <w:bottom w:val="single" w:sz="4" w:space="0" w:color="auto"/>
              <w:right w:val="single" w:sz="4" w:space="0" w:color="auto"/>
            </w:tcBorders>
            <w:shd w:val="clear" w:color="auto" w:fill="auto"/>
            <w:vAlign w:val="center"/>
          </w:tcPr>
          <w:p w:rsidR="00F5760D" w:rsidRPr="00920F0F" w:rsidRDefault="00F5760D" w:rsidP="006F46C1">
            <w:pPr>
              <w:spacing w:before="0"/>
              <w:ind w:firstLineChars="400" w:firstLine="880"/>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F5760D" w:rsidRDefault="000214B6"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2</w:t>
            </w:r>
            <w:r w:rsidR="00F5760D">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tcPr>
          <w:p w:rsidR="00F5760D" w:rsidRPr="006F46C1" w:rsidRDefault="00F5760D"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tcPr>
          <w:p w:rsidR="00F5760D" w:rsidRPr="006F46C1" w:rsidRDefault="00F5760D" w:rsidP="006F46C1">
            <w:pPr>
              <w:spacing w:before="0"/>
              <w:rPr>
                <w:rFonts w:ascii="Arial" w:eastAsia="Times New Roman" w:hAnsi="Arial" w:cs="Arial"/>
              </w:rPr>
            </w:pP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425; d1=432-464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214B6" w:rsidP="000214B6">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450; d1=450-482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784B7C"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1</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1898"/>
        </w:trPr>
        <w:tc>
          <w:tcPr>
            <w:tcW w:w="709" w:type="dxa"/>
            <w:tcBorders>
              <w:top w:val="nil"/>
              <w:left w:val="single" w:sz="8" w:space="0" w:color="auto"/>
              <w:bottom w:val="nil"/>
              <w:right w:val="single" w:sz="4" w:space="0" w:color="auto"/>
            </w:tcBorders>
            <w:shd w:val="clear" w:color="auto" w:fill="auto"/>
            <w:noWrap/>
            <w:vAlign w:val="center"/>
            <w:hideMark/>
          </w:tcPr>
          <w:p w:rsidR="00920F0F" w:rsidRPr="005F1D50" w:rsidRDefault="00920F0F" w:rsidP="00E07EFA">
            <w:pPr>
              <w:spacing w:before="0"/>
              <w:jc w:val="center"/>
              <w:rPr>
                <w:rFonts w:ascii="Times New Roman" w:eastAsia="Times New Roman" w:hAnsi="Times New Roman" w:cs="Times New Roman"/>
                <w:b/>
              </w:rPr>
            </w:pPr>
            <w:r w:rsidRPr="005F1D50">
              <w:rPr>
                <w:rFonts w:ascii="Times New Roman" w:eastAsia="Times New Roman" w:hAnsi="Times New Roman" w:cs="Times New Roman"/>
                <w:b/>
              </w:rPr>
              <w:t>2.</w:t>
            </w:r>
          </w:p>
        </w:tc>
        <w:tc>
          <w:tcPr>
            <w:tcW w:w="4962" w:type="dxa"/>
            <w:tcBorders>
              <w:top w:val="nil"/>
              <w:left w:val="nil"/>
              <w:bottom w:val="single" w:sz="4" w:space="0" w:color="auto"/>
              <w:right w:val="single" w:sz="4" w:space="0" w:color="auto"/>
            </w:tcBorders>
            <w:shd w:val="clear" w:color="auto" w:fill="auto"/>
            <w:hideMark/>
          </w:tcPr>
          <w:p w:rsidR="00A626E0" w:rsidRPr="00920F0F" w:rsidRDefault="00920F0F" w:rsidP="00CD5062">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Spojnica (MULTI/JOINT</w:t>
            </w:r>
            <w:proofErr w:type="gramStart"/>
            <w:r w:rsidRPr="00CD5062">
              <w:rPr>
                <w:rFonts w:ascii="Times New Roman" w:eastAsia="Times New Roman" w:hAnsi="Times New Roman" w:cs="Times New Roman"/>
                <w:b/>
                <w:bCs/>
              </w:rPr>
              <w:t>;  U</w:t>
            </w:r>
            <w:proofErr w:type="gramEnd"/>
            <w:r w:rsidRPr="00CD5062">
              <w:rPr>
                <w:rFonts w:ascii="Times New Roman" w:eastAsia="Times New Roman" w:hAnsi="Times New Roman" w:cs="Times New Roman"/>
                <w:b/>
                <w:bCs/>
              </w:rPr>
              <w:t>- komad ili ekvivalent)</w:t>
            </w:r>
            <w:r w:rsidRPr="00CD5062">
              <w:rPr>
                <w:rFonts w:ascii="Times New Roman" w:eastAsia="Times New Roman" w:hAnsi="Times New Roman" w:cs="Times New Roman"/>
              </w:rPr>
              <w:t>,  Kućište i pritezna prirubnica od nodularnog liva EN-GJS-450-10 i sa zaštitom od epoksi praška prema GSK normativima i EN 14901. Brtva: EPDM prema EN 681-1, NP 10 bara.</w:t>
            </w:r>
            <w:r w:rsidRPr="00CD5062">
              <w:rPr>
                <w:rFonts w:ascii="Times New Roman" w:eastAsia="Times New Roman" w:hAnsi="Times New Roman" w:cs="Times New Roman"/>
              </w:rPr>
              <w:br/>
              <w:t>Vijci, matice i podloške klase A2 (AISI 304).</w:t>
            </w:r>
            <w:r w:rsidRPr="00CD5062">
              <w:rPr>
                <w:rFonts w:ascii="Times New Roman" w:eastAsia="Times New Roman" w:hAnsi="Times New Roman" w:cs="Times New Roman"/>
              </w:rPr>
              <w:br/>
              <w:t>Ugao defleksije cijevi 8º</w:t>
            </w:r>
          </w:p>
        </w:tc>
        <w:tc>
          <w:tcPr>
            <w:tcW w:w="1417" w:type="dxa"/>
            <w:tcBorders>
              <w:top w:val="nil"/>
              <w:left w:val="nil"/>
              <w:bottom w:val="single" w:sz="4" w:space="0" w:color="auto"/>
              <w:right w:val="single" w:sz="4" w:space="0" w:color="auto"/>
            </w:tcBorders>
            <w:shd w:val="clear" w:color="auto" w:fill="auto"/>
            <w:hideMark/>
          </w:tcPr>
          <w:p w:rsidR="00920F0F" w:rsidRPr="00920F0F" w:rsidRDefault="00920F0F" w:rsidP="006F46C1">
            <w:pPr>
              <w:spacing w:before="0"/>
              <w:ind w:firstLineChars="100" w:firstLine="22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200; d1=192-232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920F0F"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1</w:t>
            </w:r>
            <w:r w:rsidR="00920F0F" w:rsidRPr="00920F0F">
              <w:rPr>
                <w:rFonts w:ascii="Times New Roman" w:eastAsia="Times New Roman" w:hAnsi="Times New Roman" w:cs="Times New Roman"/>
              </w:rPr>
              <w:t xml:space="preserve">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225; d1=230-268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1</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250; d1=267-310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300; d1=315-356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1</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0214B6" w:rsidRPr="006F46C1" w:rsidTr="00E978F4">
        <w:trPr>
          <w:trHeight w:val="285"/>
        </w:trPr>
        <w:tc>
          <w:tcPr>
            <w:tcW w:w="709" w:type="dxa"/>
            <w:vMerge w:val="restart"/>
            <w:tcBorders>
              <w:left w:val="single" w:sz="8" w:space="0" w:color="auto"/>
              <w:right w:val="single" w:sz="4" w:space="0" w:color="auto"/>
            </w:tcBorders>
            <w:shd w:val="clear" w:color="auto" w:fill="auto"/>
            <w:noWrap/>
            <w:hideMark/>
          </w:tcPr>
          <w:p w:rsidR="000214B6" w:rsidRPr="006F46C1" w:rsidRDefault="000214B6" w:rsidP="006F46C1">
            <w:pPr>
              <w:spacing w:before="0"/>
              <w:jc w:val="center"/>
              <w:rPr>
                <w:rFonts w:ascii="Arial" w:eastAsia="Times New Roman" w:hAnsi="Arial" w:cs="Arial"/>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214B6" w:rsidRPr="00E07EFA" w:rsidRDefault="000214B6" w:rsidP="000214B6">
            <w:pPr>
              <w:spacing w:before="0"/>
              <w:ind w:firstLineChars="400" w:firstLine="880"/>
              <w:rPr>
                <w:rFonts w:ascii="Times New Roman" w:eastAsia="Times New Roman" w:hAnsi="Times New Roman" w:cs="Times New Roman"/>
              </w:rPr>
            </w:pPr>
            <w:r>
              <w:rPr>
                <w:rFonts w:ascii="Times New Roman" w:eastAsia="Times New Roman" w:hAnsi="Times New Roman" w:cs="Times New Roman"/>
              </w:rPr>
              <w:t xml:space="preserve"> DN 35</w:t>
            </w:r>
            <w:r w:rsidRPr="00E07EFA">
              <w:rPr>
                <w:rFonts w:ascii="Times New Roman" w:eastAsia="Times New Roman" w:hAnsi="Times New Roman" w:cs="Times New Roman"/>
              </w:rPr>
              <w:t>0; d1=</w:t>
            </w:r>
            <w:r>
              <w:rPr>
                <w:rFonts w:ascii="Times New Roman" w:eastAsia="Times New Roman" w:hAnsi="Times New Roman" w:cs="Times New Roman"/>
              </w:rPr>
              <w:t>352-393</w:t>
            </w:r>
            <w:r w:rsidRPr="00E07EFA">
              <w:rPr>
                <w:rFonts w:ascii="Times New Roman" w:eastAsia="Times New Roman" w:hAnsi="Times New Roman" w:cs="Times New Roman"/>
              </w:rPr>
              <w:t xml:space="preserve">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14B6" w:rsidRPr="00E07EFA" w:rsidRDefault="000214B6"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14B6"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0214B6" w:rsidRPr="006F46C1" w:rsidRDefault="000214B6"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0214B6" w:rsidRPr="006F46C1" w:rsidRDefault="000214B6" w:rsidP="006F46C1">
            <w:pPr>
              <w:spacing w:before="0"/>
              <w:rPr>
                <w:rFonts w:ascii="Arial" w:eastAsia="Times New Roman" w:hAnsi="Arial" w:cs="Arial"/>
              </w:rPr>
            </w:pPr>
            <w:r w:rsidRPr="006F46C1">
              <w:rPr>
                <w:rFonts w:ascii="Arial" w:eastAsia="Times New Roman" w:hAnsi="Arial" w:cs="Arial"/>
              </w:rPr>
              <w:t> </w:t>
            </w:r>
          </w:p>
        </w:tc>
      </w:tr>
      <w:tr w:rsidR="000214B6" w:rsidRPr="006F46C1" w:rsidTr="00E978F4">
        <w:trPr>
          <w:trHeight w:val="90"/>
        </w:trPr>
        <w:tc>
          <w:tcPr>
            <w:tcW w:w="709" w:type="dxa"/>
            <w:vMerge/>
            <w:tcBorders>
              <w:left w:val="single" w:sz="8" w:space="0" w:color="auto"/>
              <w:right w:val="single" w:sz="4" w:space="0" w:color="auto"/>
            </w:tcBorders>
            <w:shd w:val="clear" w:color="auto" w:fill="auto"/>
            <w:noWrap/>
          </w:tcPr>
          <w:p w:rsidR="000214B6" w:rsidRPr="006F46C1" w:rsidRDefault="000214B6" w:rsidP="006F46C1">
            <w:pPr>
              <w:spacing w:before="0"/>
              <w:jc w:val="center"/>
              <w:rPr>
                <w:rFonts w:ascii="Arial" w:eastAsia="Times New Roman" w:hAnsi="Arial" w:cs="Arial"/>
              </w:rPr>
            </w:pPr>
          </w:p>
        </w:tc>
        <w:tc>
          <w:tcPr>
            <w:tcW w:w="4962" w:type="dxa"/>
            <w:tcBorders>
              <w:top w:val="single" w:sz="4" w:space="0" w:color="auto"/>
              <w:left w:val="nil"/>
              <w:bottom w:val="single" w:sz="4" w:space="0" w:color="auto"/>
              <w:right w:val="single" w:sz="4" w:space="0" w:color="auto"/>
            </w:tcBorders>
            <w:shd w:val="clear" w:color="auto" w:fill="auto"/>
            <w:vAlign w:val="center"/>
          </w:tcPr>
          <w:p w:rsidR="000214B6" w:rsidRDefault="000214B6" w:rsidP="000214B6">
            <w:pPr>
              <w:spacing w:before="0"/>
              <w:ind w:firstLineChars="400" w:firstLine="880"/>
              <w:rPr>
                <w:rFonts w:ascii="Times New Roman" w:eastAsia="Times New Roman" w:hAnsi="Times New Roman" w:cs="Times New Roman"/>
              </w:rPr>
            </w:pPr>
            <w:r>
              <w:rPr>
                <w:rFonts w:ascii="Times New Roman" w:eastAsia="Times New Roman" w:hAnsi="Times New Roman" w:cs="Times New Roman"/>
              </w:rPr>
              <w:t>DN 40</w:t>
            </w:r>
            <w:r w:rsidRPr="00E07EFA">
              <w:rPr>
                <w:rFonts w:ascii="Times New Roman" w:eastAsia="Times New Roman" w:hAnsi="Times New Roman" w:cs="Times New Roman"/>
              </w:rPr>
              <w:t>0; d1=</w:t>
            </w:r>
            <w:r>
              <w:rPr>
                <w:rFonts w:ascii="Times New Roman" w:eastAsia="Times New Roman" w:hAnsi="Times New Roman" w:cs="Times New Roman"/>
              </w:rPr>
              <w:t>392-433</w:t>
            </w:r>
            <w:r w:rsidRPr="00E07EFA">
              <w:rPr>
                <w:rFonts w:ascii="Times New Roman" w:eastAsia="Times New Roman" w:hAnsi="Times New Roman" w:cs="Times New Roman"/>
              </w:rPr>
              <w:t xml:space="preserve"> mm</w:t>
            </w:r>
          </w:p>
        </w:tc>
        <w:tc>
          <w:tcPr>
            <w:tcW w:w="1417" w:type="dxa"/>
            <w:tcBorders>
              <w:top w:val="single" w:sz="4" w:space="0" w:color="auto"/>
              <w:left w:val="nil"/>
              <w:bottom w:val="single" w:sz="4" w:space="0" w:color="auto"/>
              <w:right w:val="single" w:sz="4" w:space="0" w:color="auto"/>
            </w:tcBorders>
            <w:shd w:val="clear" w:color="auto" w:fill="auto"/>
            <w:vAlign w:val="center"/>
          </w:tcPr>
          <w:p w:rsidR="000214B6" w:rsidRPr="00E07EFA" w:rsidRDefault="000214B6" w:rsidP="006F46C1">
            <w:pPr>
              <w:spacing w:before="0"/>
              <w:ind w:firstLineChars="400" w:firstLine="880"/>
              <w:rPr>
                <w:rFonts w:ascii="Times New Roman" w:eastAsia="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214B6"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 kom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214B6" w:rsidRPr="006F46C1" w:rsidRDefault="000214B6" w:rsidP="006F46C1">
            <w:pPr>
              <w:spacing w:before="0"/>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center"/>
          </w:tcPr>
          <w:p w:rsidR="000214B6" w:rsidRPr="006F46C1" w:rsidRDefault="000214B6" w:rsidP="006F46C1">
            <w:pPr>
              <w:spacing w:before="0"/>
              <w:rPr>
                <w:rFonts w:ascii="Arial" w:eastAsia="Times New Roman" w:hAnsi="Arial" w:cs="Arial"/>
              </w:rPr>
            </w:pPr>
          </w:p>
        </w:tc>
      </w:tr>
      <w:tr w:rsidR="000214B6" w:rsidRPr="006F46C1" w:rsidTr="000214B6">
        <w:trPr>
          <w:trHeight w:val="165"/>
        </w:trPr>
        <w:tc>
          <w:tcPr>
            <w:tcW w:w="709" w:type="dxa"/>
            <w:vMerge/>
            <w:tcBorders>
              <w:left w:val="single" w:sz="8" w:space="0" w:color="auto"/>
              <w:bottom w:val="single" w:sz="4" w:space="0" w:color="auto"/>
              <w:right w:val="single" w:sz="4" w:space="0" w:color="auto"/>
            </w:tcBorders>
            <w:shd w:val="clear" w:color="auto" w:fill="auto"/>
            <w:noWrap/>
          </w:tcPr>
          <w:p w:rsidR="000214B6" w:rsidRPr="006F46C1" w:rsidRDefault="000214B6" w:rsidP="006F46C1">
            <w:pPr>
              <w:spacing w:before="0"/>
              <w:jc w:val="center"/>
              <w:rPr>
                <w:rFonts w:ascii="Arial" w:eastAsia="Times New Roman" w:hAnsi="Arial" w:cs="Arial"/>
              </w:rPr>
            </w:pPr>
          </w:p>
        </w:tc>
        <w:tc>
          <w:tcPr>
            <w:tcW w:w="4962" w:type="dxa"/>
            <w:tcBorders>
              <w:top w:val="single" w:sz="4" w:space="0" w:color="auto"/>
              <w:left w:val="nil"/>
              <w:bottom w:val="single" w:sz="4" w:space="0" w:color="auto"/>
              <w:right w:val="single" w:sz="4" w:space="0" w:color="auto"/>
            </w:tcBorders>
            <w:shd w:val="clear" w:color="auto" w:fill="auto"/>
            <w:vAlign w:val="center"/>
          </w:tcPr>
          <w:p w:rsidR="000214B6" w:rsidRDefault="000214B6" w:rsidP="000214B6">
            <w:pPr>
              <w:spacing w:before="0"/>
              <w:ind w:firstLineChars="400" w:firstLine="880"/>
              <w:rPr>
                <w:rFonts w:ascii="Times New Roman" w:eastAsia="Times New Roman" w:hAnsi="Times New Roman" w:cs="Times New Roman"/>
              </w:rPr>
            </w:pPr>
            <w:r>
              <w:rPr>
                <w:rFonts w:ascii="Times New Roman" w:eastAsia="Times New Roman" w:hAnsi="Times New Roman" w:cs="Times New Roman"/>
              </w:rPr>
              <w:t>DN 425</w:t>
            </w:r>
            <w:r w:rsidRPr="00E07EFA">
              <w:rPr>
                <w:rFonts w:ascii="Times New Roman" w:eastAsia="Times New Roman" w:hAnsi="Times New Roman" w:cs="Times New Roman"/>
              </w:rPr>
              <w:t>; d1=</w:t>
            </w:r>
            <w:r>
              <w:rPr>
                <w:rFonts w:ascii="Times New Roman" w:eastAsia="Times New Roman" w:hAnsi="Times New Roman" w:cs="Times New Roman"/>
              </w:rPr>
              <w:t>432-464</w:t>
            </w:r>
            <w:r w:rsidRPr="00E07EFA">
              <w:rPr>
                <w:rFonts w:ascii="Times New Roman" w:eastAsia="Times New Roman" w:hAnsi="Times New Roman" w:cs="Times New Roman"/>
              </w:rPr>
              <w:t xml:space="preserve"> mm</w:t>
            </w:r>
          </w:p>
        </w:tc>
        <w:tc>
          <w:tcPr>
            <w:tcW w:w="1417" w:type="dxa"/>
            <w:tcBorders>
              <w:top w:val="single" w:sz="4" w:space="0" w:color="auto"/>
              <w:left w:val="nil"/>
              <w:bottom w:val="single" w:sz="4" w:space="0" w:color="auto"/>
              <w:right w:val="single" w:sz="4" w:space="0" w:color="auto"/>
            </w:tcBorders>
            <w:shd w:val="clear" w:color="auto" w:fill="auto"/>
            <w:vAlign w:val="center"/>
          </w:tcPr>
          <w:p w:rsidR="000214B6" w:rsidRPr="00E07EFA" w:rsidRDefault="000214B6" w:rsidP="006F46C1">
            <w:pPr>
              <w:spacing w:before="0"/>
              <w:ind w:firstLineChars="400" w:firstLine="880"/>
              <w:rPr>
                <w:rFonts w:ascii="Times New Roman" w:eastAsia="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214B6"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 kom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214B6" w:rsidRPr="006F46C1" w:rsidRDefault="000214B6" w:rsidP="006F46C1">
            <w:pPr>
              <w:spacing w:before="0"/>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center"/>
          </w:tcPr>
          <w:p w:rsidR="000214B6" w:rsidRPr="006F46C1" w:rsidRDefault="000214B6" w:rsidP="006F46C1">
            <w:pPr>
              <w:spacing w:before="0"/>
              <w:rPr>
                <w:rFonts w:ascii="Arial" w:eastAsia="Times New Roman" w:hAnsi="Arial" w:cs="Arial"/>
              </w:rPr>
            </w:pPr>
          </w:p>
        </w:tc>
      </w:tr>
      <w:tr w:rsidR="003A6452" w:rsidRPr="006F46C1" w:rsidTr="00CD5062">
        <w:trPr>
          <w:trHeight w:val="4158"/>
        </w:trPr>
        <w:tc>
          <w:tcPr>
            <w:tcW w:w="709" w:type="dxa"/>
            <w:vMerge w:val="restart"/>
            <w:tcBorders>
              <w:top w:val="nil"/>
              <w:left w:val="single" w:sz="8" w:space="0" w:color="auto"/>
              <w:right w:val="single" w:sz="4" w:space="0" w:color="auto"/>
            </w:tcBorders>
            <w:shd w:val="clear" w:color="auto" w:fill="auto"/>
            <w:noWrap/>
            <w:vAlign w:val="center"/>
            <w:hideMark/>
          </w:tcPr>
          <w:p w:rsidR="003A6452" w:rsidRPr="005F1D50" w:rsidRDefault="00E978F4" w:rsidP="00E07EFA">
            <w:pPr>
              <w:spacing w:before="0"/>
              <w:jc w:val="center"/>
              <w:rPr>
                <w:rFonts w:ascii="Times New Roman" w:eastAsia="Times New Roman" w:hAnsi="Times New Roman" w:cs="Times New Roman"/>
                <w:b/>
              </w:rPr>
            </w:pPr>
            <w:r>
              <w:rPr>
                <w:rFonts w:ascii="Times New Roman" w:eastAsia="Times New Roman" w:hAnsi="Times New Roman" w:cs="Times New Roman"/>
                <w:b/>
              </w:rPr>
              <w:lastRenderedPageBreak/>
              <w:t>3</w:t>
            </w:r>
            <w:r w:rsidR="003A6452" w:rsidRPr="005F1D50">
              <w:rPr>
                <w:rFonts w:ascii="Times New Roman" w:eastAsia="Times New Roman" w:hAnsi="Times New Roman" w:cs="Times New Roman"/>
                <w:b/>
              </w:rPr>
              <w:t>.</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tc>
        <w:tc>
          <w:tcPr>
            <w:tcW w:w="4962" w:type="dxa"/>
            <w:tcBorders>
              <w:top w:val="nil"/>
              <w:left w:val="nil"/>
              <w:bottom w:val="single" w:sz="4" w:space="0" w:color="auto"/>
              <w:right w:val="single" w:sz="4" w:space="0" w:color="auto"/>
            </w:tcBorders>
            <w:shd w:val="clear" w:color="auto" w:fill="auto"/>
            <w:hideMark/>
          </w:tcPr>
          <w:p w:rsidR="003A6452" w:rsidRPr="00E07EFA" w:rsidRDefault="003A6452" w:rsidP="00CD5062">
            <w:pPr>
              <w:spacing w:before="0"/>
              <w:jc w:val="both"/>
              <w:rPr>
                <w:rFonts w:ascii="Times New Roman" w:eastAsia="Times New Roman" w:hAnsi="Times New Roman" w:cs="Times New Roman"/>
              </w:rPr>
            </w:pPr>
            <w:r w:rsidRPr="00E07EFA">
              <w:rPr>
                <w:rFonts w:ascii="Times New Roman" w:eastAsia="Times New Roman" w:hAnsi="Times New Roman" w:cs="Times New Roman"/>
                <w:b/>
                <w:bCs/>
              </w:rPr>
              <w:t>Jednodijelna reparaturna obujmica- (tip “Romacon-RS-1" ili ekvivalent) za trajnu popravku: daktilnih, liveno-željeznih, AC, PVC i PE cijevi uz ograničenja.</w:t>
            </w:r>
            <w:r w:rsidRPr="00E07EFA">
              <w:rPr>
                <w:rFonts w:ascii="Times New Roman" w:eastAsia="Times New Roman" w:hAnsi="Times New Roman" w:cs="Times New Roman"/>
              </w:rPr>
              <w:br/>
              <w:t xml:space="preserve">- Metalni dijelovi (tijelo, šarafi, matice, podloške): Od nehrđajučeg čelika AISI 304 - A2 kvalitet X 5CrNi 189 ili AISI 316 - A4 kvalitet X 5CrNiMo 17122 </w:t>
            </w:r>
            <w:r w:rsidRPr="00E07EFA">
              <w:rPr>
                <w:rFonts w:ascii="Times New Roman" w:eastAsia="Times New Roman" w:hAnsi="Times New Roman" w:cs="Times New Roman"/>
              </w:rPr>
              <w:br/>
              <w:t>- Dihtung: EPDM guma prema EN 681-1 standardu (druge vrste gume na zahtjev), zalijepljena na tijelo spojnice, površina nalijeganja sa rebrastim uzorkom radi</w:t>
            </w:r>
            <w:r>
              <w:rPr>
                <w:rFonts w:ascii="Times New Roman" w:eastAsia="Times New Roman" w:hAnsi="Times New Roman" w:cs="Times New Roman"/>
              </w:rPr>
              <w:t xml:space="preserve"> boljeg prijanjanja na cijev.</w:t>
            </w:r>
            <w:r>
              <w:rPr>
                <w:rFonts w:ascii="Times New Roman" w:eastAsia="Times New Roman" w:hAnsi="Times New Roman" w:cs="Times New Roman"/>
              </w:rPr>
              <w:br/>
              <w:t>-</w:t>
            </w:r>
            <w:r w:rsidRPr="00E07EFA">
              <w:rPr>
                <w:rFonts w:ascii="Times New Roman" w:eastAsia="Times New Roman" w:hAnsi="Times New Roman" w:cs="Times New Roman"/>
              </w:rPr>
              <w:t>Vijci</w:t>
            </w:r>
            <w:r>
              <w:rPr>
                <w:rFonts w:ascii="Times New Roman" w:eastAsia="Times New Roman" w:hAnsi="Times New Roman" w:cs="Times New Roman"/>
              </w:rPr>
              <w:t xml:space="preserve"> </w:t>
            </w:r>
            <w:r w:rsidRPr="00E07EFA">
              <w:rPr>
                <w:rFonts w:ascii="Times New Roman" w:eastAsia="Times New Roman" w:hAnsi="Times New Roman" w:cs="Times New Roman"/>
              </w:rPr>
              <w:t>sa PTFE (Teflonskom) zaštitom.</w:t>
            </w:r>
            <w:r w:rsidRPr="00E07EFA">
              <w:rPr>
                <w:rFonts w:ascii="Times New Roman" w:eastAsia="Times New Roman" w:hAnsi="Times New Roman" w:cs="Times New Roman"/>
              </w:rPr>
              <w:br/>
              <w:t>- Podloške od FOP-a (Delrin) radi smanjenja frikcije.</w:t>
            </w:r>
            <w:r w:rsidRPr="00E07EFA">
              <w:rPr>
                <w:rFonts w:ascii="Times New Roman" w:eastAsia="Times New Roman" w:hAnsi="Times New Roman" w:cs="Times New Roman"/>
              </w:rPr>
              <w:br/>
              <w:t>- Ploča mosta vulkanizirana u gumu – osiguranje protiv curenja.</w:t>
            </w:r>
          </w:p>
        </w:tc>
        <w:tc>
          <w:tcPr>
            <w:tcW w:w="1417" w:type="dxa"/>
            <w:tcBorders>
              <w:top w:val="nil"/>
              <w:left w:val="nil"/>
              <w:bottom w:val="single" w:sz="4" w:space="0" w:color="auto"/>
              <w:right w:val="single" w:sz="4" w:space="0" w:color="auto"/>
            </w:tcBorders>
            <w:shd w:val="clear" w:color="auto" w:fill="auto"/>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993" w:type="dxa"/>
            <w:tcBorders>
              <w:top w:val="nil"/>
              <w:left w:val="nil"/>
              <w:bottom w:val="single" w:sz="4" w:space="0" w:color="auto"/>
              <w:right w:val="single" w:sz="4" w:space="0" w:color="auto"/>
            </w:tcBorders>
            <w:shd w:val="clear" w:color="auto" w:fill="auto"/>
            <w:noWrap/>
            <w:hideMark/>
          </w:tcPr>
          <w:p w:rsidR="003A6452" w:rsidRPr="006F46C1" w:rsidRDefault="003A6452" w:rsidP="00920F0F">
            <w:pPr>
              <w:spacing w:before="0"/>
              <w:ind w:left="-108" w:right="-108"/>
              <w:jc w:val="center"/>
              <w:rPr>
                <w:rFonts w:ascii="Arial" w:eastAsia="Times New Roman" w:hAnsi="Arial" w:cs="Arial"/>
              </w:rPr>
            </w:pPr>
          </w:p>
        </w:tc>
        <w:tc>
          <w:tcPr>
            <w:tcW w:w="1134" w:type="dxa"/>
            <w:tcBorders>
              <w:top w:val="nil"/>
              <w:left w:val="nil"/>
              <w:bottom w:val="single" w:sz="4" w:space="0" w:color="auto"/>
              <w:right w:val="single" w:sz="4" w:space="0" w:color="auto"/>
            </w:tcBorders>
            <w:shd w:val="clear" w:color="auto" w:fill="auto"/>
            <w:noWrap/>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60-67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63-70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73-80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87-97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6</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95-104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98-108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102-112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108-118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0214B6"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113-123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118-128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120-131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125-135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133-144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139-150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145-155 mm (L=300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151-161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159-170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3A6452">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168-180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3A6452">
        <w:trPr>
          <w:trHeight w:val="439"/>
        </w:trPr>
        <w:tc>
          <w:tcPr>
            <w:tcW w:w="709" w:type="dxa"/>
            <w:vMerge w:val="restart"/>
            <w:tcBorders>
              <w:top w:val="single" w:sz="4" w:space="0" w:color="auto"/>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A626E0"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193-203 mm (L=400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626E0"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A626E0" w:rsidRPr="00E07EFA">
              <w:rPr>
                <w:rFonts w:ascii="Times New Roman" w:eastAsia="Times New Roman" w:hAnsi="Times New Roman" w:cs="Times New Roman"/>
              </w:rPr>
              <w:t xml:space="preserve">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200-210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A626E0"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209-220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A626E0"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215-226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E978F4"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5</w:t>
            </w:r>
            <w:r w:rsidR="00A626E0"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3215"/>
        </w:trPr>
        <w:tc>
          <w:tcPr>
            <w:tcW w:w="709" w:type="dxa"/>
            <w:vMerge w:val="restart"/>
            <w:tcBorders>
              <w:top w:val="single" w:sz="4" w:space="0" w:color="auto"/>
              <w:left w:val="single" w:sz="8" w:space="0" w:color="auto"/>
              <w:right w:val="single" w:sz="4" w:space="0" w:color="auto"/>
            </w:tcBorders>
            <w:shd w:val="clear" w:color="auto" w:fill="auto"/>
            <w:noWrap/>
            <w:vAlign w:val="center"/>
            <w:hideMark/>
          </w:tcPr>
          <w:p w:rsidR="003A6452" w:rsidRPr="005F1D50" w:rsidRDefault="00E978F4" w:rsidP="00CD5062">
            <w:pPr>
              <w:spacing w:before="0"/>
              <w:jc w:val="center"/>
              <w:rPr>
                <w:rFonts w:ascii="Times New Roman" w:eastAsia="Times New Roman" w:hAnsi="Times New Roman" w:cs="Times New Roman"/>
                <w:b/>
              </w:rPr>
            </w:pPr>
            <w:r>
              <w:rPr>
                <w:rFonts w:ascii="Times New Roman" w:eastAsia="Times New Roman" w:hAnsi="Times New Roman" w:cs="Times New Roman"/>
                <w:b/>
              </w:rPr>
              <w:t>4</w:t>
            </w:r>
            <w:r w:rsidR="003A6452" w:rsidRPr="005F1D50">
              <w:rPr>
                <w:rFonts w:ascii="Times New Roman" w:eastAsia="Times New Roman" w:hAnsi="Times New Roman" w:cs="Times New Roman"/>
                <w:b/>
              </w:rPr>
              <w:t>.</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hideMark/>
          </w:tcPr>
          <w:p w:rsidR="003A6452" w:rsidRPr="00CD5062" w:rsidRDefault="003A6452" w:rsidP="00CD5062">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Dvodijelna reparaturna obujmica- (tip “Romacon” -tip "RS-2" ili ekvivalent) za trajnu popravku: daktilnih, liveno-željeznih, AC, PVC i PE cijevi uz ograničenja.</w:t>
            </w:r>
            <w:r w:rsidRPr="00CD5062">
              <w:rPr>
                <w:rFonts w:ascii="Times New Roman" w:eastAsia="Times New Roman" w:hAnsi="Times New Roman" w:cs="Times New Roman"/>
              </w:rPr>
              <w:br/>
              <w:t xml:space="preserve">- Metalni dijelovi (tijelo, šarafi, matice, podloške): Od nehrđajučeg čelika AISI 304 - A2 kvalitet X 5CrNi 189 ili AISI 316 - A4 kvalitet X 5CrNiMo 17122 </w:t>
            </w:r>
            <w:r w:rsidRPr="00CD5062">
              <w:rPr>
                <w:rFonts w:ascii="Times New Roman" w:eastAsia="Times New Roman" w:hAnsi="Times New Roman" w:cs="Times New Roman"/>
              </w:rPr>
              <w:br/>
              <w:t>- Dihtung: EPDM guma prema EN 681-1 standardu (druge vrste gume na zahtjev), zalijepljena na tijelo spojnice, površina nalijeganja sa rebrastim uzorkom radi</w:t>
            </w:r>
            <w:r w:rsidR="001145CC">
              <w:rPr>
                <w:rFonts w:ascii="Times New Roman" w:eastAsia="Times New Roman" w:hAnsi="Times New Roman" w:cs="Times New Roman"/>
              </w:rPr>
              <w:t xml:space="preserve"> boljeg prijanjanja na cijev.</w:t>
            </w:r>
            <w:r w:rsidR="001145CC">
              <w:rPr>
                <w:rFonts w:ascii="Times New Roman" w:eastAsia="Times New Roman" w:hAnsi="Times New Roman" w:cs="Times New Roman"/>
              </w:rPr>
              <w:br/>
              <w:t>-</w:t>
            </w:r>
            <w:r w:rsidRPr="00CD5062">
              <w:rPr>
                <w:rFonts w:ascii="Times New Roman" w:eastAsia="Times New Roman" w:hAnsi="Times New Roman" w:cs="Times New Roman"/>
              </w:rPr>
              <w:t>Vijci sa PTFE (Teflonskom) zaštitom.</w:t>
            </w:r>
            <w:r w:rsidRPr="00CD5062">
              <w:rPr>
                <w:rFonts w:ascii="Times New Roman" w:eastAsia="Times New Roman" w:hAnsi="Times New Roman" w:cs="Times New Roman"/>
              </w:rPr>
              <w:br/>
              <w:t>- Podloške od FOP-a (Delrin) radi smanjenja frikcije.</w:t>
            </w:r>
            <w:r w:rsidRPr="00CD5062">
              <w:rPr>
                <w:rFonts w:ascii="Times New Roman" w:eastAsia="Times New Roman" w:hAnsi="Times New Roman" w:cs="Times New Roman"/>
              </w:rPr>
              <w:br/>
              <w:t>- Ploča mosta vulkanizirana u gumu – osiguranje protiv curenja.</w:t>
            </w:r>
          </w:p>
        </w:tc>
        <w:tc>
          <w:tcPr>
            <w:tcW w:w="1417" w:type="dxa"/>
            <w:tcBorders>
              <w:top w:val="single" w:sz="4" w:space="0" w:color="auto"/>
              <w:left w:val="nil"/>
              <w:bottom w:val="single" w:sz="4" w:space="0" w:color="auto"/>
              <w:right w:val="single" w:sz="4" w:space="0" w:color="auto"/>
            </w:tcBorders>
            <w:shd w:val="clear" w:color="auto" w:fill="auto"/>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195-217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238-260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314-335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E978F4">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xml:space="preserve">obuhvat cijevi </w:t>
            </w:r>
            <w:r w:rsidR="00E978F4">
              <w:rPr>
                <w:rFonts w:ascii="Times New Roman" w:eastAsia="Times New Roman" w:hAnsi="Times New Roman" w:cs="Times New Roman"/>
              </w:rPr>
              <w:t>334-354</w:t>
            </w:r>
            <w:r w:rsidRPr="00E07EFA">
              <w:rPr>
                <w:rFonts w:ascii="Times New Roman" w:eastAsia="Times New Roman" w:hAnsi="Times New Roman" w:cs="Times New Roman"/>
              </w:rPr>
              <w:t xml:space="preserve">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E978F4">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xml:space="preserve">obuhvat cijevi </w:t>
            </w:r>
            <w:r w:rsidR="00E978F4">
              <w:rPr>
                <w:rFonts w:ascii="Times New Roman" w:eastAsia="Times New Roman" w:hAnsi="Times New Roman" w:cs="Times New Roman"/>
              </w:rPr>
              <w:t>457-477 mm, L=6</w:t>
            </w:r>
            <w:r w:rsidRPr="00E07EFA">
              <w:rPr>
                <w:rFonts w:ascii="Times New Roman" w:eastAsia="Times New Roman" w:hAnsi="Times New Roman" w:cs="Times New Roman"/>
              </w:rPr>
              <w:t>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E978F4">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xml:space="preserve">obuhvat cijevi </w:t>
            </w:r>
            <w:r w:rsidR="00E978F4">
              <w:rPr>
                <w:rFonts w:ascii="Times New Roman" w:eastAsia="Times New Roman" w:hAnsi="Times New Roman" w:cs="Times New Roman"/>
              </w:rPr>
              <w:t>468-488 mm, L=6</w:t>
            </w:r>
            <w:r w:rsidRPr="00E07EFA">
              <w:rPr>
                <w:rFonts w:ascii="Times New Roman" w:eastAsia="Times New Roman" w:hAnsi="Times New Roman" w:cs="Times New Roman"/>
              </w:rPr>
              <w:t>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E978F4">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xml:space="preserve">obuhvat cijevi </w:t>
            </w:r>
            <w:r w:rsidR="00E978F4">
              <w:rPr>
                <w:rFonts w:ascii="Times New Roman" w:eastAsia="Times New Roman" w:hAnsi="Times New Roman" w:cs="Times New Roman"/>
              </w:rPr>
              <w:t>500-520 mm, L=6</w:t>
            </w:r>
            <w:r w:rsidRPr="00E07EFA">
              <w:rPr>
                <w:rFonts w:ascii="Times New Roman" w:eastAsia="Times New Roman" w:hAnsi="Times New Roman" w:cs="Times New Roman"/>
              </w:rPr>
              <w:t>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E978F4">
        <w:trPr>
          <w:trHeight w:val="402"/>
        </w:trPr>
        <w:tc>
          <w:tcPr>
            <w:tcW w:w="709" w:type="dxa"/>
            <w:vMerge/>
            <w:tcBorders>
              <w:left w:val="single" w:sz="8" w:space="0" w:color="auto"/>
              <w:bottom w:val="single" w:sz="4"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E978F4">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xml:space="preserve">obuhvat cijevi </w:t>
            </w:r>
            <w:r w:rsidR="00E978F4">
              <w:rPr>
                <w:rFonts w:ascii="Times New Roman" w:eastAsia="Times New Roman" w:hAnsi="Times New Roman" w:cs="Times New Roman"/>
              </w:rPr>
              <w:t>520-540</w:t>
            </w:r>
            <w:r w:rsidRPr="00E07EFA">
              <w:rPr>
                <w:rFonts w:ascii="Times New Roman" w:eastAsia="Times New Roman" w:hAnsi="Times New Roman" w:cs="Times New Roman"/>
              </w:rPr>
              <w:t xml:space="preserve"> mm, L=600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E07EFA" w:rsidRPr="006F46C1" w:rsidTr="00A626E0">
        <w:trPr>
          <w:trHeight w:val="465"/>
        </w:trPr>
        <w:tc>
          <w:tcPr>
            <w:tcW w:w="9215" w:type="dxa"/>
            <w:gridSpan w:val="5"/>
            <w:tcBorders>
              <w:top w:val="nil"/>
              <w:left w:val="single" w:sz="8" w:space="0" w:color="auto"/>
              <w:bottom w:val="single" w:sz="4" w:space="0" w:color="auto"/>
              <w:right w:val="single" w:sz="4" w:space="0" w:color="auto"/>
            </w:tcBorders>
            <w:shd w:val="clear" w:color="auto" w:fill="auto"/>
            <w:noWrap/>
            <w:hideMark/>
          </w:tcPr>
          <w:p w:rsidR="00E07EFA" w:rsidRPr="006F46C1" w:rsidRDefault="00E07EFA" w:rsidP="006F46C1">
            <w:pPr>
              <w:spacing w:before="0"/>
              <w:jc w:val="center"/>
              <w:rPr>
                <w:rFonts w:ascii="Arial" w:eastAsia="Times New Roman" w:hAnsi="Arial" w:cs="Arial"/>
              </w:rPr>
            </w:pPr>
            <w:r w:rsidRPr="006F46C1">
              <w:rPr>
                <w:rFonts w:ascii="Arial" w:eastAsia="Times New Roman" w:hAnsi="Arial" w:cs="Arial"/>
              </w:rPr>
              <w:t> </w:t>
            </w:r>
          </w:p>
          <w:p w:rsidR="00E07EFA" w:rsidRPr="006F46C1" w:rsidRDefault="00E07EFA" w:rsidP="00E07EFA">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bez PDV-a:</w:t>
            </w:r>
          </w:p>
        </w:tc>
        <w:tc>
          <w:tcPr>
            <w:tcW w:w="1133" w:type="dxa"/>
            <w:tcBorders>
              <w:top w:val="single" w:sz="8" w:space="0" w:color="auto"/>
              <w:left w:val="nil"/>
              <w:bottom w:val="single" w:sz="4" w:space="0" w:color="auto"/>
              <w:right w:val="single" w:sz="8" w:space="0" w:color="auto"/>
            </w:tcBorders>
            <w:shd w:val="clear" w:color="auto" w:fill="auto"/>
            <w:noWrap/>
            <w:vAlign w:val="center"/>
            <w:hideMark/>
          </w:tcPr>
          <w:p w:rsidR="00E07EFA" w:rsidRPr="006F46C1" w:rsidRDefault="00E07EFA" w:rsidP="006F46C1">
            <w:pPr>
              <w:spacing w:before="0"/>
              <w:rPr>
                <w:rFonts w:ascii="Arial" w:eastAsia="Times New Roman" w:hAnsi="Arial" w:cs="Arial"/>
                <w:b/>
                <w:bCs/>
              </w:rPr>
            </w:pPr>
            <w:r w:rsidRPr="006F46C1">
              <w:rPr>
                <w:rFonts w:ascii="Arial" w:eastAsia="Times New Roman" w:hAnsi="Arial" w:cs="Arial"/>
                <w:b/>
                <w:bCs/>
              </w:rPr>
              <w:t> </w:t>
            </w:r>
          </w:p>
        </w:tc>
      </w:tr>
      <w:tr w:rsidR="00A626E0" w:rsidRPr="006F46C1" w:rsidTr="00A626E0">
        <w:trPr>
          <w:trHeight w:val="510"/>
        </w:trPr>
        <w:tc>
          <w:tcPr>
            <w:tcW w:w="9215" w:type="dxa"/>
            <w:gridSpan w:val="5"/>
            <w:tcBorders>
              <w:top w:val="single" w:sz="4" w:space="0" w:color="auto"/>
              <w:left w:val="single" w:sz="8" w:space="0" w:color="auto"/>
              <w:bottom w:val="single" w:sz="4" w:space="0" w:color="auto"/>
              <w:right w:val="single" w:sz="4" w:space="0" w:color="auto"/>
            </w:tcBorders>
            <w:shd w:val="clear" w:color="auto" w:fill="auto"/>
            <w:noWrap/>
          </w:tcPr>
          <w:p w:rsidR="00A626E0" w:rsidRPr="006F46C1" w:rsidRDefault="00A626E0" w:rsidP="00A626E0">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8" w:space="0" w:color="auto"/>
              <w:right w:val="single" w:sz="8" w:space="0" w:color="auto"/>
            </w:tcBorders>
            <w:shd w:val="clear" w:color="auto" w:fill="auto"/>
            <w:noWrap/>
            <w:vAlign w:val="center"/>
          </w:tcPr>
          <w:p w:rsidR="00A626E0" w:rsidRPr="006F46C1" w:rsidRDefault="00A626E0" w:rsidP="006F46C1">
            <w:pPr>
              <w:spacing w:before="0"/>
              <w:rPr>
                <w:rFonts w:ascii="Arial" w:eastAsia="Times New Roman" w:hAnsi="Arial" w:cs="Arial"/>
                <w:b/>
                <w:bCs/>
              </w:rPr>
            </w:pPr>
          </w:p>
        </w:tc>
      </w:tr>
      <w:tr w:rsidR="00E07EFA" w:rsidRPr="006F46C1" w:rsidTr="00E07EFA">
        <w:trPr>
          <w:trHeight w:val="600"/>
        </w:trPr>
        <w:tc>
          <w:tcPr>
            <w:tcW w:w="9215" w:type="dxa"/>
            <w:gridSpan w:val="5"/>
            <w:tcBorders>
              <w:top w:val="single" w:sz="4" w:space="0" w:color="auto"/>
              <w:left w:val="single" w:sz="8" w:space="0" w:color="auto"/>
              <w:bottom w:val="single" w:sz="4" w:space="0" w:color="auto"/>
              <w:right w:val="single" w:sz="4" w:space="0" w:color="auto"/>
            </w:tcBorders>
            <w:shd w:val="clear" w:color="auto" w:fill="auto"/>
            <w:noWrap/>
          </w:tcPr>
          <w:p w:rsidR="00E07EFA" w:rsidRPr="006F46C1" w:rsidRDefault="00A626E0" w:rsidP="006F46C1">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sa popustom bez PDV-a:</w:t>
            </w:r>
          </w:p>
        </w:tc>
        <w:tc>
          <w:tcPr>
            <w:tcW w:w="1133" w:type="dxa"/>
            <w:tcBorders>
              <w:top w:val="single" w:sz="8" w:space="0" w:color="auto"/>
              <w:left w:val="nil"/>
              <w:bottom w:val="single" w:sz="8" w:space="0" w:color="auto"/>
              <w:right w:val="single" w:sz="8" w:space="0" w:color="auto"/>
            </w:tcBorders>
            <w:shd w:val="clear" w:color="auto" w:fill="auto"/>
            <w:noWrap/>
            <w:vAlign w:val="center"/>
          </w:tcPr>
          <w:p w:rsidR="00E07EFA" w:rsidRPr="006F46C1" w:rsidRDefault="00E07EFA" w:rsidP="006F46C1">
            <w:pPr>
              <w:spacing w:before="0"/>
              <w:rPr>
                <w:rFonts w:ascii="Arial" w:eastAsia="Times New Roman" w:hAnsi="Arial" w:cs="Arial"/>
                <w:b/>
                <w:bCs/>
              </w:rPr>
            </w:pPr>
          </w:p>
        </w:tc>
      </w:tr>
    </w:tbl>
    <w:p w:rsidR="007E4811" w:rsidRPr="001537EE" w:rsidRDefault="007E4811" w:rsidP="003A6452">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DF3BA0" w:rsidRPr="001537EE" w:rsidRDefault="003A6452" w:rsidP="003A6452">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007E4811" w:rsidRPr="001537EE">
        <w:rPr>
          <w:rFonts w:ascii="Times New Roman" w:hAnsi="Times New Roman" w:cs="Times New Roman"/>
          <w:lang w:val="bs-Latn-BA"/>
        </w:rPr>
        <w:t>_____________________</w:t>
      </w:r>
    </w:p>
    <w:p w:rsidR="00047C46" w:rsidRDefault="007E4811" w:rsidP="00047C46">
      <w:pPr>
        <w:jc w:val="both"/>
        <w:rPr>
          <w:rFonts w:ascii="Times New Roman" w:hAnsi="Times New Roman" w:cs="Times New Roman"/>
          <w:lang w:val="bs-Latn-BA"/>
        </w:rPr>
      </w:pPr>
      <w:r w:rsidRPr="001537EE">
        <w:rPr>
          <w:rFonts w:ascii="Times New Roman" w:hAnsi="Times New Roman" w:cs="Times New Roman"/>
          <w:lang w:val="bs-Latn-BA"/>
        </w:rPr>
        <w:t>NAPOMENA:</w:t>
      </w:r>
      <w:r w:rsidR="00047C46">
        <w:rPr>
          <w:rFonts w:ascii="Times New Roman" w:hAnsi="Times New Roman" w:cs="Times New Roman"/>
          <w:lang w:val="bs-Latn-BA"/>
        </w:rPr>
        <w:t xml:space="preserve"> </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w:t>
      </w:r>
      <w:r w:rsidR="00B43FC0" w:rsidRPr="001537EE">
        <w:rPr>
          <w:rFonts w:ascii="Times New Roman" w:hAnsi="Times New Roman" w:cs="Times New Roman"/>
          <w:lang w:val="bs-Latn-BA"/>
        </w:rPr>
        <w:t xml:space="preserve"> KM</w:t>
      </w:r>
      <w:r w:rsidRPr="001537EE">
        <w:rPr>
          <w:rFonts w:ascii="Times New Roman" w:hAnsi="Times New Roman" w:cs="Times New Roman"/>
          <w:lang w:val="bs-Latn-BA"/>
        </w:rPr>
        <w:t>. Za svaku stavku u ponudi mora se navesti cijena.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U slučaju razlika između jediničnih cijena i ukupnog iznosa, ispravka će se izvršiti u skladu sa jediničnim cijenama.</w:t>
      </w:r>
    </w:p>
    <w:p w:rsidR="00B1549C" w:rsidRPr="001537EE" w:rsidRDefault="007E4811" w:rsidP="00D40311">
      <w:pPr>
        <w:pStyle w:val="ListParagraph"/>
        <w:numPr>
          <w:ilvl w:val="0"/>
          <w:numId w:val="21"/>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875CD1" w:rsidRPr="007955FC" w:rsidRDefault="00B1549C" w:rsidP="00D40311">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r w:rsidR="00875CD1" w:rsidRPr="007955FC">
        <w:rPr>
          <w:rFonts w:ascii="Times New Roman" w:hAnsi="Times New Roman" w:cs="Times New Roman"/>
          <w:sz w:val="20"/>
          <w:szCs w:val="20"/>
          <w:lang w:val="bs-Latn-BA"/>
        </w:rPr>
        <w:br w:type="page"/>
      </w:r>
    </w:p>
    <w:p w:rsidR="00E978F4" w:rsidRDefault="00E978F4" w:rsidP="00D40311">
      <w:pPr>
        <w:pStyle w:val="Heading1"/>
        <w:numPr>
          <w:ilvl w:val="0"/>
          <w:numId w:val="0"/>
        </w:numPr>
        <w:ind w:left="431" w:hanging="431"/>
        <w:jc w:val="both"/>
        <w:rPr>
          <w:rFonts w:ascii="Times New Roman" w:hAnsi="Times New Roman" w:cs="Times New Roman"/>
          <w:lang w:val="bs-Latn-BA"/>
        </w:rPr>
      </w:pPr>
    </w:p>
    <w:p w:rsidR="00DF3BA0" w:rsidRPr="007955FC" w:rsidRDefault="007E4811" w:rsidP="00777885">
      <w:pPr>
        <w:pStyle w:val="Heading1"/>
        <w:numPr>
          <w:ilvl w:val="0"/>
          <w:numId w:val="0"/>
        </w:numPr>
        <w:ind w:left="6191" w:firstLine="289"/>
        <w:jc w:val="both"/>
        <w:rPr>
          <w:rFonts w:ascii="Times New Roman" w:hAnsi="Times New Roman" w:cs="Times New Roman"/>
          <w:lang w:val="bs-Latn-BA"/>
        </w:rPr>
      </w:pPr>
      <w:bookmarkStart w:id="57" w:name="_Toc121220488"/>
      <w:r w:rsidRPr="007955FC">
        <w:rPr>
          <w:rFonts w:ascii="Times New Roman" w:hAnsi="Times New Roman" w:cs="Times New Roman"/>
          <w:lang w:val="bs-Latn-BA"/>
        </w:rPr>
        <w:t>ANEKS 4</w:t>
      </w:r>
      <w:bookmarkEnd w:id="57"/>
    </w:p>
    <w:p w:rsidR="00DF3BA0" w:rsidRPr="007955FC" w:rsidRDefault="007E4811" w:rsidP="00D40311">
      <w:pPr>
        <w:pStyle w:val="Heading2"/>
        <w:numPr>
          <w:ilvl w:val="0"/>
          <w:numId w:val="0"/>
        </w:numPr>
        <w:jc w:val="both"/>
        <w:rPr>
          <w:rFonts w:ascii="Times New Roman" w:hAnsi="Times New Roman" w:cs="Times New Roman"/>
          <w:lang w:val="bs-Latn-BA"/>
        </w:rPr>
      </w:pPr>
      <w:bookmarkStart w:id="58" w:name="_Toc121220489"/>
      <w:r w:rsidRPr="007955FC">
        <w:rPr>
          <w:rFonts w:ascii="Times New Roman" w:hAnsi="Times New Roman" w:cs="Times New Roman"/>
          <w:lang w:val="bs-Latn-BA"/>
        </w:rPr>
        <w:t>Izjava o ispunjenosti uslova iz člana 45. stav (1) tačke a) do d) Zakona o javnim nabavkama („Službeni glasnik BiH“, broj: 39/14)</w:t>
      </w:r>
      <w:bookmarkEnd w:id="58"/>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Ja, nižepotpisani ________________________________ (ime i prezime), sa ličnom kartom broj: 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C17A00" w:rsidRPr="001537EE">
        <w:rPr>
          <w:rFonts w:ascii="Times New Roman" w:hAnsi="Times New Roman" w:cs="Times New Roman"/>
          <w:lang w:val="bs-Latn-BA"/>
        </w:rPr>
        <w:t>___________________ (grad/opština</w:t>
      </w:r>
      <w:r w:rsidRPr="001537EE">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1537EE">
        <w:rPr>
          <w:rFonts w:ascii="Times New Roman" w:hAnsi="Times New Roman" w:cs="Times New Roman"/>
          <w:b/>
          <w:lang w:val="bs-Latn-BA"/>
        </w:rPr>
        <w:t>punom materijalnom i krivičnom odgovornošću</w:t>
      </w:r>
    </w:p>
    <w:p w:rsidR="00DF3BA0"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IZJAVLJUJEM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Ponuđač _______________________________________ u navedenom postupku javne nabavke, kojeg predstavljam: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a) </w:t>
      </w:r>
      <w:r w:rsidR="00386F6D" w:rsidRPr="001537EE">
        <w:rPr>
          <w:rFonts w:ascii="Times New Roman" w:hAnsi="Times New Roman" w:cs="Times New Roman"/>
          <w:lang w:val="bs-Latn-BA"/>
        </w:rPr>
        <w:t>Nije p</w:t>
      </w:r>
      <w:r w:rsidRPr="001537EE">
        <w:rPr>
          <w:rFonts w:ascii="Times New Roman" w:hAnsi="Times New Roman" w:cs="Times New Roman"/>
          <w:lang w:val="bs-Latn-BA"/>
        </w:rPr>
        <w:t>ravosnažnom sudskom presudom u krivičnom postupku osuđen za krivična djela organizovanog kriminala, korupcije, prevare ili pranja novca u skladu s važećim propisima u BiH ili zemlji u kojoj je registrovan;</w:t>
      </w:r>
    </w:p>
    <w:p w:rsidR="00F244BF"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b) </w:t>
      </w:r>
      <w:r w:rsidR="00386F6D" w:rsidRPr="001537EE">
        <w:rPr>
          <w:rFonts w:ascii="Times New Roman" w:hAnsi="Times New Roman" w:cs="Times New Roman"/>
          <w:lang w:val="bs-Latn-BA"/>
        </w:rPr>
        <w:t>Nije p</w:t>
      </w:r>
      <w:r w:rsidRPr="001537EE">
        <w:rPr>
          <w:rFonts w:ascii="Times New Roman" w:hAnsi="Times New Roman" w:cs="Times New Roman"/>
          <w:lang w:val="bs-Latn-BA"/>
        </w:rPr>
        <w:t>od stečajem ili je predmet stečajnog postupka</w:t>
      </w:r>
      <w:r w:rsidR="00911BEC" w:rsidRPr="001537EE">
        <w:rPr>
          <w:rFonts w:ascii="Times New Roman" w:hAnsi="Times New Roman" w:cs="Times New Roman"/>
          <w:lang w:val="bs-Latn-BA"/>
        </w:rPr>
        <w:t>, osim u slučaju postojanja važeće odlukeo potvrdi stečajnog plana ili je predmet postupka likvidacije, odnosno u postupku je obustavljanja</w:t>
      </w:r>
      <w:r w:rsidR="007E68F3" w:rsidRPr="001537EE">
        <w:rPr>
          <w:rFonts w:ascii="Times New Roman" w:hAnsi="Times New Roman" w:cs="Times New Roman"/>
          <w:lang w:val="bs-Latn-BA"/>
        </w:rPr>
        <w:t xml:space="preserve"> </w:t>
      </w:r>
      <w:r w:rsidR="00911BEC" w:rsidRPr="001537EE">
        <w:rPr>
          <w:rFonts w:ascii="Times New Roman" w:hAnsi="Times New Roman" w:cs="Times New Roman"/>
          <w:lang w:val="bs-Latn-BA"/>
        </w:rPr>
        <w:t>poslovne djelatnosti, u skladu sa važećim propisima u Bosni i Hercegovini ili zemlji u kojoj je registrovan</w:t>
      </w:r>
      <w:r w:rsidR="007E68F3" w:rsidRPr="001537EE">
        <w:rPr>
          <w:rFonts w:ascii="Times New Roman" w:hAnsi="Times New Roman" w:cs="Times New Roman"/>
          <w:lang w:val="bs-Latn-BA"/>
        </w:rPr>
        <w:t>;</w:t>
      </w:r>
      <w:r w:rsidRPr="001537EE">
        <w:rPr>
          <w:rFonts w:ascii="Times New Roman" w:hAnsi="Times New Roman" w:cs="Times New Roman"/>
          <w:lang w:val="bs-Latn-BA"/>
        </w:rPr>
        <w:t xml:space="preserve"> </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c)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obaveze u vezi s plaćanjem penzionog i invalidskog osiguranja u skladu sa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d)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w:t>
      </w:r>
      <w:r w:rsidR="007E68F3" w:rsidRPr="001537EE">
        <w:rPr>
          <w:rFonts w:ascii="Times New Roman" w:hAnsi="Times New Roman" w:cs="Times New Roman"/>
          <w:lang w:val="bs-Latn-BA"/>
        </w:rPr>
        <w:t>e</w:t>
      </w:r>
      <w:r w:rsidRPr="001537EE">
        <w:rPr>
          <w:rFonts w:ascii="Times New Roman" w:hAnsi="Times New Roman" w:cs="Times New Roman"/>
          <w:lang w:val="bs-Latn-BA"/>
        </w:rPr>
        <w:t xml:space="preserve"> u vezi s plaćanjem direktnih i indirektnih poreza u skladu s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1537EE" w:rsidRDefault="00560E24" w:rsidP="00D40311">
      <w:pPr>
        <w:jc w:val="both"/>
        <w:rPr>
          <w:rFonts w:ascii="Times New Roman" w:hAnsi="Times New Roman" w:cs="Times New Roman"/>
          <w:lang w:val="bs-Latn-BA"/>
        </w:rPr>
      </w:pPr>
      <w:r w:rsidRPr="001537EE">
        <w:rPr>
          <w:rFonts w:ascii="Times New Roman" w:hAnsi="Times New Roman" w:cs="Times New Roman"/>
          <w:lang w:val="bs-Latn-BA"/>
        </w:rPr>
        <w:br w:type="page"/>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Izjavu dao:</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Mjesto i datum davanja izjave:</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Potpis i pečat nadležnog organa:</w:t>
      </w:r>
    </w:p>
    <w:p w:rsidR="00875CD1" w:rsidRPr="007955FC" w:rsidRDefault="007E4811" w:rsidP="00D40311">
      <w:pPr>
        <w:jc w:val="both"/>
        <w:rPr>
          <w:rFonts w:ascii="Times New Roman" w:hAnsi="Times New Roman" w:cs="Times New Roman"/>
          <w:sz w:val="20"/>
          <w:szCs w:val="20"/>
          <w:lang w:val="bs-Latn-BA"/>
        </w:rPr>
      </w:pPr>
      <w:r w:rsidRPr="001537EE">
        <w:rPr>
          <w:rFonts w:ascii="Times New Roman" w:hAnsi="Times New Roman" w:cs="Times New Roman"/>
          <w:lang w:val="bs-Latn-BA"/>
        </w:rPr>
        <w:t>____________________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M.P.</w:t>
      </w:r>
      <w:r w:rsidR="00875CD1" w:rsidRPr="007955FC">
        <w:rPr>
          <w:rFonts w:ascii="Times New Roman" w:hAnsi="Times New Roman" w:cs="Times New Roman"/>
          <w:sz w:val="20"/>
          <w:szCs w:val="20"/>
          <w:lang w:val="bs-Latn-BA"/>
        </w:rPr>
        <w:br w:type="page"/>
      </w:r>
    </w:p>
    <w:p w:rsidR="00DF3BA0" w:rsidRPr="007955FC" w:rsidRDefault="007E4811" w:rsidP="009E41A6">
      <w:pPr>
        <w:pStyle w:val="Heading1"/>
        <w:numPr>
          <w:ilvl w:val="0"/>
          <w:numId w:val="0"/>
        </w:numPr>
        <w:ind w:left="6911"/>
        <w:jc w:val="both"/>
        <w:rPr>
          <w:rFonts w:ascii="Times New Roman" w:hAnsi="Times New Roman" w:cs="Times New Roman"/>
          <w:lang w:val="bs-Latn-BA"/>
        </w:rPr>
      </w:pPr>
      <w:bookmarkStart w:id="59" w:name="_Toc121220490"/>
      <w:r w:rsidRPr="007955FC">
        <w:rPr>
          <w:rFonts w:ascii="Times New Roman" w:hAnsi="Times New Roman" w:cs="Times New Roman"/>
          <w:lang w:val="bs-Latn-BA"/>
        </w:rPr>
        <w:lastRenderedPageBreak/>
        <w:t>ANEKS 5</w:t>
      </w:r>
      <w:bookmarkEnd w:id="59"/>
    </w:p>
    <w:p w:rsidR="00DF3BA0" w:rsidRPr="007955FC" w:rsidRDefault="007E4811" w:rsidP="00D40311">
      <w:pPr>
        <w:pStyle w:val="Heading2"/>
        <w:numPr>
          <w:ilvl w:val="0"/>
          <w:numId w:val="0"/>
        </w:numPr>
        <w:jc w:val="both"/>
        <w:rPr>
          <w:rFonts w:ascii="Times New Roman" w:hAnsi="Times New Roman" w:cs="Times New Roman"/>
          <w:lang w:val="bs-Latn-BA"/>
        </w:rPr>
      </w:pPr>
      <w:bookmarkStart w:id="60" w:name="_Toc121220491"/>
      <w:r w:rsidRPr="007955FC">
        <w:rPr>
          <w:rFonts w:ascii="Times New Roman" w:hAnsi="Times New Roman" w:cs="Times New Roman"/>
          <w:lang w:val="bs-Latn-BA"/>
        </w:rPr>
        <w:t>Izjava o ispunjenosti uslova iz člana 47. stav (1) tačke a) do d) i stav (4) Zakona o javnim nabavkama („Službeni glasnik BiH“, broj: 39/14)</w:t>
      </w:r>
      <w:bookmarkEnd w:id="60"/>
    </w:p>
    <w:p w:rsidR="007E4811" w:rsidRPr="007955FC" w:rsidRDefault="007E4811"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4E2BFA"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Dokumenti čije obične kopije dostavlja ponuđač ___________________________________________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u navedenom postupku javne nabavke, a kojima se dokazuje ekonomska i finansijska sposobnost iz člana 47. stav (1) tačke a) do d) Zakona o javnim nabavkama su identični sa originalima.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7E4811" w:rsidRPr="009476A0" w:rsidRDefault="007E4811" w:rsidP="009E41A6">
      <w:pPr>
        <w:pStyle w:val="Heading2"/>
        <w:numPr>
          <w:ilvl w:val="0"/>
          <w:numId w:val="0"/>
        </w:numPr>
        <w:ind w:left="6480"/>
        <w:rPr>
          <w:rFonts w:ascii="Times New Roman" w:hAnsi="Times New Roman" w:cs="Times New Roman"/>
          <w:sz w:val="32"/>
          <w:szCs w:val="32"/>
          <w:lang w:val="bs-Latn-BA"/>
        </w:rPr>
      </w:pPr>
      <w:bookmarkStart w:id="61" w:name="_Toc121220492"/>
      <w:r w:rsidRPr="009476A0">
        <w:rPr>
          <w:rFonts w:ascii="Times New Roman" w:hAnsi="Times New Roman" w:cs="Times New Roman"/>
          <w:sz w:val="32"/>
          <w:szCs w:val="32"/>
          <w:lang w:val="bs-Latn-BA"/>
        </w:rPr>
        <w:lastRenderedPageBreak/>
        <w:t>ANEKS 6</w:t>
      </w:r>
      <w:bookmarkEnd w:id="61"/>
    </w:p>
    <w:p w:rsidR="00DF3BA0" w:rsidRPr="00D778C7" w:rsidRDefault="007E4811" w:rsidP="00256469">
      <w:pPr>
        <w:pStyle w:val="Heading2"/>
        <w:numPr>
          <w:ilvl w:val="0"/>
          <w:numId w:val="0"/>
        </w:numPr>
        <w:rPr>
          <w:rFonts w:ascii="Times New Roman" w:hAnsi="Times New Roman" w:cs="Times New Roman"/>
          <w:sz w:val="24"/>
          <w:szCs w:val="24"/>
          <w:lang w:val="bs-Latn-BA"/>
        </w:rPr>
      </w:pPr>
      <w:bookmarkStart w:id="62" w:name="_Toc121220493"/>
      <w:r w:rsidRPr="00D778C7">
        <w:rPr>
          <w:rFonts w:ascii="Times New Roman" w:hAnsi="Times New Roman" w:cs="Times New Roman"/>
          <w:sz w:val="24"/>
          <w:szCs w:val="24"/>
          <w:lang w:val="bs-Latn-BA"/>
        </w:rPr>
        <w:t>PISMENA IZJAVA</w:t>
      </w:r>
      <w:r w:rsidR="00875CD1" w:rsidRPr="00D778C7">
        <w:rPr>
          <w:rFonts w:ascii="Times New Roman" w:hAnsi="Times New Roman" w:cs="Times New Roman"/>
          <w:sz w:val="24"/>
          <w:szCs w:val="24"/>
          <w:lang w:val="bs-Latn-BA"/>
        </w:rPr>
        <w:t xml:space="preserve"> </w:t>
      </w:r>
      <w:r w:rsidRPr="00D778C7">
        <w:rPr>
          <w:rFonts w:ascii="Times New Roman" w:hAnsi="Times New Roman" w:cs="Times New Roman"/>
          <w:sz w:val="24"/>
          <w:szCs w:val="24"/>
          <w:lang w:val="bs-Latn-BA"/>
        </w:rPr>
        <w:t>IZ</w:t>
      </w:r>
      <w:r w:rsidR="00256469" w:rsidRPr="00D778C7">
        <w:rPr>
          <w:rFonts w:ascii="Times New Roman" w:hAnsi="Times New Roman" w:cs="Times New Roman"/>
          <w:sz w:val="24"/>
          <w:szCs w:val="24"/>
          <w:lang w:val="bs-Latn-BA"/>
        </w:rPr>
        <w:t xml:space="preserve"> </w:t>
      </w:r>
      <w:r w:rsidRPr="00D778C7">
        <w:rPr>
          <w:rFonts w:ascii="Times New Roman" w:hAnsi="Times New Roman" w:cs="Times New Roman"/>
          <w:bCs/>
          <w:sz w:val="24"/>
          <w:szCs w:val="24"/>
          <w:lang w:val="bs-Latn-BA"/>
        </w:rPr>
        <w:t>ČLANA 52. ZAKONA O JAVNIM NABAVKAMA</w:t>
      </w:r>
      <w:bookmarkEnd w:id="62"/>
    </w:p>
    <w:p w:rsidR="00DF3BA0" w:rsidRPr="007955FC" w:rsidRDefault="00DF3BA0"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154EA8"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1. Nisam ponudio mito ni jednom licu uključenom u proces javne nabavke, u bilo kojoj fazi procesa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4. Nisam bio uključen u bilo kakve aktivnosti koje za cilj imaju korupciju u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5. Nisam sudjelovao u bilo kakvoj radnji koja je za cilj imala korupciju u toku postupka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152A95" w:rsidRDefault="00560E24" w:rsidP="00D40311">
      <w:pPr>
        <w:jc w:val="both"/>
        <w:rPr>
          <w:rFonts w:ascii="Times New Roman" w:hAnsi="Times New Roman" w:cs="Times New Roman"/>
          <w:lang w:val="bs-Latn-BA"/>
        </w:rPr>
      </w:pPr>
      <w:r w:rsidRPr="00152A95">
        <w:rPr>
          <w:rFonts w:ascii="Times New Roman" w:hAnsi="Times New Roman" w:cs="Times New Roman"/>
          <w:lang w:val="bs-Latn-BA"/>
        </w:rPr>
        <w:br w:type="page"/>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lastRenderedPageBreak/>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nadležnog organa: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bCs/>
          <w:sz w:val="20"/>
          <w:szCs w:val="20"/>
          <w:lang w:val="bs-Latn-BA"/>
        </w:rPr>
      </w:pPr>
    </w:p>
    <w:p w:rsidR="00875CD1" w:rsidRPr="007955FC" w:rsidRDefault="00875CD1" w:rsidP="00D40311">
      <w:pPr>
        <w:jc w:val="both"/>
        <w:rPr>
          <w:rFonts w:ascii="Times New Roman" w:hAnsi="Times New Roman" w:cs="Times New Roman"/>
          <w:bCs/>
          <w:lang w:val="bs-Latn-BA"/>
        </w:rPr>
      </w:pPr>
      <w:r w:rsidRPr="007955FC">
        <w:rPr>
          <w:rFonts w:ascii="Times New Roman" w:hAnsi="Times New Roman" w:cs="Times New Roman"/>
          <w:bCs/>
          <w:lang w:val="bs-Latn-BA"/>
        </w:rPr>
        <w:br w:type="page"/>
      </w:r>
    </w:p>
    <w:p w:rsidR="00DF3BA0" w:rsidRPr="007955FC" w:rsidRDefault="007E4811" w:rsidP="009E41A6">
      <w:pPr>
        <w:pStyle w:val="Heading1"/>
        <w:numPr>
          <w:ilvl w:val="0"/>
          <w:numId w:val="0"/>
        </w:numPr>
        <w:ind w:left="6911"/>
        <w:jc w:val="both"/>
        <w:rPr>
          <w:rFonts w:ascii="Times New Roman" w:hAnsi="Times New Roman" w:cs="Times New Roman"/>
          <w:lang w:val="bs-Latn-BA"/>
        </w:rPr>
      </w:pPr>
      <w:bookmarkStart w:id="63" w:name="_Toc121220494"/>
      <w:r w:rsidRPr="007955FC">
        <w:rPr>
          <w:rFonts w:ascii="Times New Roman" w:hAnsi="Times New Roman" w:cs="Times New Roman"/>
          <w:lang w:val="bs-Latn-BA"/>
        </w:rPr>
        <w:lastRenderedPageBreak/>
        <w:t>ANEKS 7</w:t>
      </w:r>
      <w:bookmarkEnd w:id="63"/>
    </w:p>
    <w:p w:rsidR="007E4811"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Predmet nabavke: ___________________________________________________</w:t>
      </w:r>
    </w:p>
    <w:p w:rsidR="00DF3BA0"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Oznaka ugovora o javnoj nabavci: ______________________________________</w:t>
      </w:r>
    </w:p>
    <w:p w:rsidR="007E4811" w:rsidRPr="00152A95" w:rsidRDefault="007E4811" w:rsidP="00D40311">
      <w:pPr>
        <w:jc w:val="both"/>
        <w:rPr>
          <w:rFonts w:ascii="Times New Roman" w:hAnsi="Times New Roman" w:cs="Times New Roman"/>
          <w:bCs/>
          <w:lang w:val="bs-Latn-BA"/>
        </w:rPr>
      </w:pP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4" w:name="_Toc121220495"/>
      <w:r w:rsidRPr="007955FC">
        <w:rPr>
          <w:rFonts w:ascii="Times New Roman" w:hAnsi="Times New Roman" w:cs="Times New Roman"/>
          <w:lang w:val="bs-Latn-BA"/>
        </w:rPr>
        <w:t>POVJERLJIVE INFORMACIJE</w:t>
      </w:r>
      <w:bookmarkEnd w:id="64"/>
    </w:p>
    <w:p w:rsidR="007E4811" w:rsidRPr="007955FC" w:rsidRDefault="007E4811" w:rsidP="00D40311">
      <w:pPr>
        <w:jc w:val="both"/>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7955FC"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Vremenski period u kojem će te informacije biti povjerljive</w:t>
            </w: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bl>
    <w:p w:rsidR="00DF3BA0" w:rsidRPr="007955FC" w:rsidRDefault="00DF3BA0" w:rsidP="00D40311">
      <w:pPr>
        <w:jc w:val="both"/>
        <w:rPr>
          <w:rFonts w:ascii="Times New Roman" w:hAnsi="Times New Roman" w:cs="Times New Roman"/>
          <w:sz w:val="20"/>
          <w:szCs w:val="20"/>
          <w:lang w:val="bs-Latn-BA"/>
        </w:rPr>
      </w:pPr>
    </w:p>
    <w:p w:rsidR="007E4811" w:rsidRPr="007955FC" w:rsidRDefault="007E4811" w:rsidP="00D40311">
      <w:pPr>
        <w:jc w:val="both"/>
        <w:rPr>
          <w:rFonts w:ascii="Times New Roman" w:hAnsi="Times New Roman" w:cs="Times New Roman"/>
          <w:sz w:val="20"/>
          <w:szCs w:val="20"/>
          <w:lang w:val="bs-Latn-BA"/>
        </w:rPr>
      </w:pP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DF3BA0" w:rsidRPr="00152A95" w:rsidRDefault="00DF3BA0" w:rsidP="00D40311">
      <w:pPr>
        <w:jc w:val="both"/>
        <w:rPr>
          <w:rFonts w:ascii="Times New Roman" w:hAnsi="Times New Roman" w:cs="Times New Roman"/>
          <w:lang w:val="bs-Latn-BA"/>
        </w:rPr>
      </w:pP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NAPOMENA:</w:t>
      </w: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Ukoliko ponuđači određene informacije/podatke iz ponude označavaju povjerljivim, odnosno poslovnom tajnom, dužni su da u ponudi navedu i pravni osnov na temelju kojeg su ti podaci tajni i povjerljivi.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F44863" w:rsidRDefault="007E4811" w:rsidP="009E41A6">
      <w:pPr>
        <w:pStyle w:val="Heading1"/>
        <w:numPr>
          <w:ilvl w:val="0"/>
          <w:numId w:val="0"/>
        </w:numPr>
        <w:ind w:left="6911"/>
        <w:jc w:val="both"/>
        <w:rPr>
          <w:rFonts w:ascii="Times New Roman" w:hAnsi="Times New Roman" w:cs="Times New Roman"/>
          <w:lang w:val="bs-Latn-BA"/>
        </w:rPr>
      </w:pPr>
      <w:bookmarkStart w:id="65" w:name="_Toc121220496"/>
      <w:r w:rsidRPr="007955FC">
        <w:rPr>
          <w:rFonts w:ascii="Times New Roman" w:hAnsi="Times New Roman" w:cs="Times New Roman"/>
          <w:lang w:val="bs-Latn-BA"/>
        </w:rPr>
        <w:lastRenderedPageBreak/>
        <w:t>ANEKS 8</w:t>
      </w:r>
      <w:bookmarkEnd w:id="65"/>
    </w:p>
    <w:p w:rsidR="007E4811" w:rsidRPr="007955FC" w:rsidRDefault="007E4811" w:rsidP="00F44863">
      <w:pPr>
        <w:pStyle w:val="Heading2"/>
        <w:numPr>
          <w:ilvl w:val="0"/>
          <w:numId w:val="0"/>
        </w:numPr>
        <w:spacing w:before="0"/>
        <w:ind w:left="578" w:hanging="578"/>
        <w:jc w:val="center"/>
        <w:rPr>
          <w:rFonts w:ascii="Times New Roman" w:hAnsi="Times New Roman" w:cs="Times New Roman"/>
          <w:lang w:val="bs-Latn-BA"/>
        </w:rPr>
      </w:pPr>
      <w:bookmarkStart w:id="66" w:name="_Toc121220497"/>
      <w:r w:rsidRPr="007955FC">
        <w:rPr>
          <w:rFonts w:ascii="Times New Roman" w:hAnsi="Times New Roman" w:cs="Times New Roman"/>
          <w:bCs/>
          <w:lang w:val="bs-Latn-BA"/>
        </w:rPr>
        <w:t>OKVIRNI SPORAZUM</w:t>
      </w:r>
      <w:r w:rsidRPr="007955FC">
        <w:rPr>
          <w:rFonts w:ascii="Times New Roman" w:hAnsi="Times New Roman" w:cs="Times New Roman"/>
          <w:lang w:val="bs-Latn-BA"/>
        </w:rPr>
        <w:t xml:space="preserve"> O NABAVCI I SUKCESIVNOJ ISPORUCI</w:t>
      </w:r>
      <w:bookmarkEnd w:id="66"/>
    </w:p>
    <w:p w:rsidR="00DF3BA0" w:rsidRPr="005E0366" w:rsidRDefault="005E0366" w:rsidP="00F44863">
      <w:pPr>
        <w:spacing w:before="0"/>
        <w:jc w:val="center"/>
        <w:rPr>
          <w:rFonts w:ascii="Times New Roman" w:hAnsi="Times New Roman" w:cs="Times New Roman"/>
          <w:b/>
          <w:color w:val="000000"/>
          <w:sz w:val="28"/>
          <w:szCs w:val="28"/>
          <w:lang w:val="bs-Latn-BA"/>
        </w:rPr>
      </w:pPr>
      <w:r w:rsidRPr="005E0366">
        <w:rPr>
          <w:rFonts w:ascii="Times New Roman" w:hAnsi="Times New Roman" w:cs="Times New Roman"/>
          <w:sz w:val="28"/>
          <w:szCs w:val="28"/>
          <w:lang w:val="bs-Latn-BA"/>
        </w:rPr>
        <w:t>SPOJNICA ZA LŽ, AC, PVC i PE CIJEVI</w:t>
      </w:r>
    </w:p>
    <w:p w:rsidR="00DF3BA0" w:rsidRPr="001A02BB" w:rsidRDefault="00DF3BA0" w:rsidP="00D40311">
      <w:pPr>
        <w:jc w:val="both"/>
        <w:rPr>
          <w:rFonts w:ascii="Times New Roman" w:hAnsi="Times New Roman" w:cs="Times New Roman"/>
          <w:b/>
          <w:color w:val="000000"/>
          <w:lang w:val="bs-Latn-BA"/>
        </w:rPr>
      </w:pP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lang w:val="bs-Latn-BA"/>
        </w:rPr>
        <w:t xml:space="preserve">Na osnovu člana 32. Zakona o javnim nabavkama (“Službeni glasnik BiH”, broj 39/14) i člana </w:t>
      </w:r>
      <w:r w:rsidR="004F155B">
        <w:rPr>
          <w:rFonts w:ascii="Times New Roman" w:hAnsi="Times New Roman" w:cs="Times New Roman"/>
          <w:lang w:val="bs-Latn-BA"/>
        </w:rPr>
        <w:t xml:space="preserve">19. </w:t>
      </w:r>
      <w:r w:rsidRPr="001A02BB">
        <w:rPr>
          <w:rFonts w:ascii="Times New Roman" w:hAnsi="Times New Roman" w:cs="Times New Roman"/>
          <w:lang w:val="bs-Latn-BA"/>
        </w:rPr>
        <w:t xml:space="preserve"> </w:t>
      </w:r>
      <w:r w:rsidRPr="004F155B">
        <w:rPr>
          <w:rFonts w:ascii="Times New Roman" w:hAnsi="Times New Roman" w:cs="Times New Roman"/>
          <w:lang w:val="bs-Latn-BA"/>
        </w:rPr>
        <w:t xml:space="preserve">Pravilnika o javnim nabavkama </w:t>
      </w:r>
      <w:r w:rsidR="004F155B" w:rsidRPr="004F155B">
        <w:rPr>
          <w:rFonts w:ascii="Times New Roman" w:hAnsi="Times New Roman" w:cs="Times New Roman"/>
          <w:lang w:val="bs-Latn-BA"/>
        </w:rPr>
        <w:t>u A.D.“Vodovod i kanalizacija“ Bijeljina</w:t>
      </w:r>
      <w:r w:rsidRPr="004F155B">
        <w:rPr>
          <w:rFonts w:ascii="Times New Roman" w:hAnsi="Times New Roman" w:cs="Times New Roman"/>
          <w:lang w:val="bs-Latn-BA"/>
        </w:rPr>
        <w:t>, a</w:t>
      </w:r>
      <w:r w:rsidRPr="001A02BB">
        <w:rPr>
          <w:rFonts w:ascii="Times New Roman" w:hAnsi="Times New Roman" w:cs="Times New Roman"/>
          <w:lang w:val="bs-Latn-BA"/>
        </w:rPr>
        <w:t xml:space="preserve"> nakon provedenog otvorenog postupka nabavke br: ______________ (</w:t>
      </w:r>
      <w:r w:rsidRPr="001A02BB">
        <w:rPr>
          <w:rFonts w:ascii="Times New Roman" w:hAnsi="Times New Roman" w:cs="Times New Roman"/>
          <w:i/>
          <w:lang w:val="bs-Latn-BA"/>
        </w:rPr>
        <w:t>upisati broj nabavke – obavještenja o nabavci)</w:t>
      </w:r>
      <w:r w:rsidRPr="001A02BB">
        <w:rPr>
          <w:rFonts w:ascii="Times New Roman" w:hAnsi="Times New Roman" w:cs="Times New Roman"/>
          <w:lang w:val="bs-Latn-BA"/>
        </w:rPr>
        <w:t>, od _____________ (</w:t>
      </w:r>
      <w:r w:rsidRPr="001A02BB">
        <w:rPr>
          <w:rFonts w:ascii="Times New Roman" w:hAnsi="Times New Roman" w:cs="Times New Roman"/>
          <w:i/>
          <w:lang w:val="bs-Latn-BA"/>
        </w:rPr>
        <w:t xml:space="preserve">datum obavještenja) </w:t>
      </w:r>
      <w:r w:rsidRPr="001A02BB">
        <w:rPr>
          <w:rFonts w:ascii="Times New Roman" w:hAnsi="Times New Roman" w:cs="Times New Roman"/>
          <w:lang w:val="bs-Latn-BA"/>
        </w:rPr>
        <w:t xml:space="preserve">godine, za </w:t>
      </w:r>
      <w:r w:rsidRPr="001A02BB">
        <w:rPr>
          <w:rStyle w:val="FollowedHyperlink"/>
          <w:rFonts w:ascii="Times New Roman" w:hAnsi="Times New Roman" w:cs="Times New Roman"/>
          <w:color w:val="000000" w:themeColor="text1"/>
          <w:lang w:val="bs-Latn-BA"/>
        </w:rPr>
        <w:t xml:space="preserve">nabavku </w:t>
      </w:r>
      <w:r w:rsidR="00CF7931">
        <w:rPr>
          <w:rFonts w:ascii="Times New Roman" w:hAnsi="Times New Roman" w:cs="Times New Roman"/>
          <w:lang w:val="bs-Latn-BA"/>
        </w:rPr>
        <w:t>spojnic</w:t>
      </w:r>
      <w:r w:rsidR="000D4E46">
        <w:rPr>
          <w:rFonts w:ascii="Times New Roman" w:hAnsi="Times New Roman" w:cs="Times New Roman"/>
          <w:lang w:val="bs-Latn-BA"/>
        </w:rPr>
        <w:t>a</w:t>
      </w:r>
      <w:r w:rsidR="00CF7931">
        <w:rPr>
          <w:rFonts w:ascii="Times New Roman" w:hAnsi="Times New Roman" w:cs="Times New Roman"/>
          <w:lang w:val="bs-Latn-BA"/>
        </w:rPr>
        <w:t xml:space="preserve"> za LŽ, AC, PVC i PE cijevi, </w:t>
      </w:r>
      <w:r w:rsidRPr="001A02BB">
        <w:rPr>
          <w:rFonts w:ascii="Times New Roman" w:hAnsi="Times New Roman" w:cs="Times New Roman"/>
          <w:lang w:val="bs-Latn-BA"/>
        </w:rPr>
        <w:t>zaključuje se okvirni sporazum,</w:t>
      </w:r>
      <w:r w:rsidR="00104146" w:rsidRPr="001A02BB">
        <w:rPr>
          <w:rFonts w:ascii="Times New Roman" w:hAnsi="Times New Roman" w:cs="Times New Roman"/>
          <w:lang w:val="bs-Latn-BA"/>
        </w:rPr>
        <w:t xml:space="preserve"> </w:t>
      </w:r>
      <w:r w:rsidRPr="001A02BB">
        <w:rPr>
          <w:rFonts w:ascii="Times New Roman" w:hAnsi="Times New Roman" w:cs="Times New Roman"/>
          <w:lang w:val="bs-Latn-BA"/>
        </w:rPr>
        <w:t>i</w:t>
      </w:r>
      <w:r w:rsidRPr="001A02BB">
        <w:rPr>
          <w:rFonts w:ascii="Times New Roman" w:hAnsi="Times New Roman" w:cs="Times New Roman"/>
          <w:color w:val="000000"/>
          <w:lang w:val="bs-Latn-BA"/>
        </w:rPr>
        <w:t>zmeđu ugovornih strana:</w:t>
      </w:r>
    </w:p>
    <w:p w:rsidR="00DF3BA0" w:rsidRPr="001A02BB" w:rsidRDefault="00DF3BA0" w:rsidP="00D40311">
      <w:pPr>
        <w:jc w:val="both"/>
        <w:rPr>
          <w:rFonts w:ascii="Times New Roman" w:hAnsi="Times New Roman" w:cs="Times New Roman"/>
          <w:color w:val="000000"/>
          <w:lang w:val="bs-Latn-BA"/>
        </w:rPr>
      </w:pPr>
    </w:p>
    <w:p w:rsidR="00104146" w:rsidRPr="001A02BB" w:rsidRDefault="001A02BB" w:rsidP="00D40311">
      <w:pPr>
        <w:numPr>
          <w:ilvl w:val="0"/>
          <w:numId w:val="3"/>
        </w:numPr>
        <w:spacing w:before="0"/>
        <w:ind w:left="284" w:hanging="284"/>
        <w:jc w:val="both"/>
        <w:rPr>
          <w:rFonts w:ascii="Times New Roman" w:hAnsi="Times New Roman" w:cs="Times New Roman"/>
          <w:color w:val="000000"/>
          <w:lang w:val="bs-Latn-BA"/>
        </w:rPr>
      </w:pPr>
      <w:r>
        <w:rPr>
          <w:rFonts w:ascii="Times New Roman" w:hAnsi="Times New Roman" w:cs="Times New Roman"/>
          <w:b/>
          <w:bCs/>
          <w:color w:val="000000"/>
          <w:lang w:val="bs-Latn-BA"/>
        </w:rPr>
        <w:t>A.D. „VODOVOD I KANALIZACIJA“ BIJELJINA</w:t>
      </w:r>
      <w:r w:rsidR="007E4811" w:rsidRPr="001A02BB">
        <w:rPr>
          <w:rFonts w:ascii="Times New Roman" w:hAnsi="Times New Roman" w:cs="Times New Roman"/>
          <w:bCs/>
          <w:color w:val="000000"/>
          <w:lang w:val="bs-Latn-BA"/>
        </w:rPr>
        <w:t>,</w:t>
      </w:r>
      <w:r w:rsidR="007E4811" w:rsidRPr="001A02BB">
        <w:rPr>
          <w:rFonts w:ascii="Times New Roman" w:hAnsi="Times New Roman" w:cs="Times New Roman"/>
          <w:color w:val="000000"/>
          <w:lang w:val="bs-Latn-BA"/>
        </w:rPr>
        <w:t xml:space="preserve"> sa sjedištem u ulici </w:t>
      </w:r>
      <w:r>
        <w:rPr>
          <w:rFonts w:ascii="Times New Roman" w:hAnsi="Times New Roman" w:cs="Times New Roman"/>
          <w:color w:val="000000"/>
          <w:lang w:val="bs-Latn-BA"/>
        </w:rPr>
        <w:t>Hajduk Stanka broj 20</w:t>
      </w:r>
      <w:r w:rsidR="007E4811" w:rsidRPr="001A02BB">
        <w:rPr>
          <w:rFonts w:ascii="Times New Roman" w:hAnsi="Times New Roman" w:cs="Times New Roman"/>
          <w:color w:val="000000"/>
          <w:lang w:val="bs-Latn-BA"/>
        </w:rPr>
        <w:t xml:space="preserve">, </w:t>
      </w:r>
      <w:r w:rsidR="004F155B">
        <w:rPr>
          <w:rFonts w:ascii="Times New Roman" w:hAnsi="Times New Roman" w:cs="Times New Roman"/>
          <w:color w:val="000000"/>
          <w:lang w:val="bs-Latn-BA"/>
        </w:rPr>
        <w:t>JIB: 4</w:t>
      </w:r>
      <w:r w:rsidR="004F155B" w:rsidRPr="002F3057">
        <w:rPr>
          <w:rFonts w:ascii="Times New Roman" w:hAnsi="Times New Roman" w:cs="Times New Roman"/>
          <w:lang w:val="sr-Cyrl-CS"/>
        </w:rPr>
        <w:t>400307860000</w:t>
      </w:r>
      <w:r w:rsidR="004F155B">
        <w:rPr>
          <w:rFonts w:ascii="Times New Roman" w:hAnsi="Times New Roman" w:cs="Times New Roman"/>
          <w:lang w:val="sr-Latn-RS"/>
        </w:rPr>
        <w:t xml:space="preserve">, </w:t>
      </w:r>
      <w:r w:rsidR="007E4811" w:rsidRPr="001A02BB">
        <w:rPr>
          <w:rFonts w:ascii="Times New Roman" w:hAnsi="Times New Roman" w:cs="Times New Roman"/>
          <w:color w:val="000000"/>
          <w:lang w:val="bs-Latn-BA"/>
        </w:rPr>
        <w:t xml:space="preserve">kojeg zastupa </w:t>
      </w:r>
      <w:r>
        <w:rPr>
          <w:rFonts w:ascii="Times New Roman" w:hAnsi="Times New Roman" w:cs="Times New Roman"/>
          <w:color w:val="000000"/>
          <w:lang w:val="bs-Latn-BA"/>
        </w:rPr>
        <w:t xml:space="preserve">v.d. </w:t>
      </w:r>
      <w:r w:rsidR="007E4811" w:rsidRPr="001A02BB">
        <w:rPr>
          <w:rFonts w:ascii="Times New Roman" w:hAnsi="Times New Roman" w:cs="Times New Roman"/>
          <w:color w:val="000000"/>
          <w:lang w:val="bs-Latn-BA"/>
        </w:rPr>
        <w:t>direktor</w:t>
      </w:r>
      <w:r>
        <w:rPr>
          <w:rFonts w:ascii="Times New Roman" w:hAnsi="Times New Roman" w:cs="Times New Roman"/>
          <w:color w:val="000000"/>
          <w:lang w:val="bs-Latn-BA"/>
        </w:rPr>
        <w:t>a Dragiša Tanacković, dipl. građevinski inženjer</w:t>
      </w:r>
      <w:r w:rsidR="004F155B">
        <w:rPr>
          <w:rFonts w:ascii="Times New Roman" w:hAnsi="Times New Roman" w:cs="Times New Roman"/>
          <w:color w:val="000000"/>
          <w:lang w:val="bs-Latn-BA"/>
        </w:rPr>
        <w:t xml:space="preserve"> iz Bijeljina</w:t>
      </w:r>
      <w:r>
        <w:rPr>
          <w:rFonts w:ascii="Times New Roman" w:hAnsi="Times New Roman" w:cs="Times New Roman"/>
          <w:color w:val="000000"/>
          <w:lang w:val="bs-Latn-BA"/>
        </w:rPr>
        <w:t xml:space="preserve"> </w:t>
      </w:r>
      <w:r w:rsidR="007E4811" w:rsidRPr="001A02BB">
        <w:rPr>
          <w:rFonts w:ascii="Times New Roman" w:hAnsi="Times New Roman" w:cs="Times New Roman"/>
          <w:color w:val="000000"/>
          <w:lang w:val="bs-Latn-BA"/>
        </w:rPr>
        <w:t xml:space="preserve">(u daljem tekstu: </w:t>
      </w:r>
      <w:r w:rsidR="007E4811" w:rsidRPr="001A02BB">
        <w:rPr>
          <w:rFonts w:ascii="Times New Roman" w:hAnsi="Times New Roman" w:cs="Times New Roman"/>
          <w:b/>
          <w:color w:val="000000"/>
          <w:lang w:val="bs-Latn-BA"/>
        </w:rPr>
        <w:t>Kupac</w:t>
      </w:r>
      <w:r w:rsidR="007E4811" w:rsidRPr="001A02BB">
        <w:rPr>
          <w:rFonts w:ascii="Times New Roman" w:hAnsi="Times New Roman" w:cs="Times New Roman"/>
          <w:bCs/>
          <w:color w:val="000000"/>
          <w:lang w:val="bs-Latn-BA"/>
        </w:rPr>
        <w:t>),</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i</w:t>
      </w:r>
    </w:p>
    <w:p w:rsidR="00DF3BA0" w:rsidRPr="001A02BB" w:rsidRDefault="007E4811" w:rsidP="00D40311">
      <w:pPr>
        <w:numPr>
          <w:ilvl w:val="0"/>
          <w:numId w:val="3"/>
        </w:numPr>
        <w:spacing w:before="0"/>
        <w:ind w:left="284" w:hanging="284"/>
        <w:jc w:val="both"/>
        <w:rPr>
          <w:rFonts w:ascii="Times New Roman" w:hAnsi="Times New Roman" w:cs="Times New Roman"/>
          <w:b/>
          <w:bCs/>
          <w:color w:val="000000"/>
          <w:lang w:val="bs-Latn-BA"/>
        </w:rPr>
      </w:pPr>
      <w:r w:rsidRPr="001A02BB">
        <w:rPr>
          <w:rFonts w:ascii="Times New Roman" w:hAnsi="Times New Roman" w:cs="Times New Roman"/>
          <w:bCs/>
          <w:color w:val="000000"/>
          <w:lang w:val="bs-Latn-BA"/>
        </w:rPr>
        <w:t>___________________________________,</w:t>
      </w:r>
      <w:r w:rsidRPr="001A02BB">
        <w:rPr>
          <w:rFonts w:ascii="Times New Roman" w:hAnsi="Times New Roman" w:cs="Times New Roman"/>
          <w:color w:val="000000"/>
          <w:lang w:val="bs-Latn-BA"/>
        </w:rPr>
        <w:t xml:space="preserve"> sa sjedištem u ulici __________________________, </w:t>
      </w:r>
      <w:r w:rsidR="004F155B">
        <w:rPr>
          <w:rFonts w:ascii="Times New Roman" w:hAnsi="Times New Roman" w:cs="Times New Roman"/>
          <w:color w:val="000000"/>
          <w:lang w:val="bs-Latn-BA"/>
        </w:rPr>
        <w:t xml:space="preserve">JIB: _________________, </w:t>
      </w:r>
      <w:r w:rsidRPr="001A02BB">
        <w:rPr>
          <w:rFonts w:ascii="Times New Roman" w:hAnsi="Times New Roman" w:cs="Times New Roman"/>
          <w:color w:val="000000"/>
          <w:lang w:val="bs-Latn-BA"/>
        </w:rPr>
        <w:t>kojeg zastupa direktor ____________________, (u daljem tekstu:</w:t>
      </w:r>
      <w:r w:rsidRPr="001A02BB">
        <w:rPr>
          <w:rFonts w:ascii="Times New Roman" w:hAnsi="Times New Roman" w:cs="Times New Roman"/>
          <w:b/>
          <w:bCs/>
          <w:color w:val="000000"/>
          <w:lang w:val="bs-Latn-BA"/>
        </w:rPr>
        <w:t xml:space="preserve"> Prodavac</w:t>
      </w:r>
      <w:r w:rsidRPr="001A02BB">
        <w:rPr>
          <w:rFonts w:ascii="Times New Roman" w:hAnsi="Times New Roman" w:cs="Times New Roman"/>
          <w:bCs/>
          <w:color w:val="000000"/>
          <w:lang w:val="bs-Latn-BA"/>
        </w:rPr>
        <w:t>)</w:t>
      </w:r>
    </w:p>
    <w:p w:rsidR="007E4811" w:rsidRPr="001A02BB" w:rsidRDefault="007E4811" w:rsidP="00D40311">
      <w:pPr>
        <w:jc w:val="both"/>
        <w:rPr>
          <w:rFonts w:ascii="Times New Roman" w:hAnsi="Times New Roman" w:cs="Times New Roman"/>
          <w:color w:val="000000"/>
          <w:lang w:val="bs-Latn-BA"/>
        </w:rPr>
      </w:pPr>
    </w:p>
    <w:p w:rsidR="00DF3BA0" w:rsidRPr="001A02BB" w:rsidRDefault="007E4811" w:rsidP="005E036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1.</w:t>
      </w:r>
    </w:p>
    <w:p w:rsidR="00DF3BA0" w:rsidRPr="001A02BB" w:rsidRDefault="007E4811" w:rsidP="00D40311">
      <w:pPr>
        <w:pStyle w:val="BodyText"/>
        <w:rPr>
          <w:rFonts w:ascii="Times New Roman" w:hAnsi="Times New Roman" w:cs="Times New Roman"/>
          <w:bCs/>
          <w:color w:val="000000"/>
          <w:szCs w:val="22"/>
          <w:lang w:val="bs-Latn-BA"/>
        </w:rPr>
      </w:pPr>
      <w:r w:rsidRPr="001A02BB">
        <w:rPr>
          <w:rFonts w:ascii="Times New Roman" w:hAnsi="Times New Roman" w:cs="Times New Roman"/>
          <w:bCs/>
          <w:color w:val="000000"/>
          <w:szCs w:val="22"/>
          <w:lang w:val="bs-Latn-BA"/>
        </w:rPr>
        <w:t xml:space="preserve">Predmet ovog okvirnog sporazuma je sukcesivna isporuka, od strane Prodavca, </w:t>
      </w:r>
      <w:r w:rsidR="001A02BB">
        <w:rPr>
          <w:rFonts w:ascii="Times New Roman" w:hAnsi="Times New Roman" w:cs="Times New Roman"/>
          <w:lang w:val="bs-Latn-BA"/>
        </w:rPr>
        <w:t>fleksibilnih (multi/joint) spojnica,</w:t>
      </w:r>
      <w:r w:rsidR="00E978F4">
        <w:rPr>
          <w:rFonts w:ascii="Times New Roman" w:hAnsi="Times New Roman" w:cs="Times New Roman"/>
          <w:lang w:val="bs-Latn-BA"/>
        </w:rPr>
        <w:t xml:space="preserve"> poluspojnica</w:t>
      </w:r>
      <w:r w:rsidR="001A02BB">
        <w:rPr>
          <w:rFonts w:ascii="Times New Roman" w:hAnsi="Times New Roman" w:cs="Times New Roman"/>
          <w:lang w:val="bs-Latn-BA"/>
        </w:rPr>
        <w:t xml:space="preserve"> i reparaturnih spojnica za LŽ, AC, PVC i PE cijevi za radni pritisak NP 10 bar-a ili NP 16 bar-a </w:t>
      </w:r>
      <w:r w:rsidR="001A02BB" w:rsidRPr="00152A95">
        <w:rPr>
          <w:rFonts w:ascii="Times New Roman" w:hAnsi="Times New Roman" w:cs="Times New Roman"/>
          <w:color w:val="000000" w:themeColor="text1"/>
          <w:lang w:val="bs-Latn-BA"/>
        </w:rPr>
        <w:t xml:space="preserve">(u daljem tekstu: </w:t>
      </w:r>
      <w:r w:rsidR="001A02BB">
        <w:rPr>
          <w:rFonts w:ascii="Times New Roman" w:hAnsi="Times New Roman" w:cs="Times New Roman"/>
          <w:lang w:val="bs-Latn-BA"/>
        </w:rPr>
        <w:t>spojnice za LŽ, AC, PVC i PE cijevi</w:t>
      </w:r>
      <w:r w:rsidR="001A02BB" w:rsidRPr="00152A95">
        <w:rPr>
          <w:rFonts w:ascii="Times New Roman" w:hAnsi="Times New Roman" w:cs="Times New Roman"/>
          <w:color w:val="000000" w:themeColor="text1"/>
          <w:lang w:val="bs-Latn-BA"/>
        </w:rPr>
        <w:t>)</w:t>
      </w:r>
      <w:r w:rsidRPr="001A02BB">
        <w:rPr>
          <w:rFonts w:ascii="Times New Roman" w:hAnsi="Times New Roman" w:cs="Times New Roman"/>
          <w:bCs/>
          <w:color w:val="000000"/>
          <w:szCs w:val="22"/>
          <w:lang w:val="bs-Latn-BA"/>
        </w:rPr>
        <w:t>.</w:t>
      </w:r>
    </w:p>
    <w:p w:rsidR="00104146" w:rsidRPr="001A02BB" w:rsidRDefault="007E4811" w:rsidP="00D40311">
      <w:pPr>
        <w:pStyle w:val="BodyText"/>
        <w:rPr>
          <w:rFonts w:ascii="Times New Roman" w:hAnsi="Times New Roman" w:cs="Times New Roman"/>
          <w:szCs w:val="22"/>
          <w:lang w:val="bs-Latn-BA"/>
        </w:rPr>
      </w:pPr>
      <w:r w:rsidRPr="001A02BB">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1A02BB">
        <w:rPr>
          <w:rFonts w:ascii="Times New Roman" w:hAnsi="Times New Roman" w:cs="Times New Roman"/>
          <w:szCs w:val="22"/>
          <w:lang w:val="bs-Latn-BA"/>
        </w:rPr>
        <w:t>bez primjene propisa kojim se uređuju postupci javne nabavke.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2.</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Ovaj okvirni sporazum se odnosi na Prodavca kome je dodijeljen okvirni sporazum u provedenom otvorenom postupku nabavke robe</w:t>
      </w:r>
      <w:r w:rsidR="001A02BB">
        <w:rPr>
          <w:rFonts w:ascii="Times New Roman" w:hAnsi="Times New Roman" w:cs="Times New Roman"/>
          <w:color w:val="000000"/>
          <w:lang w:val="bs-Latn-BA"/>
        </w:rPr>
        <w:t>-</w:t>
      </w:r>
      <w:r w:rsidR="001A02BB">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u skladu sa Odlukom o izboru najpovoljnijeg ponuđača broj: ______________</w:t>
      </w:r>
      <w:r w:rsidR="00104146" w:rsidRPr="001A02BB">
        <w:rPr>
          <w:rFonts w:ascii="Times New Roman" w:hAnsi="Times New Roman" w:cs="Times New Roman"/>
          <w:color w:val="000000"/>
          <w:lang w:val="bs-Latn-BA"/>
        </w:rPr>
        <w:t xml:space="preserve"> </w:t>
      </w:r>
      <w:r w:rsidRPr="001A02BB">
        <w:rPr>
          <w:rFonts w:ascii="Times New Roman" w:hAnsi="Times New Roman" w:cs="Times New Roman"/>
          <w:color w:val="000000"/>
          <w:lang w:val="bs-Latn-BA"/>
        </w:rPr>
        <w:t>(</w:t>
      </w:r>
      <w:r w:rsidRPr="001A02BB">
        <w:rPr>
          <w:rFonts w:ascii="Times New Roman" w:hAnsi="Times New Roman" w:cs="Times New Roman"/>
          <w:i/>
          <w:color w:val="000000"/>
          <w:lang w:val="bs-Latn-BA"/>
        </w:rPr>
        <w:t>broj odluke</w:t>
      </w:r>
      <w:r w:rsidRPr="001A02BB">
        <w:rPr>
          <w:rFonts w:ascii="Times New Roman" w:hAnsi="Times New Roman" w:cs="Times New Roman"/>
          <w:color w:val="000000"/>
          <w:lang w:val="bs-Latn-BA"/>
        </w:rPr>
        <w:t>) od _____________ godine (</w:t>
      </w:r>
      <w:r w:rsidRPr="001A02BB">
        <w:rPr>
          <w:rFonts w:ascii="Times New Roman" w:hAnsi="Times New Roman" w:cs="Times New Roman"/>
          <w:i/>
          <w:color w:val="000000"/>
          <w:lang w:val="bs-Latn-BA"/>
        </w:rPr>
        <w:t>datum odluke</w:t>
      </w:r>
      <w:r w:rsidRPr="001A02BB">
        <w:rPr>
          <w:rFonts w:ascii="Times New Roman" w:hAnsi="Times New Roman" w:cs="Times New Roman"/>
          <w:color w:val="000000"/>
          <w:lang w:val="bs-Latn-BA"/>
        </w:rPr>
        <w:t>) i njegovom Ponudom broj: __________ (</w:t>
      </w:r>
      <w:r w:rsidRPr="001A02BB">
        <w:rPr>
          <w:rFonts w:ascii="Times New Roman" w:hAnsi="Times New Roman" w:cs="Times New Roman"/>
          <w:i/>
          <w:color w:val="000000"/>
          <w:lang w:val="bs-Latn-BA"/>
        </w:rPr>
        <w:t>broj ponude ponuđača</w:t>
      </w:r>
      <w:r w:rsidRPr="001A02BB">
        <w:rPr>
          <w:rFonts w:ascii="Times New Roman" w:hAnsi="Times New Roman" w:cs="Times New Roman"/>
          <w:color w:val="000000"/>
          <w:lang w:val="bs-Latn-BA"/>
        </w:rPr>
        <w:t>) od _______________ (</w:t>
      </w:r>
      <w:r w:rsidRPr="001A02BB">
        <w:rPr>
          <w:rFonts w:ascii="Times New Roman" w:hAnsi="Times New Roman" w:cs="Times New Roman"/>
          <w:i/>
          <w:color w:val="000000"/>
          <w:lang w:val="bs-Latn-BA"/>
        </w:rPr>
        <w:t>datum ponude</w:t>
      </w:r>
      <w:r w:rsidRPr="001A02BB">
        <w:rPr>
          <w:rFonts w:ascii="Times New Roman" w:hAnsi="Times New Roman" w:cs="Times New Roman"/>
          <w:color w:val="000000"/>
          <w:lang w:val="bs-Latn-BA"/>
        </w:rPr>
        <w:t>) godine, a koja čini sastavni dio ovog okvirnog sporazuma.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3.</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se zaključuje na period od </w:t>
      </w:r>
      <w:r w:rsidR="00CF7931">
        <w:rPr>
          <w:rFonts w:ascii="Times New Roman" w:hAnsi="Times New Roman" w:cs="Times New Roman"/>
          <w:color w:val="000000"/>
          <w:lang w:val="bs-Latn-BA"/>
        </w:rPr>
        <w:t>1</w:t>
      </w:r>
      <w:r w:rsidRPr="001A02BB">
        <w:rPr>
          <w:rFonts w:ascii="Times New Roman" w:hAnsi="Times New Roman" w:cs="Times New Roman"/>
          <w:color w:val="000000"/>
          <w:lang w:val="bs-Latn-BA"/>
        </w:rPr>
        <w:t xml:space="preserve"> (</w:t>
      </w:r>
      <w:r w:rsidR="00CF7931">
        <w:rPr>
          <w:rFonts w:ascii="Times New Roman" w:hAnsi="Times New Roman" w:cs="Times New Roman"/>
          <w:color w:val="000000"/>
          <w:lang w:val="bs-Latn-BA"/>
        </w:rPr>
        <w:t>jedne)</w:t>
      </w:r>
      <w:r w:rsidRPr="001A02BB">
        <w:rPr>
          <w:rFonts w:ascii="Times New Roman" w:hAnsi="Times New Roman" w:cs="Times New Roman"/>
          <w:i/>
          <w:color w:val="000000"/>
          <w:lang w:val="bs-Latn-BA"/>
        </w:rPr>
        <w:t xml:space="preserve"> </w:t>
      </w:r>
      <w:r w:rsidRPr="001A02BB">
        <w:rPr>
          <w:rFonts w:ascii="Times New Roman" w:hAnsi="Times New Roman" w:cs="Times New Roman"/>
          <w:color w:val="000000"/>
          <w:lang w:val="bs-Latn-BA"/>
        </w:rPr>
        <w:t>godine od dana njegovog stupanja na snagu.</w:t>
      </w:r>
    </w:p>
    <w:p w:rsidR="00DF3BA0"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9E41A6" w:rsidRPr="007A3823" w:rsidRDefault="009E41A6" w:rsidP="009E41A6">
      <w:pPr>
        <w:jc w:val="both"/>
        <w:rPr>
          <w:rFonts w:ascii="Times New Roman" w:hAnsi="Times New Roman" w:cs="Times New Roman"/>
          <w:color w:val="000000"/>
          <w:sz w:val="24"/>
          <w:szCs w:val="24"/>
          <w:lang w:val="bs-Latn-BA"/>
        </w:rPr>
      </w:pPr>
      <w:r w:rsidRPr="007A3823">
        <w:rPr>
          <w:rFonts w:ascii="Times New Roman" w:hAnsi="Times New Roman" w:cs="Times New Roman"/>
          <w:color w:val="000000"/>
          <w:sz w:val="24"/>
          <w:szCs w:val="24"/>
          <w:lang w:val="bs-Latn-BA"/>
        </w:rPr>
        <w:t>Vrjednost na koji se zaključuje ovaj okvirni sporazum je vrijednost</w:t>
      </w:r>
      <w:r>
        <w:rPr>
          <w:rFonts w:ascii="Times New Roman" w:hAnsi="Times New Roman" w:cs="Times New Roman"/>
          <w:color w:val="000000"/>
          <w:sz w:val="24"/>
          <w:szCs w:val="24"/>
          <w:lang w:val="bs-Latn-BA"/>
        </w:rPr>
        <w:t xml:space="preserve"> izabrane </w:t>
      </w:r>
      <w:r w:rsidRPr="007A3823">
        <w:rPr>
          <w:rFonts w:ascii="Times New Roman" w:hAnsi="Times New Roman" w:cs="Times New Roman"/>
          <w:color w:val="000000"/>
          <w:sz w:val="24"/>
          <w:szCs w:val="24"/>
          <w:lang w:val="bs-Latn-BA"/>
        </w:rPr>
        <w:t xml:space="preserve"> ponude nakon provedene e-aukcije i donošeja Odluke o izboru najpovo</w:t>
      </w:r>
      <w:r>
        <w:rPr>
          <w:rFonts w:ascii="Times New Roman" w:hAnsi="Times New Roman" w:cs="Times New Roman"/>
          <w:color w:val="000000"/>
          <w:sz w:val="24"/>
          <w:szCs w:val="24"/>
          <w:lang w:val="bs-Latn-BA"/>
        </w:rPr>
        <w:t>lj</w:t>
      </w:r>
      <w:r w:rsidRPr="007A3823">
        <w:rPr>
          <w:rFonts w:ascii="Times New Roman" w:hAnsi="Times New Roman" w:cs="Times New Roman"/>
          <w:color w:val="000000"/>
          <w:sz w:val="24"/>
          <w:szCs w:val="24"/>
          <w:lang w:val="bs-Latn-BA"/>
        </w:rPr>
        <w:t>nijeg ponuđača za zaključenje okvirnog sporazuma u iznosu _____________________ KM bez PDv-a.</w:t>
      </w:r>
    </w:p>
    <w:p w:rsidR="009E41A6" w:rsidRPr="00B256E1" w:rsidRDefault="009E41A6" w:rsidP="009E41A6">
      <w:pPr>
        <w:jc w:val="both"/>
        <w:rPr>
          <w:rFonts w:ascii="Times New Roman" w:hAnsi="Times New Roman" w:cs="Times New Roman"/>
          <w:b/>
          <w:bCs/>
          <w:color w:val="000000"/>
          <w:sz w:val="24"/>
          <w:szCs w:val="24"/>
          <w:lang w:val="bs-Latn-BA"/>
        </w:rPr>
      </w:pPr>
      <w:r w:rsidRPr="00B256E1">
        <w:rPr>
          <w:rFonts w:ascii="Times New Roman" w:hAnsi="Times New Roman" w:cs="Times New Roman"/>
          <w:b/>
          <w:bCs/>
          <w:color w:val="000000"/>
          <w:sz w:val="24"/>
          <w:szCs w:val="24"/>
          <w:lang w:val="bs-Latn-BA"/>
        </w:rPr>
        <w:t>Napomena</w:t>
      </w:r>
      <w:r>
        <w:rPr>
          <w:rFonts w:ascii="Times New Roman" w:hAnsi="Times New Roman" w:cs="Times New Roman"/>
          <w:bCs/>
          <w:color w:val="000000"/>
          <w:sz w:val="24"/>
          <w:szCs w:val="24"/>
          <w:lang w:val="bs-Latn-BA"/>
        </w:rPr>
        <w:t xml:space="preserve">: </w:t>
      </w:r>
      <w:r w:rsidRPr="00B256E1">
        <w:rPr>
          <w:rFonts w:ascii="Times New Roman" w:hAnsi="Times New Roman" w:cs="Times New Roman"/>
          <w:b/>
          <w:bCs/>
          <w:color w:val="000000"/>
          <w:sz w:val="24"/>
          <w:szCs w:val="24"/>
          <w:lang w:val="bs-Latn-BA"/>
        </w:rPr>
        <w:t>Vrjednost okvirnog sporazuma se upisuje nakon provedene e-aukcije</w:t>
      </w:r>
      <w:r w:rsidR="00777885">
        <w:rPr>
          <w:rFonts w:ascii="Times New Roman" w:hAnsi="Times New Roman" w:cs="Times New Roman"/>
          <w:b/>
          <w:bCs/>
          <w:color w:val="000000"/>
          <w:sz w:val="24"/>
          <w:szCs w:val="24"/>
          <w:lang w:val="bs-Latn-BA"/>
        </w:rPr>
        <w:t>, tako da ponuđač u ovoj fazi postupka ne upisuje vrijednost.</w:t>
      </w:r>
      <w:bookmarkStart w:id="67" w:name="_GoBack"/>
      <w:bookmarkEnd w:id="67"/>
    </w:p>
    <w:p w:rsidR="009E41A6" w:rsidRPr="001A02BB" w:rsidRDefault="009E41A6" w:rsidP="00D40311">
      <w:pPr>
        <w:jc w:val="both"/>
        <w:rPr>
          <w:rFonts w:ascii="Times New Roman" w:hAnsi="Times New Roman" w:cs="Times New Roman"/>
          <w:color w:val="000000"/>
          <w:lang w:val="bs-Latn-BA"/>
        </w:rPr>
      </w:pP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lastRenderedPageBreak/>
        <w:t>Član 4.</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Na osnovu ovog okvirnog sporazuma ugovorne strane će, u zavisnosti od konkretnih potreba Kupca, zaključivati pojedinačne ugovore o sukcesivnoj isporuci robe</w:t>
      </w:r>
      <w:r w:rsidR="00CF7931" w:rsidRPr="00CF7931">
        <w:rPr>
          <w:rFonts w:ascii="Times New Roman" w:hAnsi="Times New Roman" w:cs="Times New Roman"/>
          <w:lang w:val="bs-Latn-BA"/>
        </w:rPr>
        <w:t xml:space="preserve"> </w:t>
      </w:r>
      <w:r w:rsidR="00CF7931">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xml:space="preserve">, pod uslovima utvrđenim tenderskom dokumentacijom, ponudom </w:t>
      </w:r>
      <w:r w:rsidRPr="001A02BB">
        <w:rPr>
          <w:rFonts w:ascii="Times New Roman" w:hAnsi="Times New Roman" w:cs="Times New Roman"/>
          <w:bCs/>
          <w:color w:val="000000"/>
          <w:lang w:val="bs-Latn-BA"/>
        </w:rPr>
        <w:t>Prodavaca</w:t>
      </w:r>
      <w:r w:rsidRPr="001A02BB">
        <w:rPr>
          <w:rFonts w:ascii="Times New Roman" w:hAnsi="Times New Roman" w:cs="Times New Roman"/>
          <w:color w:val="000000"/>
          <w:lang w:val="bs-Latn-BA"/>
        </w:rPr>
        <w:t xml:space="preserve"> a u skladu sa svim važećim propisima koji regulišu oblast proizvodnje, prometa i isporuke robe.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5.</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Odredbe ovog okvirnog sporazuma ne mogu se mijenjati nakon njegovog zaključenja.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6.</w:t>
      </w:r>
    </w:p>
    <w:p w:rsidR="00DF3BA0" w:rsidRPr="001A02BB" w:rsidRDefault="007E4811" w:rsidP="00D40311">
      <w:pPr>
        <w:jc w:val="both"/>
        <w:rPr>
          <w:rFonts w:ascii="Times New Roman" w:hAnsi="Times New Roman" w:cs="Times New Roman"/>
          <w:b/>
          <w:bCs/>
          <w:color w:val="000000"/>
          <w:lang w:val="bs-Latn-BA"/>
        </w:rPr>
      </w:pPr>
      <w:r w:rsidRPr="001A02BB">
        <w:rPr>
          <w:rFonts w:ascii="Times New Roman" w:hAnsi="Times New Roman" w:cs="Times New Roman"/>
          <w:color w:val="000000"/>
          <w:lang w:val="bs-Latn-BA"/>
        </w:rPr>
        <w:t>Ovaj okvirni sporazum stupa na snagu nakon potpisivanja od obje ugovorne strane.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7.</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Sve eventualne sporove ugovorne strane će rješavati mirnim putem, a ukoliko to nije moguće, za rješavanje spora nadležan </w:t>
      </w:r>
      <w:r w:rsidR="001D2D05" w:rsidRPr="001D2D05">
        <w:rPr>
          <w:rFonts w:ascii="Times New Roman" w:hAnsi="Times New Roman" w:cs="Times New Roman"/>
          <w:color w:val="000000"/>
          <w:lang w:val="bs-Latn-BA"/>
        </w:rPr>
        <w:t>Okružni privredni sud u Bijeljini</w:t>
      </w:r>
      <w:r w:rsidRPr="001A02BB">
        <w:rPr>
          <w:rFonts w:ascii="Times New Roman" w:hAnsi="Times New Roman" w:cs="Times New Roman"/>
          <w:color w:val="000000"/>
          <w:lang w:val="bs-Latn-BA"/>
        </w:rPr>
        <w:t>.</w:t>
      </w:r>
    </w:p>
    <w:p w:rsidR="000D4E46" w:rsidRDefault="001D2D05" w:rsidP="00D40311">
      <w:pPr>
        <w:jc w:val="both"/>
        <w:rPr>
          <w:rFonts w:ascii="Times New Roman" w:hAnsi="Times New Roman" w:cs="Times New Roman"/>
          <w:color w:val="000000"/>
          <w:lang w:val="bs-Latn-BA"/>
        </w:rPr>
      </w:pPr>
      <w:r w:rsidRPr="001D2D05">
        <w:rPr>
          <w:rFonts w:ascii="Times New Roman" w:hAnsi="Times New Roman" w:cs="Times New Roman"/>
          <w:color w:val="000000"/>
          <w:lang w:val="bs-Latn-BA"/>
        </w:rPr>
        <w:t>Ugovorne strane su saglasne da će se na sve odnose ugovornih strana, koji nisu posebno regulisani ovim okvirnim sporazumom, primjenjivati odredbe Zakona o obligacionim odnosima.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8.</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sačinjen je u </w:t>
      </w:r>
      <w:r w:rsidR="000D4E46">
        <w:rPr>
          <w:rFonts w:ascii="Times New Roman" w:hAnsi="Times New Roman" w:cs="Times New Roman"/>
          <w:color w:val="000000"/>
          <w:lang w:val="bs-Latn-BA"/>
        </w:rPr>
        <w:t>4</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četiri) primjerka, kupac zadržava</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3 (tri), a prodavac 1 (jedan) primjerak</w:t>
      </w:r>
      <w:r w:rsidRPr="001A02BB">
        <w:rPr>
          <w:rFonts w:ascii="Times New Roman" w:hAnsi="Times New Roman" w:cs="Times New Roman"/>
          <w:color w:val="000000"/>
          <w:lang w:val="bs-Latn-BA"/>
        </w:rPr>
        <w:t>.</w:t>
      </w:r>
    </w:p>
    <w:p w:rsidR="009E5041"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ab/>
      </w:r>
    </w:p>
    <w:p w:rsidR="009E5041" w:rsidRPr="001A02BB" w:rsidRDefault="00A40A6A" w:rsidP="009E504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 xml:space="preserve">                           </w:t>
      </w:r>
      <w:r w:rsidR="009E5041">
        <w:rPr>
          <w:rFonts w:ascii="Times New Roman" w:hAnsi="Times New Roman" w:cs="Times New Roman"/>
          <w:color w:val="000000"/>
          <w:lang w:val="bs-Latn-BA"/>
        </w:rPr>
        <w:t>KUPA</w:t>
      </w:r>
      <w:r w:rsidR="009E5041" w:rsidRPr="001A02BB">
        <w:rPr>
          <w:rFonts w:ascii="Times New Roman" w:hAnsi="Times New Roman" w:cs="Times New Roman"/>
          <w:color w:val="000000"/>
          <w:lang w:val="bs-Latn-BA"/>
        </w:rPr>
        <w:t>C:</w:t>
      </w:r>
      <w:r w:rsidR="009E5041">
        <w:rPr>
          <w:rFonts w:ascii="Times New Roman" w:hAnsi="Times New Roman" w:cs="Times New Roman"/>
          <w:color w:val="000000"/>
          <w:lang w:val="bs-Latn-BA"/>
        </w:rPr>
        <w:tab/>
        <w:t xml:space="preserve">                              PRODAVAC</w:t>
      </w:r>
      <w:r w:rsidR="009E5041" w:rsidRPr="001A02BB">
        <w:rPr>
          <w:rFonts w:ascii="Times New Roman" w:hAnsi="Times New Roman" w:cs="Times New Roman"/>
          <w:color w:val="000000"/>
          <w:lang w:val="bs-Latn-BA"/>
        </w:rPr>
        <w:t>:</w:t>
      </w:r>
    </w:p>
    <w:p w:rsidR="009E5041" w:rsidRDefault="009E5041" w:rsidP="006B74B7">
      <w:pPr>
        <w:tabs>
          <w:tab w:val="left" w:pos="6735"/>
        </w:tabs>
        <w:jc w:val="both"/>
        <w:rPr>
          <w:rFonts w:ascii="Times New Roman" w:hAnsi="Times New Roman" w:cs="Times New Roman"/>
          <w:color w:val="000000"/>
          <w:lang w:val="bs-Latn-BA"/>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5A444AF4" wp14:editId="08FC61FD">
                <wp:simplePos x="0" y="0"/>
                <wp:positionH relativeFrom="column">
                  <wp:posOffset>-152400</wp:posOffset>
                </wp:positionH>
                <wp:positionV relativeFrom="paragraph">
                  <wp:posOffset>27940</wp:posOffset>
                </wp:positionV>
                <wp:extent cx="3057525" cy="3371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0">
                          <a:solidFill>
                            <a:srgbClr val="FFFFFF"/>
                          </a:solidFill>
                          <a:miter lim="800000"/>
                          <a:headEnd/>
                          <a:tailEnd/>
                        </a:ln>
                      </wps:spPr>
                      <wps:txbx>
                        <w:txbxContent>
                          <w:p w:rsidR="00EC3061" w:rsidRPr="009E5041" w:rsidRDefault="00EC3061"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EC3061" w:rsidRPr="009E5041" w:rsidRDefault="00EC3061"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EC3061" w:rsidRPr="003E1156" w:rsidRDefault="00EC3061"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EC3061" w:rsidRPr="003E1156" w:rsidRDefault="00EC3061"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EC3061" w:rsidRPr="003E1156" w:rsidRDefault="00EC3061" w:rsidP="009E5041">
                            <w:pPr>
                              <w:jc w:val="center"/>
                              <w:rPr>
                                <w:rFonts w:ascii="Times New Roman" w:hAnsi="Times New Roman" w:cs="Times New Roman"/>
                                <w:sz w:val="24"/>
                                <w:szCs w:val="24"/>
                                <w:lang w:val="sr-Cyrl-CS"/>
                              </w:rPr>
                            </w:pPr>
                          </w:p>
                          <w:p w:rsidR="00EC3061" w:rsidRPr="003E1156" w:rsidRDefault="00EC3061"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EC3061" w:rsidRPr="003E1156" w:rsidRDefault="00EC3061"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EC3061" w:rsidRDefault="00EC3061"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EC3061" w:rsidRPr="009E5041" w:rsidRDefault="00EC3061"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EC3061" w:rsidRDefault="00EC3061" w:rsidP="009E5041">
                            <w:pPr>
                              <w:jc w:val="center"/>
                              <w:rPr>
                                <w:rFonts w:ascii="Times New Roman" w:hAnsi="Times New Roman" w:cs="Times New Roman"/>
                                <w:b/>
                                <w:i/>
                                <w:sz w:val="24"/>
                                <w:szCs w:val="24"/>
                                <w:lang w:val="sr-Cyrl-CS"/>
                              </w:rPr>
                            </w:pPr>
                          </w:p>
                          <w:p w:rsidR="00EC3061" w:rsidRDefault="00EC3061"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EC3061" w:rsidRPr="009E5041" w:rsidRDefault="00EC3061"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EC3061" w:rsidRPr="003E1156" w:rsidRDefault="00EC3061"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EC3061" w:rsidRPr="002B04B0" w:rsidRDefault="00EC3061"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EC3061" w:rsidRPr="00136506" w:rsidRDefault="00EC3061" w:rsidP="009E5041">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2pt;margin-top:2.2pt;width:240.75pt;height:2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" strokecolor="white" strokeweight="0">
                <v:textbox inset="12.45pt,8.85pt,12.45pt,8.85pt">
                  <w:txbxContent>
                    <w:p w:rsidR="00EC3061" w:rsidRPr="009E5041" w:rsidRDefault="00EC3061"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EC3061" w:rsidRPr="009E5041" w:rsidRDefault="00EC3061"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EC3061" w:rsidRPr="003E1156" w:rsidRDefault="00EC3061"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EC3061" w:rsidRPr="003E1156" w:rsidRDefault="00EC3061"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EC3061" w:rsidRPr="003E1156" w:rsidRDefault="00EC3061" w:rsidP="009E5041">
                      <w:pPr>
                        <w:jc w:val="center"/>
                        <w:rPr>
                          <w:rFonts w:ascii="Times New Roman" w:hAnsi="Times New Roman" w:cs="Times New Roman"/>
                          <w:sz w:val="24"/>
                          <w:szCs w:val="24"/>
                          <w:lang w:val="sr-Cyrl-CS"/>
                        </w:rPr>
                      </w:pPr>
                    </w:p>
                    <w:p w:rsidR="00EC3061" w:rsidRPr="003E1156" w:rsidRDefault="00EC3061"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EC3061" w:rsidRPr="003E1156" w:rsidRDefault="00EC3061"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EC3061" w:rsidRDefault="00EC3061"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EC3061" w:rsidRPr="009E5041" w:rsidRDefault="00EC3061"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EC3061" w:rsidRDefault="00EC3061" w:rsidP="009E5041">
                      <w:pPr>
                        <w:jc w:val="center"/>
                        <w:rPr>
                          <w:rFonts w:ascii="Times New Roman" w:hAnsi="Times New Roman" w:cs="Times New Roman"/>
                          <w:b/>
                          <w:i/>
                          <w:sz w:val="24"/>
                          <w:szCs w:val="24"/>
                          <w:lang w:val="sr-Cyrl-CS"/>
                        </w:rPr>
                      </w:pPr>
                    </w:p>
                    <w:p w:rsidR="00EC3061" w:rsidRDefault="00EC3061"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EC3061" w:rsidRPr="009E5041" w:rsidRDefault="00EC3061"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EC3061" w:rsidRPr="003E1156" w:rsidRDefault="00EC3061"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EC3061" w:rsidRPr="002B04B0" w:rsidRDefault="00EC3061"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EC3061" w:rsidRPr="00136506" w:rsidRDefault="00EC3061" w:rsidP="009E5041">
                      <w:pPr>
                        <w:jc w:val="center"/>
                        <w:rPr>
                          <w:rFonts w:ascii="Times New Roman" w:hAnsi="Times New Roman" w:cs="Times New Roman"/>
                          <w:b/>
                          <w:i/>
                          <w:sz w:val="24"/>
                          <w:szCs w:val="24"/>
                          <w:lang w:val="sr-Cyrl-RS"/>
                        </w:rPr>
                      </w:pPr>
                    </w:p>
                  </w:txbxContent>
                </v:textbox>
              </v:shape>
            </w:pict>
          </mc:Fallback>
        </mc:AlternateContent>
      </w:r>
    </w:p>
    <w:p w:rsidR="007E4811" w:rsidRPr="001A02BB" w:rsidRDefault="009E5041" w:rsidP="00D4031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ab/>
      </w:r>
      <w:r>
        <w:rPr>
          <w:rFonts w:ascii="Times New Roman" w:hAnsi="Times New Roman" w:cs="Times New Roman"/>
          <w:color w:val="000000"/>
          <w:lang w:val="bs-Latn-BA"/>
        </w:rPr>
        <w:tab/>
      </w:r>
      <w:r>
        <w:rPr>
          <w:rFonts w:ascii="Times New Roman" w:hAnsi="Times New Roman" w:cs="Times New Roman"/>
          <w:color w:val="000000"/>
          <w:lang w:val="bs-Latn-BA"/>
        </w:rPr>
        <w:tab/>
        <w:t xml:space="preserve">      </w:t>
      </w:r>
      <w:r w:rsidR="007E4811" w:rsidRPr="001A02BB">
        <w:rPr>
          <w:rFonts w:ascii="Times New Roman" w:hAnsi="Times New Roman" w:cs="Times New Roman"/>
          <w:color w:val="000000"/>
          <w:lang w:val="bs-Latn-BA"/>
        </w:rPr>
        <w:t>_______________</w:t>
      </w:r>
    </w:p>
    <w:p w:rsidR="007E4811"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Pr="001A02BB">
        <w:rPr>
          <w:rFonts w:ascii="Times New Roman" w:hAnsi="Times New Roman" w:cs="Times New Roman"/>
          <w:color w:val="000000"/>
          <w:lang w:val="bs-Latn-BA"/>
        </w:rPr>
        <w:t>DIREKTOR</w:t>
      </w:r>
    </w:p>
    <w:p w:rsidR="007E4811" w:rsidRPr="001A02BB" w:rsidRDefault="007E481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Broj: _____________</w:t>
      </w:r>
      <w:r w:rsidRPr="001A02BB">
        <w:rPr>
          <w:rFonts w:ascii="Times New Roman" w:hAnsi="Times New Roman" w:cs="Times New Roman"/>
          <w:color w:val="000000"/>
          <w:lang w:val="bs-Latn-BA"/>
        </w:rPr>
        <w:tab/>
        <w:t>Broj: ______________</w:t>
      </w: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Mjesto, datum ______________godine</w:t>
      </w:r>
      <w:r w:rsidR="000E50CE"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Mjesto, datum ___________godine</w:t>
      </w:r>
    </w:p>
    <w:p w:rsidR="00DF3BA0" w:rsidRPr="001A02BB" w:rsidRDefault="00DF3BA0" w:rsidP="00D40311">
      <w:pPr>
        <w:jc w:val="both"/>
        <w:rPr>
          <w:rFonts w:ascii="Times New Roman" w:hAnsi="Times New Roman" w:cs="Times New Roman"/>
          <w:bCs/>
          <w:lang w:val="bs-Latn-BA"/>
        </w:rPr>
      </w:pPr>
    </w:p>
    <w:p w:rsidR="007E4811" w:rsidRPr="001A02BB" w:rsidRDefault="007E4811" w:rsidP="00D40311">
      <w:pPr>
        <w:jc w:val="both"/>
        <w:rPr>
          <w:rFonts w:ascii="Times New Roman" w:hAnsi="Times New Roman" w:cs="Times New Roman"/>
          <w:bCs/>
          <w:lang w:val="bs-Latn-BA"/>
        </w:rPr>
      </w:pPr>
    </w:p>
    <w:p w:rsidR="00104146" w:rsidRPr="001A02BB" w:rsidRDefault="007E4811" w:rsidP="001D2D05">
      <w:pPr>
        <w:ind w:right="84"/>
        <w:jc w:val="both"/>
        <w:rPr>
          <w:rFonts w:ascii="Times New Roman" w:hAnsi="Times New Roman" w:cs="Times New Roman"/>
          <w:b/>
          <w:i/>
          <w:color w:val="000000" w:themeColor="text1"/>
          <w:u w:val="single"/>
          <w:lang w:val="bs-Latn-BA"/>
        </w:rPr>
      </w:pPr>
      <w:r w:rsidRPr="001A02BB">
        <w:rPr>
          <w:rFonts w:ascii="Times New Roman" w:hAnsi="Times New Roman" w:cs="Times New Roman"/>
          <w:b/>
          <w:i/>
          <w:color w:val="000000" w:themeColor="text1"/>
          <w:u w:val="single"/>
          <w:lang w:val="bs-Latn-BA"/>
        </w:rPr>
        <w:lastRenderedPageBreak/>
        <w:t>NAPOMENA:</w:t>
      </w:r>
    </w:p>
    <w:p w:rsidR="007E4811"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Ovaj nacrt okvirnog sporazuma treba popuniti</w:t>
      </w:r>
      <w:r w:rsidR="00014A77" w:rsidRPr="001A02BB">
        <w:rPr>
          <w:rFonts w:ascii="Times New Roman" w:hAnsi="Times New Roman" w:cs="Times New Roman"/>
          <w:i/>
          <w:color w:val="000000" w:themeColor="text1"/>
          <w:lang w:val="bs-Latn-BA"/>
        </w:rPr>
        <w:t xml:space="preserve"> (generalije po</w:t>
      </w:r>
      <w:r w:rsidR="00BC0A1A" w:rsidRPr="001A02BB">
        <w:rPr>
          <w:rFonts w:ascii="Times New Roman" w:hAnsi="Times New Roman" w:cs="Times New Roman"/>
          <w:i/>
          <w:color w:val="000000" w:themeColor="text1"/>
          <w:lang w:val="bs-Latn-BA"/>
        </w:rPr>
        <w:t>nuđača, predmet ugovora i maksimalna vrijednost okvirnog sporazuma</w:t>
      </w:r>
      <w:r w:rsidR="00014A77" w:rsidRPr="001A02BB">
        <w:rPr>
          <w:rFonts w:ascii="Times New Roman" w:hAnsi="Times New Roman" w:cs="Times New Roman"/>
          <w:i/>
          <w:color w:val="000000" w:themeColor="text1"/>
          <w:lang w:val="bs-Latn-BA"/>
        </w:rPr>
        <w:t>)</w:t>
      </w:r>
      <w:r w:rsidRPr="001A02BB">
        <w:rPr>
          <w:rFonts w:ascii="Times New Roman" w:hAnsi="Times New Roman" w:cs="Times New Roman"/>
          <w:i/>
          <w:color w:val="000000" w:themeColor="text1"/>
          <w:lang w:val="bs-Latn-BA"/>
        </w:rPr>
        <w:t xml:space="preserve"> i ovjeriti ovlašteno lice ponuđača u skladu sa Aneksom 2 tačka 9 TD.</w:t>
      </w:r>
    </w:p>
    <w:p w:rsidR="00DF3BA0"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7E4811" w:rsidRPr="001A02BB" w:rsidRDefault="007E4811" w:rsidP="00D40311">
      <w:pPr>
        <w:jc w:val="both"/>
        <w:rPr>
          <w:rFonts w:ascii="Times New Roman" w:hAnsi="Times New Roman" w:cs="Times New Roman"/>
          <w:lang w:val="bs-Latn-BA"/>
        </w:rPr>
      </w:pPr>
    </w:p>
    <w:sectPr w:rsidR="007E4811" w:rsidRPr="001A02BB" w:rsidSect="00420123">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16" w:rsidRDefault="007B5116" w:rsidP="00420123">
      <w:pPr>
        <w:spacing w:before="0"/>
      </w:pPr>
      <w:r>
        <w:separator/>
      </w:r>
    </w:p>
  </w:endnote>
  <w:endnote w:type="continuationSeparator" w:id="0">
    <w:p w:rsidR="007B5116" w:rsidRDefault="007B5116"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61" w:rsidRDefault="00EC3061" w:rsidP="00420123">
    <w:pPr>
      <w:pStyle w:val="Footer"/>
      <w:jc w:val="right"/>
    </w:pPr>
    <w:r>
      <w:rPr>
        <w:noProof/>
      </w:rPr>
      <w:fldChar w:fldCharType="begin"/>
    </w:r>
    <w:r>
      <w:rPr>
        <w:noProof/>
      </w:rPr>
      <w:instrText xml:space="preserve"> PAGE   \* MERGEFORMAT </w:instrText>
    </w:r>
    <w:r>
      <w:rPr>
        <w:noProof/>
      </w:rPr>
      <w:fldChar w:fldCharType="separate"/>
    </w:r>
    <w:r w:rsidR="00777885">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16" w:rsidRDefault="007B5116" w:rsidP="00420123">
      <w:pPr>
        <w:spacing w:before="0"/>
      </w:pPr>
      <w:r>
        <w:separator/>
      </w:r>
    </w:p>
  </w:footnote>
  <w:footnote w:type="continuationSeparator" w:id="0">
    <w:p w:rsidR="007B5116" w:rsidRDefault="007B5116"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AF005C"/>
    <w:multiLevelType w:val="hybridMultilevel"/>
    <w:tmpl w:val="ABF8F706"/>
    <w:lvl w:ilvl="0" w:tplc="755CDF94">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8">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22"/>
  </w:num>
  <w:num w:numId="7">
    <w:abstractNumId w:val="0"/>
  </w:num>
  <w:num w:numId="8">
    <w:abstractNumId w:val="11"/>
  </w:num>
  <w:num w:numId="9">
    <w:abstractNumId w:val="31"/>
  </w:num>
  <w:num w:numId="10">
    <w:abstractNumId w:val="10"/>
  </w:num>
  <w:num w:numId="11">
    <w:abstractNumId w:val="33"/>
  </w:num>
  <w:num w:numId="12">
    <w:abstractNumId w:val="5"/>
  </w:num>
  <w:num w:numId="13">
    <w:abstractNumId w:val="13"/>
  </w:num>
  <w:num w:numId="14">
    <w:abstractNumId w:val="8"/>
  </w:num>
  <w:num w:numId="15">
    <w:abstractNumId w:val="12"/>
  </w:num>
  <w:num w:numId="16">
    <w:abstractNumId w:val="1"/>
  </w:num>
  <w:num w:numId="17">
    <w:abstractNumId w:val="20"/>
  </w:num>
  <w:num w:numId="18">
    <w:abstractNumId w:val="6"/>
  </w:num>
  <w:num w:numId="19">
    <w:abstractNumId w:val="29"/>
  </w:num>
  <w:num w:numId="20">
    <w:abstractNumId w:val="21"/>
  </w:num>
  <w:num w:numId="21">
    <w:abstractNumId w:val="2"/>
  </w:num>
  <w:num w:numId="22">
    <w:abstractNumId w:val="19"/>
  </w:num>
  <w:num w:numId="23">
    <w:abstractNumId w:val="28"/>
  </w:num>
  <w:num w:numId="24">
    <w:abstractNumId w:val="7"/>
  </w:num>
  <w:num w:numId="25">
    <w:abstractNumId w:val="15"/>
  </w:num>
  <w:num w:numId="26">
    <w:abstractNumId w:val="24"/>
  </w:num>
  <w:num w:numId="27">
    <w:abstractNumId w:val="18"/>
  </w:num>
  <w:num w:numId="28">
    <w:abstractNumId w:val="17"/>
  </w:num>
  <w:num w:numId="29">
    <w:abstractNumId w:val="3"/>
  </w:num>
  <w:num w:numId="30">
    <w:abstractNumId w:val="16"/>
  </w:num>
  <w:num w:numId="31">
    <w:abstractNumId w:val="25"/>
  </w:num>
  <w:num w:numId="32">
    <w:abstractNumId w:val="14"/>
  </w:num>
  <w:num w:numId="33">
    <w:abstractNumId w:val="32"/>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11B"/>
    <w:rsid w:val="00005A3F"/>
    <w:rsid w:val="00005C1D"/>
    <w:rsid w:val="00011269"/>
    <w:rsid w:val="0001309A"/>
    <w:rsid w:val="00013DA1"/>
    <w:rsid w:val="000142BD"/>
    <w:rsid w:val="00014A77"/>
    <w:rsid w:val="00014B61"/>
    <w:rsid w:val="000214B6"/>
    <w:rsid w:val="000312BC"/>
    <w:rsid w:val="00036B6F"/>
    <w:rsid w:val="0004011D"/>
    <w:rsid w:val="00043DE6"/>
    <w:rsid w:val="00045369"/>
    <w:rsid w:val="00047C46"/>
    <w:rsid w:val="00055105"/>
    <w:rsid w:val="00057BC8"/>
    <w:rsid w:val="0006072C"/>
    <w:rsid w:val="000618A2"/>
    <w:rsid w:val="00062BCB"/>
    <w:rsid w:val="00087939"/>
    <w:rsid w:val="00087FEB"/>
    <w:rsid w:val="0009342D"/>
    <w:rsid w:val="00096342"/>
    <w:rsid w:val="000A0129"/>
    <w:rsid w:val="000A19EB"/>
    <w:rsid w:val="000A2D81"/>
    <w:rsid w:val="000A6AA4"/>
    <w:rsid w:val="000B2B9D"/>
    <w:rsid w:val="000D4E46"/>
    <w:rsid w:val="000E50CE"/>
    <w:rsid w:val="000E7E7A"/>
    <w:rsid w:val="000F0208"/>
    <w:rsid w:val="000F5480"/>
    <w:rsid w:val="000F5774"/>
    <w:rsid w:val="00103186"/>
    <w:rsid w:val="00104146"/>
    <w:rsid w:val="00104494"/>
    <w:rsid w:val="001053A6"/>
    <w:rsid w:val="00106D35"/>
    <w:rsid w:val="00107919"/>
    <w:rsid w:val="001145CC"/>
    <w:rsid w:val="00120F26"/>
    <w:rsid w:val="0012245A"/>
    <w:rsid w:val="001234BD"/>
    <w:rsid w:val="00124A7E"/>
    <w:rsid w:val="00124FD4"/>
    <w:rsid w:val="0012592B"/>
    <w:rsid w:val="00126FF8"/>
    <w:rsid w:val="001276BD"/>
    <w:rsid w:val="001300BB"/>
    <w:rsid w:val="0013097D"/>
    <w:rsid w:val="001406EE"/>
    <w:rsid w:val="00150379"/>
    <w:rsid w:val="00152A95"/>
    <w:rsid w:val="00153247"/>
    <w:rsid w:val="001537EE"/>
    <w:rsid w:val="0015395B"/>
    <w:rsid w:val="00153F83"/>
    <w:rsid w:val="00154EA8"/>
    <w:rsid w:val="001579F8"/>
    <w:rsid w:val="0016145F"/>
    <w:rsid w:val="00162391"/>
    <w:rsid w:val="001748E8"/>
    <w:rsid w:val="00181719"/>
    <w:rsid w:val="00181B48"/>
    <w:rsid w:val="00186631"/>
    <w:rsid w:val="001879FF"/>
    <w:rsid w:val="001936D6"/>
    <w:rsid w:val="00196584"/>
    <w:rsid w:val="001A02BB"/>
    <w:rsid w:val="001A5308"/>
    <w:rsid w:val="001B3670"/>
    <w:rsid w:val="001C0F02"/>
    <w:rsid w:val="001C4BAA"/>
    <w:rsid w:val="001D2D05"/>
    <w:rsid w:val="001E0D79"/>
    <w:rsid w:val="001E20FD"/>
    <w:rsid w:val="001E3948"/>
    <w:rsid w:val="001F1612"/>
    <w:rsid w:val="001F2A0C"/>
    <w:rsid w:val="001F5044"/>
    <w:rsid w:val="001F5537"/>
    <w:rsid w:val="00200007"/>
    <w:rsid w:val="00206177"/>
    <w:rsid w:val="00207620"/>
    <w:rsid w:val="00210480"/>
    <w:rsid w:val="0021467F"/>
    <w:rsid w:val="00225A96"/>
    <w:rsid w:val="00231B05"/>
    <w:rsid w:val="00231B57"/>
    <w:rsid w:val="002503FB"/>
    <w:rsid w:val="00252378"/>
    <w:rsid w:val="002526A4"/>
    <w:rsid w:val="00256469"/>
    <w:rsid w:val="00273893"/>
    <w:rsid w:val="002763EB"/>
    <w:rsid w:val="0028564F"/>
    <w:rsid w:val="00287251"/>
    <w:rsid w:val="00294E6E"/>
    <w:rsid w:val="002A72BE"/>
    <w:rsid w:val="002B255A"/>
    <w:rsid w:val="002B263C"/>
    <w:rsid w:val="002B3337"/>
    <w:rsid w:val="002B5F07"/>
    <w:rsid w:val="002B66CD"/>
    <w:rsid w:val="002B67F9"/>
    <w:rsid w:val="002C364F"/>
    <w:rsid w:val="002C75B0"/>
    <w:rsid w:val="002C77CD"/>
    <w:rsid w:val="002D647F"/>
    <w:rsid w:val="002E6590"/>
    <w:rsid w:val="002F3907"/>
    <w:rsid w:val="0030065A"/>
    <w:rsid w:val="00300BF8"/>
    <w:rsid w:val="00300CA1"/>
    <w:rsid w:val="00303A59"/>
    <w:rsid w:val="0031193F"/>
    <w:rsid w:val="00313FBA"/>
    <w:rsid w:val="00323E53"/>
    <w:rsid w:val="0033025F"/>
    <w:rsid w:val="003310FB"/>
    <w:rsid w:val="0033593B"/>
    <w:rsid w:val="00341776"/>
    <w:rsid w:val="00345769"/>
    <w:rsid w:val="0034647A"/>
    <w:rsid w:val="00354782"/>
    <w:rsid w:val="00355103"/>
    <w:rsid w:val="00356815"/>
    <w:rsid w:val="003647B9"/>
    <w:rsid w:val="00367BD8"/>
    <w:rsid w:val="0037525A"/>
    <w:rsid w:val="00384866"/>
    <w:rsid w:val="00386F6D"/>
    <w:rsid w:val="00391A36"/>
    <w:rsid w:val="003A0FC7"/>
    <w:rsid w:val="003A211C"/>
    <w:rsid w:val="003A55A3"/>
    <w:rsid w:val="003A6452"/>
    <w:rsid w:val="003A7724"/>
    <w:rsid w:val="003B5846"/>
    <w:rsid w:val="003C01F4"/>
    <w:rsid w:val="003C7D23"/>
    <w:rsid w:val="003D3D2A"/>
    <w:rsid w:val="003D7C78"/>
    <w:rsid w:val="003D7D33"/>
    <w:rsid w:val="003F2702"/>
    <w:rsid w:val="003F507E"/>
    <w:rsid w:val="0040286B"/>
    <w:rsid w:val="004042D7"/>
    <w:rsid w:val="004046D7"/>
    <w:rsid w:val="004114FB"/>
    <w:rsid w:val="00412D82"/>
    <w:rsid w:val="00420123"/>
    <w:rsid w:val="00420BC2"/>
    <w:rsid w:val="00422143"/>
    <w:rsid w:val="00425B69"/>
    <w:rsid w:val="00426CC5"/>
    <w:rsid w:val="00450C1D"/>
    <w:rsid w:val="00465A5B"/>
    <w:rsid w:val="00472854"/>
    <w:rsid w:val="00475150"/>
    <w:rsid w:val="00481737"/>
    <w:rsid w:val="004B5DC2"/>
    <w:rsid w:val="004B7594"/>
    <w:rsid w:val="004C17BE"/>
    <w:rsid w:val="004C1A12"/>
    <w:rsid w:val="004C7AFD"/>
    <w:rsid w:val="004D6D9E"/>
    <w:rsid w:val="004E2BFA"/>
    <w:rsid w:val="004E47F5"/>
    <w:rsid w:val="004E5282"/>
    <w:rsid w:val="004F124A"/>
    <w:rsid w:val="004F14F1"/>
    <w:rsid w:val="004F155B"/>
    <w:rsid w:val="004F43A0"/>
    <w:rsid w:val="00500351"/>
    <w:rsid w:val="0050431B"/>
    <w:rsid w:val="0050602A"/>
    <w:rsid w:val="00507870"/>
    <w:rsid w:val="005139C5"/>
    <w:rsid w:val="00516D0A"/>
    <w:rsid w:val="0052137E"/>
    <w:rsid w:val="00531B24"/>
    <w:rsid w:val="00533CEC"/>
    <w:rsid w:val="005360FA"/>
    <w:rsid w:val="0054388D"/>
    <w:rsid w:val="00546F91"/>
    <w:rsid w:val="005508DB"/>
    <w:rsid w:val="005523C1"/>
    <w:rsid w:val="00553843"/>
    <w:rsid w:val="005546DF"/>
    <w:rsid w:val="00560E24"/>
    <w:rsid w:val="00570FE4"/>
    <w:rsid w:val="0057233C"/>
    <w:rsid w:val="00572FF7"/>
    <w:rsid w:val="005933E8"/>
    <w:rsid w:val="005A3E86"/>
    <w:rsid w:val="005A64E9"/>
    <w:rsid w:val="005A7C72"/>
    <w:rsid w:val="005B0817"/>
    <w:rsid w:val="005B36C1"/>
    <w:rsid w:val="005B7147"/>
    <w:rsid w:val="005C2D09"/>
    <w:rsid w:val="005C64A3"/>
    <w:rsid w:val="005D0C10"/>
    <w:rsid w:val="005D5B75"/>
    <w:rsid w:val="005E0366"/>
    <w:rsid w:val="005E21C2"/>
    <w:rsid w:val="005E3409"/>
    <w:rsid w:val="005F1D50"/>
    <w:rsid w:val="005F212A"/>
    <w:rsid w:val="005F4C11"/>
    <w:rsid w:val="005F5B2A"/>
    <w:rsid w:val="00601CD1"/>
    <w:rsid w:val="00601F70"/>
    <w:rsid w:val="00602FDE"/>
    <w:rsid w:val="00603747"/>
    <w:rsid w:val="00606CE8"/>
    <w:rsid w:val="00614E84"/>
    <w:rsid w:val="006150BD"/>
    <w:rsid w:val="00622EE8"/>
    <w:rsid w:val="006308F3"/>
    <w:rsid w:val="0063717F"/>
    <w:rsid w:val="00640C12"/>
    <w:rsid w:val="00640DB4"/>
    <w:rsid w:val="00641193"/>
    <w:rsid w:val="00643CC6"/>
    <w:rsid w:val="00643FC3"/>
    <w:rsid w:val="006440DE"/>
    <w:rsid w:val="006456C3"/>
    <w:rsid w:val="00647C7D"/>
    <w:rsid w:val="00651EF1"/>
    <w:rsid w:val="00656D64"/>
    <w:rsid w:val="006579A4"/>
    <w:rsid w:val="006623E7"/>
    <w:rsid w:val="006634ED"/>
    <w:rsid w:val="00672CD6"/>
    <w:rsid w:val="006838FC"/>
    <w:rsid w:val="00685A3D"/>
    <w:rsid w:val="00693ACF"/>
    <w:rsid w:val="00696FE3"/>
    <w:rsid w:val="0069756F"/>
    <w:rsid w:val="006B169D"/>
    <w:rsid w:val="006B2E4A"/>
    <w:rsid w:val="006B3DBE"/>
    <w:rsid w:val="006B3E01"/>
    <w:rsid w:val="006B41AE"/>
    <w:rsid w:val="006B74B7"/>
    <w:rsid w:val="006B77BD"/>
    <w:rsid w:val="006C1562"/>
    <w:rsid w:val="006C166B"/>
    <w:rsid w:val="006C1937"/>
    <w:rsid w:val="006C5FF9"/>
    <w:rsid w:val="006C6CF5"/>
    <w:rsid w:val="006D05FC"/>
    <w:rsid w:val="006D1C90"/>
    <w:rsid w:val="006D57CA"/>
    <w:rsid w:val="006D59E7"/>
    <w:rsid w:val="006E0239"/>
    <w:rsid w:val="006E162B"/>
    <w:rsid w:val="006E1B57"/>
    <w:rsid w:val="006E3A0D"/>
    <w:rsid w:val="006E61C3"/>
    <w:rsid w:val="006F46C1"/>
    <w:rsid w:val="006F6282"/>
    <w:rsid w:val="00702DDE"/>
    <w:rsid w:val="00704772"/>
    <w:rsid w:val="00714AF0"/>
    <w:rsid w:val="00720C12"/>
    <w:rsid w:val="00724CDD"/>
    <w:rsid w:val="00732600"/>
    <w:rsid w:val="00734826"/>
    <w:rsid w:val="00735DD6"/>
    <w:rsid w:val="00742C23"/>
    <w:rsid w:val="00743F02"/>
    <w:rsid w:val="007462B3"/>
    <w:rsid w:val="00751942"/>
    <w:rsid w:val="007540E2"/>
    <w:rsid w:val="007644C6"/>
    <w:rsid w:val="00772787"/>
    <w:rsid w:val="0077404A"/>
    <w:rsid w:val="00777885"/>
    <w:rsid w:val="007812DA"/>
    <w:rsid w:val="00784B7C"/>
    <w:rsid w:val="0078683B"/>
    <w:rsid w:val="00786A1F"/>
    <w:rsid w:val="00786C1B"/>
    <w:rsid w:val="00795166"/>
    <w:rsid w:val="007955FC"/>
    <w:rsid w:val="007A19E9"/>
    <w:rsid w:val="007A4AB7"/>
    <w:rsid w:val="007A5F91"/>
    <w:rsid w:val="007A7EF3"/>
    <w:rsid w:val="007B1B70"/>
    <w:rsid w:val="007B4C0E"/>
    <w:rsid w:val="007B5116"/>
    <w:rsid w:val="007B6356"/>
    <w:rsid w:val="007C0B61"/>
    <w:rsid w:val="007D2901"/>
    <w:rsid w:val="007E4811"/>
    <w:rsid w:val="007E68F3"/>
    <w:rsid w:val="007F5A7B"/>
    <w:rsid w:val="00801E42"/>
    <w:rsid w:val="00806DF7"/>
    <w:rsid w:val="00810C19"/>
    <w:rsid w:val="00813601"/>
    <w:rsid w:val="008178AD"/>
    <w:rsid w:val="008219F7"/>
    <w:rsid w:val="008223F0"/>
    <w:rsid w:val="008227B8"/>
    <w:rsid w:val="00825E57"/>
    <w:rsid w:val="00827279"/>
    <w:rsid w:val="008339A2"/>
    <w:rsid w:val="008435E8"/>
    <w:rsid w:val="00864597"/>
    <w:rsid w:val="008671ED"/>
    <w:rsid w:val="00874515"/>
    <w:rsid w:val="00875501"/>
    <w:rsid w:val="00875CD1"/>
    <w:rsid w:val="0087776D"/>
    <w:rsid w:val="00890158"/>
    <w:rsid w:val="00892ECB"/>
    <w:rsid w:val="00893E22"/>
    <w:rsid w:val="00897282"/>
    <w:rsid w:val="008A0539"/>
    <w:rsid w:val="008A09A7"/>
    <w:rsid w:val="008A7C5A"/>
    <w:rsid w:val="008B32A9"/>
    <w:rsid w:val="008C23FF"/>
    <w:rsid w:val="008C6BE6"/>
    <w:rsid w:val="008D063E"/>
    <w:rsid w:val="008E236C"/>
    <w:rsid w:val="008E3168"/>
    <w:rsid w:val="008F0C4A"/>
    <w:rsid w:val="008F0D65"/>
    <w:rsid w:val="008F1267"/>
    <w:rsid w:val="008F4C52"/>
    <w:rsid w:val="008F5206"/>
    <w:rsid w:val="00900C76"/>
    <w:rsid w:val="0090360B"/>
    <w:rsid w:val="00906174"/>
    <w:rsid w:val="009110ED"/>
    <w:rsid w:val="00911BEC"/>
    <w:rsid w:val="009127BA"/>
    <w:rsid w:val="00917636"/>
    <w:rsid w:val="00920F0F"/>
    <w:rsid w:val="009226CE"/>
    <w:rsid w:val="009312B6"/>
    <w:rsid w:val="009367F4"/>
    <w:rsid w:val="009378E1"/>
    <w:rsid w:val="009379CB"/>
    <w:rsid w:val="00937FAC"/>
    <w:rsid w:val="009444D0"/>
    <w:rsid w:val="009476A0"/>
    <w:rsid w:val="0095434E"/>
    <w:rsid w:val="00965D62"/>
    <w:rsid w:val="00967106"/>
    <w:rsid w:val="00970255"/>
    <w:rsid w:val="00971135"/>
    <w:rsid w:val="00991439"/>
    <w:rsid w:val="00997125"/>
    <w:rsid w:val="009A2A02"/>
    <w:rsid w:val="009A40AC"/>
    <w:rsid w:val="009A4565"/>
    <w:rsid w:val="009A5463"/>
    <w:rsid w:val="009B0380"/>
    <w:rsid w:val="009B137D"/>
    <w:rsid w:val="009B4B2D"/>
    <w:rsid w:val="009C5FB2"/>
    <w:rsid w:val="009D1748"/>
    <w:rsid w:val="009D26A0"/>
    <w:rsid w:val="009D4452"/>
    <w:rsid w:val="009E2FE1"/>
    <w:rsid w:val="009E41A6"/>
    <w:rsid w:val="009E4E1F"/>
    <w:rsid w:val="009E5041"/>
    <w:rsid w:val="009F2703"/>
    <w:rsid w:val="009F697A"/>
    <w:rsid w:val="009F71DF"/>
    <w:rsid w:val="00A072E9"/>
    <w:rsid w:val="00A07C0C"/>
    <w:rsid w:val="00A120B6"/>
    <w:rsid w:val="00A148B1"/>
    <w:rsid w:val="00A15158"/>
    <w:rsid w:val="00A2725F"/>
    <w:rsid w:val="00A360EA"/>
    <w:rsid w:val="00A40A6A"/>
    <w:rsid w:val="00A444B4"/>
    <w:rsid w:val="00A44736"/>
    <w:rsid w:val="00A539FC"/>
    <w:rsid w:val="00A57558"/>
    <w:rsid w:val="00A626E0"/>
    <w:rsid w:val="00A65C64"/>
    <w:rsid w:val="00A66E2C"/>
    <w:rsid w:val="00A727FE"/>
    <w:rsid w:val="00A75061"/>
    <w:rsid w:val="00A75378"/>
    <w:rsid w:val="00A75EDD"/>
    <w:rsid w:val="00A942A4"/>
    <w:rsid w:val="00A97589"/>
    <w:rsid w:val="00AA152D"/>
    <w:rsid w:val="00AA557C"/>
    <w:rsid w:val="00AA77A9"/>
    <w:rsid w:val="00AB0F25"/>
    <w:rsid w:val="00AB71BA"/>
    <w:rsid w:val="00AC2CEB"/>
    <w:rsid w:val="00AC53A1"/>
    <w:rsid w:val="00AC6BA8"/>
    <w:rsid w:val="00AD1284"/>
    <w:rsid w:val="00AD7FFA"/>
    <w:rsid w:val="00AE083C"/>
    <w:rsid w:val="00AE0CE2"/>
    <w:rsid w:val="00AE6D9A"/>
    <w:rsid w:val="00AF399F"/>
    <w:rsid w:val="00AF58B0"/>
    <w:rsid w:val="00B1549C"/>
    <w:rsid w:val="00B26695"/>
    <w:rsid w:val="00B35255"/>
    <w:rsid w:val="00B37A23"/>
    <w:rsid w:val="00B41C4C"/>
    <w:rsid w:val="00B43844"/>
    <w:rsid w:val="00B43FC0"/>
    <w:rsid w:val="00B55F64"/>
    <w:rsid w:val="00B6351F"/>
    <w:rsid w:val="00B82424"/>
    <w:rsid w:val="00B84CD0"/>
    <w:rsid w:val="00B903DE"/>
    <w:rsid w:val="00B91F3F"/>
    <w:rsid w:val="00B93FEA"/>
    <w:rsid w:val="00B97B73"/>
    <w:rsid w:val="00BA1D63"/>
    <w:rsid w:val="00BA2811"/>
    <w:rsid w:val="00BA29C4"/>
    <w:rsid w:val="00BB1602"/>
    <w:rsid w:val="00BC0A1A"/>
    <w:rsid w:val="00BC0A3A"/>
    <w:rsid w:val="00BC13F8"/>
    <w:rsid w:val="00BD12F9"/>
    <w:rsid w:val="00BD20B7"/>
    <w:rsid w:val="00BD6222"/>
    <w:rsid w:val="00BE0846"/>
    <w:rsid w:val="00BE329D"/>
    <w:rsid w:val="00BE3694"/>
    <w:rsid w:val="00BE4AE0"/>
    <w:rsid w:val="00BE6CE7"/>
    <w:rsid w:val="00BE7AD8"/>
    <w:rsid w:val="00BF0353"/>
    <w:rsid w:val="00C021DC"/>
    <w:rsid w:val="00C044F0"/>
    <w:rsid w:val="00C11FB9"/>
    <w:rsid w:val="00C14A2A"/>
    <w:rsid w:val="00C16F44"/>
    <w:rsid w:val="00C17A00"/>
    <w:rsid w:val="00C216B4"/>
    <w:rsid w:val="00C26632"/>
    <w:rsid w:val="00C41908"/>
    <w:rsid w:val="00C42DC2"/>
    <w:rsid w:val="00C45A89"/>
    <w:rsid w:val="00C51BEF"/>
    <w:rsid w:val="00C53571"/>
    <w:rsid w:val="00C541D3"/>
    <w:rsid w:val="00C60B65"/>
    <w:rsid w:val="00C62653"/>
    <w:rsid w:val="00C7148F"/>
    <w:rsid w:val="00C73D7A"/>
    <w:rsid w:val="00C7565E"/>
    <w:rsid w:val="00C77AC0"/>
    <w:rsid w:val="00C80704"/>
    <w:rsid w:val="00C91352"/>
    <w:rsid w:val="00C916B3"/>
    <w:rsid w:val="00C94389"/>
    <w:rsid w:val="00C96EAD"/>
    <w:rsid w:val="00CA0A08"/>
    <w:rsid w:val="00CA2B73"/>
    <w:rsid w:val="00CA6188"/>
    <w:rsid w:val="00CB649A"/>
    <w:rsid w:val="00CC1349"/>
    <w:rsid w:val="00CD14DE"/>
    <w:rsid w:val="00CD18DA"/>
    <w:rsid w:val="00CD5062"/>
    <w:rsid w:val="00CE2C00"/>
    <w:rsid w:val="00CE46BE"/>
    <w:rsid w:val="00CE58F8"/>
    <w:rsid w:val="00CE6F3B"/>
    <w:rsid w:val="00CF7931"/>
    <w:rsid w:val="00CF7D2C"/>
    <w:rsid w:val="00D22B72"/>
    <w:rsid w:val="00D25DBD"/>
    <w:rsid w:val="00D26BFF"/>
    <w:rsid w:val="00D27CF9"/>
    <w:rsid w:val="00D40311"/>
    <w:rsid w:val="00D41533"/>
    <w:rsid w:val="00D44A50"/>
    <w:rsid w:val="00D476D4"/>
    <w:rsid w:val="00D53CDD"/>
    <w:rsid w:val="00D6282D"/>
    <w:rsid w:val="00D62C31"/>
    <w:rsid w:val="00D65FF1"/>
    <w:rsid w:val="00D7201E"/>
    <w:rsid w:val="00D73101"/>
    <w:rsid w:val="00D778C7"/>
    <w:rsid w:val="00D85D7E"/>
    <w:rsid w:val="00D86131"/>
    <w:rsid w:val="00D92E3A"/>
    <w:rsid w:val="00D9331C"/>
    <w:rsid w:val="00D9459F"/>
    <w:rsid w:val="00DA2F9D"/>
    <w:rsid w:val="00DA5521"/>
    <w:rsid w:val="00DB230B"/>
    <w:rsid w:val="00DB7E38"/>
    <w:rsid w:val="00DC08EC"/>
    <w:rsid w:val="00DC1828"/>
    <w:rsid w:val="00DC638D"/>
    <w:rsid w:val="00DD2814"/>
    <w:rsid w:val="00DD373E"/>
    <w:rsid w:val="00DD3D46"/>
    <w:rsid w:val="00DD61EF"/>
    <w:rsid w:val="00DE5C7F"/>
    <w:rsid w:val="00DF3BA0"/>
    <w:rsid w:val="00E072E6"/>
    <w:rsid w:val="00E07EFA"/>
    <w:rsid w:val="00E12A68"/>
    <w:rsid w:val="00E22FE7"/>
    <w:rsid w:val="00E31515"/>
    <w:rsid w:val="00E3166F"/>
    <w:rsid w:val="00E46A36"/>
    <w:rsid w:val="00E46D1A"/>
    <w:rsid w:val="00E47A9C"/>
    <w:rsid w:val="00E554EB"/>
    <w:rsid w:val="00E628BE"/>
    <w:rsid w:val="00E64482"/>
    <w:rsid w:val="00E67073"/>
    <w:rsid w:val="00E7177F"/>
    <w:rsid w:val="00E80C4F"/>
    <w:rsid w:val="00E81583"/>
    <w:rsid w:val="00E822CB"/>
    <w:rsid w:val="00E9141E"/>
    <w:rsid w:val="00E96F2B"/>
    <w:rsid w:val="00E978F4"/>
    <w:rsid w:val="00EA1B4A"/>
    <w:rsid w:val="00EA26E7"/>
    <w:rsid w:val="00EB1F32"/>
    <w:rsid w:val="00EB4380"/>
    <w:rsid w:val="00EC3061"/>
    <w:rsid w:val="00EC3DD1"/>
    <w:rsid w:val="00EC4D2E"/>
    <w:rsid w:val="00ED28B6"/>
    <w:rsid w:val="00EE2D2D"/>
    <w:rsid w:val="00EE4DD3"/>
    <w:rsid w:val="00EE6BB3"/>
    <w:rsid w:val="00EF1208"/>
    <w:rsid w:val="00EF186F"/>
    <w:rsid w:val="00EF7CA1"/>
    <w:rsid w:val="00F0421C"/>
    <w:rsid w:val="00F05A5C"/>
    <w:rsid w:val="00F05BE8"/>
    <w:rsid w:val="00F06A2B"/>
    <w:rsid w:val="00F1208B"/>
    <w:rsid w:val="00F13E12"/>
    <w:rsid w:val="00F21BEC"/>
    <w:rsid w:val="00F23A38"/>
    <w:rsid w:val="00F23D39"/>
    <w:rsid w:val="00F244BF"/>
    <w:rsid w:val="00F26397"/>
    <w:rsid w:val="00F26D05"/>
    <w:rsid w:val="00F3010A"/>
    <w:rsid w:val="00F33674"/>
    <w:rsid w:val="00F36611"/>
    <w:rsid w:val="00F44863"/>
    <w:rsid w:val="00F46D62"/>
    <w:rsid w:val="00F47E7E"/>
    <w:rsid w:val="00F54327"/>
    <w:rsid w:val="00F55005"/>
    <w:rsid w:val="00F56924"/>
    <w:rsid w:val="00F5760D"/>
    <w:rsid w:val="00F60193"/>
    <w:rsid w:val="00F670FA"/>
    <w:rsid w:val="00F81A27"/>
    <w:rsid w:val="00F90571"/>
    <w:rsid w:val="00F911B9"/>
    <w:rsid w:val="00F94378"/>
    <w:rsid w:val="00F967AB"/>
    <w:rsid w:val="00FA0717"/>
    <w:rsid w:val="00FA11D1"/>
    <w:rsid w:val="00FA3979"/>
    <w:rsid w:val="00FA6FA0"/>
    <w:rsid w:val="00FB6E68"/>
    <w:rsid w:val="00FC139A"/>
    <w:rsid w:val="00FE288A"/>
    <w:rsid w:val="00FE7433"/>
    <w:rsid w:val="00FE7DEE"/>
    <w:rsid w:val="00FF4ADC"/>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 w:id="1649090084">
      <w:bodyDiv w:val="1"/>
      <w:marLeft w:val="0"/>
      <w:marRight w:val="0"/>
      <w:marTop w:val="0"/>
      <w:marBottom w:val="0"/>
      <w:divBdr>
        <w:top w:val="none" w:sz="0" w:space="0" w:color="auto"/>
        <w:left w:val="none" w:sz="0" w:space="0" w:color="auto"/>
        <w:bottom w:val="none" w:sz="0" w:space="0" w:color="auto"/>
        <w:right w:val="none" w:sz="0" w:space="0" w:color="auto"/>
      </w:divBdr>
    </w:div>
    <w:div w:id="16772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rdjan.ljuboja@bnvodov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n.gov.b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D8D1-BC99-4D17-80A8-F7500909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12954</Words>
  <Characters>73841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5</cp:revision>
  <cp:lastPrinted>2022-06-02T09:40:00Z</cp:lastPrinted>
  <dcterms:created xsi:type="dcterms:W3CDTF">2022-12-06T13:27:00Z</dcterms:created>
  <dcterms:modified xsi:type="dcterms:W3CDTF">2022-12-07T10:26:00Z</dcterms:modified>
</cp:coreProperties>
</file>