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E38" w:rsidRPr="00632BDC" w:rsidRDefault="0079366E" w:rsidP="00275E38">
      <w:pPr>
        <w:spacing w:before="0"/>
        <w:rPr>
          <w:rFonts w:ascii="Times New Roman" w:hAnsi="Times New Roman" w:cs="Times New Roman"/>
          <w:lang w:val="bs-Latn-BA"/>
        </w:rPr>
      </w:pPr>
      <w:r>
        <w:rPr>
          <w:rFonts w:ascii="Times New Roman" w:hAnsi="Times New Roman" w:cs="Times New Roman"/>
          <w:noProof/>
        </w:rPr>
        <w:pict>
          <v:group id="_x0000_s1026" style="position:absolute;margin-left:-16.3pt;margin-top:-51.1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79366E" w:rsidRPr="00632BDC" w:rsidRDefault="0079366E" w:rsidP="00B85A6E">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 БИЈЕЉИНА</w:t>
                    </w:r>
                  </w:p>
                  <w:p w:rsidR="0079366E" w:rsidRPr="00632BDC" w:rsidRDefault="0079366E" w:rsidP="00B85A6E">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79366E" w:rsidRPr="00632BDC" w:rsidRDefault="0079366E" w:rsidP="00B85A6E">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79366E" w:rsidRPr="00632BDC" w:rsidRDefault="0079366E" w:rsidP="00B85A6E">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79366E" w:rsidRPr="00632BDC" w:rsidRDefault="0079366E" w:rsidP="00B85A6E">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79366E" w:rsidRPr="00632BDC" w:rsidRDefault="0079366E" w:rsidP="00B85A6E">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79366E" w:rsidRPr="00632BDC" w:rsidRDefault="0079366E" w:rsidP="00B85A6E">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79366E" w:rsidRPr="00632BDC" w:rsidRDefault="0079366E" w:rsidP="00B85A6E">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10.009.225,00 КМ</w:t>
                    </w:r>
                  </w:p>
                  <w:p w:rsidR="0079366E" w:rsidRPr="00632BDC" w:rsidRDefault="0079366E" w:rsidP="00B85A6E">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79366E" w:rsidRPr="00632BDC" w:rsidRDefault="0079366E" w:rsidP="00B85A6E">
                    <w:pPr>
                      <w:spacing w:before="0"/>
                      <w:jc w:val="center"/>
                      <w:rPr>
                        <w:rFonts w:ascii="Times New Roman" w:hAnsi="Times New Roman" w:cs="Times New Roman"/>
                      </w:rPr>
                    </w:pPr>
                  </w:p>
                </w:txbxContent>
              </v:textbox>
            </v:shape>
          </v:group>
          <o:OLEObject Type="Embed" ProgID="AutoCAD.Drawing.15" ShapeID="_x0000_s1028" DrawAspect="Content" ObjectID="_1720942802" r:id="rId10"/>
        </w:pict>
      </w:r>
      <w:r w:rsidR="00275E38" w:rsidRPr="00632BDC">
        <w:rPr>
          <w:rFonts w:ascii="Times New Roman" w:hAnsi="Times New Roman" w:cs="Times New Roman"/>
          <w:lang w:val="bs-Latn-BA"/>
        </w:rPr>
        <w:t>Napomena: Ugovorni organ, u zavisnosti od faze postupka, priprema tendersku dokumentaciju u skladu sa sljedećim, i to:</w:t>
      </w:r>
    </w:p>
    <w:p w:rsidR="00275E38" w:rsidRPr="00632BDC" w:rsidRDefault="00275E38" w:rsidP="00275E38">
      <w:pPr>
        <w:spacing w:before="0"/>
        <w:rPr>
          <w:rFonts w:ascii="Times New Roman" w:hAnsi="Times New Roman" w:cs="Times New Roman"/>
          <w:lang w:val="bs-Latn-BA"/>
        </w:rPr>
      </w:pPr>
      <w:r w:rsidRPr="00632BDC">
        <w:rPr>
          <w:rFonts w:ascii="Times New Roman" w:hAnsi="Times New Roman" w:cs="Times New Roman"/>
          <w:lang w:val="bs-Latn-BA"/>
        </w:rPr>
        <w:t>I faza:</w:t>
      </w:r>
      <w:r w:rsidR="007F34AE" w:rsidRPr="00632BDC">
        <w:rPr>
          <w:rFonts w:ascii="Times New Roman" w:hAnsi="Times New Roman" w:cs="Times New Roman"/>
          <w:lang w:val="bs-Latn-BA"/>
        </w:rPr>
        <w:t xml:space="preserve"> </w:t>
      </w:r>
      <w:r w:rsidRPr="00632BDC">
        <w:rPr>
          <w:rFonts w:ascii="Times New Roman" w:hAnsi="Times New Roman" w:cs="Times New Roman"/>
          <w:lang w:val="bs-Latn-BA"/>
        </w:rPr>
        <w:t>Tačke 1, 2, 3, 4, 8 i 9 (9.1.)</w:t>
      </w:r>
    </w:p>
    <w:p w:rsidR="00275E38" w:rsidRPr="00632BDC" w:rsidRDefault="00275E38" w:rsidP="00275E38">
      <w:pPr>
        <w:spacing w:before="0"/>
        <w:rPr>
          <w:rFonts w:ascii="Times New Roman" w:hAnsi="Times New Roman" w:cs="Times New Roman"/>
          <w:lang w:val="bs-Latn-BA"/>
        </w:rPr>
      </w:pPr>
      <w:r w:rsidRPr="00632BDC">
        <w:rPr>
          <w:rFonts w:ascii="Times New Roman" w:hAnsi="Times New Roman" w:cs="Times New Roman"/>
          <w:lang w:val="bs-Latn-BA"/>
        </w:rPr>
        <w:t>II faza:</w:t>
      </w:r>
      <w:r w:rsidR="007F34AE" w:rsidRPr="00632BDC">
        <w:rPr>
          <w:rFonts w:ascii="Times New Roman" w:hAnsi="Times New Roman" w:cs="Times New Roman"/>
          <w:lang w:val="bs-Latn-BA"/>
        </w:rPr>
        <w:t xml:space="preserve"> </w:t>
      </w:r>
      <w:r w:rsidRPr="00632BDC">
        <w:rPr>
          <w:rFonts w:ascii="Times New Roman" w:hAnsi="Times New Roman" w:cs="Times New Roman"/>
          <w:lang w:val="bs-Latn-BA"/>
        </w:rPr>
        <w:t>Tačke 2, 3 (3.1.1., 3.1.2., 3.1.6., 3.1.7.), 5, 6 (6.4., 6.6.), 7, 8 (8.1.) i 9 (9.2.)</w:t>
      </w:r>
    </w:p>
    <w:p w:rsidR="006968FA" w:rsidRDefault="00275E38" w:rsidP="00275E38">
      <w:pPr>
        <w:spacing w:before="0"/>
        <w:rPr>
          <w:rFonts w:ascii="Times New Roman" w:hAnsi="Times New Roman" w:cs="Times New Roman"/>
          <w:lang w:val="bs-Latn-BA"/>
        </w:rPr>
      </w:pPr>
      <w:r w:rsidRPr="00632BDC">
        <w:rPr>
          <w:rFonts w:ascii="Times New Roman" w:hAnsi="Times New Roman" w:cs="Times New Roman"/>
          <w:lang w:val="bs-Latn-BA"/>
        </w:rPr>
        <w:t>III faza: Tačke 2, 3 (3.1.1., 3.1.2., 3.1.6., 3.1.7.), 6, 9 (9.3.)</w:t>
      </w:r>
    </w:p>
    <w:p w:rsidR="00632BDC" w:rsidRDefault="00632BDC" w:rsidP="00275E38">
      <w:pPr>
        <w:spacing w:before="0"/>
        <w:rPr>
          <w:rFonts w:ascii="Times New Roman" w:hAnsi="Times New Roman" w:cs="Times New Roman"/>
          <w:lang w:val="bs-Latn-BA"/>
        </w:rPr>
      </w:pPr>
    </w:p>
    <w:p w:rsidR="00632BDC" w:rsidRPr="00632BDC" w:rsidRDefault="00632BDC" w:rsidP="00275E38">
      <w:pPr>
        <w:spacing w:before="0"/>
        <w:rPr>
          <w:rFonts w:ascii="Times New Roman" w:hAnsi="Times New Roman" w:cs="Times New Roman"/>
          <w:lang w:val="bs-Latn-BA"/>
        </w:rPr>
      </w:pPr>
    </w:p>
    <w:p w:rsidR="006968FA" w:rsidRPr="00632BDC" w:rsidRDefault="006968FA" w:rsidP="00275E38">
      <w:pPr>
        <w:rPr>
          <w:rFonts w:ascii="Times New Roman" w:hAnsi="Times New Roman" w:cs="Times New Roman"/>
          <w:lang w:val="bs-Latn-BA"/>
        </w:rPr>
      </w:pPr>
    </w:p>
    <w:p w:rsidR="00275E38" w:rsidRPr="00632BDC" w:rsidRDefault="00275E38" w:rsidP="00275E38">
      <w:pPr>
        <w:rPr>
          <w:rFonts w:ascii="Times New Roman" w:hAnsi="Times New Roman" w:cs="Times New Roman"/>
          <w:lang w:val="bs-Latn-BA"/>
        </w:rPr>
      </w:pPr>
    </w:p>
    <w:p w:rsidR="006968FA" w:rsidRPr="00632BDC" w:rsidRDefault="006968FA" w:rsidP="00275E38">
      <w:pPr>
        <w:rPr>
          <w:rFonts w:ascii="Times New Roman" w:hAnsi="Times New Roman" w:cs="Times New Roman"/>
          <w:lang w:val="bs-Latn-BA"/>
        </w:rPr>
      </w:pPr>
    </w:p>
    <w:p w:rsidR="006968FA" w:rsidRPr="00632BDC" w:rsidRDefault="006968FA" w:rsidP="00275E38">
      <w:pPr>
        <w:jc w:val="center"/>
        <w:rPr>
          <w:rFonts w:ascii="Times New Roman" w:hAnsi="Times New Roman" w:cs="Times New Roman"/>
          <w:lang w:val="bs-Latn-BA"/>
        </w:rPr>
      </w:pPr>
    </w:p>
    <w:p w:rsidR="006447C1" w:rsidRDefault="006447C1" w:rsidP="006447C1">
      <w:pPr>
        <w:jc w:val="center"/>
        <w:rPr>
          <w:rFonts w:ascii="Times New Roman" w:hAnsi="Times New Roman" w:cs="Times New Roman"/>
          <w:b/>
          <w:bCs/>
          <w:lang w:val="bs-Latn-BA"/>
        </w:rPr>
      </w:pPr>
    </w:p>
    <w:p w:rsidR="006447C1" w:rsidRDefault="006447C1" w:rsidP="006447C1">
      <w:pPr>
        <w:jc w:val="center"/>
        <w:rPr>
          <w:rFonts w:ascii="Times New Roman" w:hAnsi="Times New Roman" w:cs="Times New Roman"/>
          <w:b/>
          <w:bCs/>
          <w:lang w:val="bs-Latn-BA"/>
        </w:rPr>
      </w:pPr>
    </w:p>
    <w:p w:rsidR="006447C1" w:rsidRPr="00F54D5D" w:rsidRDefault="006447C1" w:rsidP="006447C1">
      <w:pPr>
        <w:jc w:val="center"/>
        <w:rPr>
          <w:rFonts w:ascii="Times New Roman" w:hAnsi="Times New Roman" w:cs="Times New Roman"/>
          <w:b/>
          <w:bCs/>
          <w:sz w:val="24"/>
          <w:szCs w:val="24"/>
          <w:lang w:val="bs-Latn-BA"/>
        </w:rPr>
      </w:pPr>
    </w:p>
    <w:p w:rsidR="00C0414D" w:rsidRDefault="006447C1" w:rsidP="006447C1">
      <w:pPr>
        <w:jc w:val="center"/>
        <w:rPr>
          <w:rFonts w:ascii="Times New Roman" w:hAnsi="Times New Roman" w:cs="Times New Roman"/>
          <w:b/>
          <w:bCs/>
          <w:sz w:val="24"/>
          <w:szCs w:val="24"/>
          <w:lang w:val="bs-Latn-BA"/>
        </w:rPr>
      </w:pPr>
      <w:r w:rsidRPr="00F54D5D">
        <w:rPr>
          <w:rFonts w:ascii="Times New Roman" w:hAnsi="Times New Roman" w:cs="Times New Roman"/>
          <w:b/>
          <w:bCs/>
          <w:sz w:val="24"/>
          <w:szCs w:val="24"/>
          <w:lang w:val="bs-Latn-BA"/>
        </w:rPr>
        <w:t>TENDERSKA DOKUMENTACIJA ZA NABAVKU ROBE</w:t>
      </w:r>
    </w:p>
    <w:p w:rsidR="006447C1" w:rsidRDefault="00C0414D" w:rsidP="00C0414D">
      <w:pPr>
        <w:ind w:left="720" w:firstLine="720"/>
        <w:rPr>
          <w:rFonts w:ascii="Times New Roman" w:hAnsi="Times New Roman" w:cs="Times New Roman"/>
          <w:b/>
          <w:bCs/>
          <w:sz w:val="24"/>
          <w:szCs w:val="24"/>
          <w:lang w:val="sr-Latn-RS"/>
        </w:rPr>
      </w:pPr>
      <w:r>
        <w:rPr>
          <w:rFonts w:ascii="Times New Roman" w:hAnsi="Times New Roman" w:cs="Times New Roman"/>
          <w:b/>
          <w:bCs/>
          <w:sz w:val="24"/>
          <w:szCs w:val="24"/>
          <w:lang w:val="bs-Latn-BA"/>
        </w:rPr>
        <w:t xml:space="preserve">NABAVKA </w:t>
      </w:r>
      <w:r w:rsidR="006447C1" w:rsidRPr="00F54D5D">
        <w:rPr>
          <w:rFonts w:ascii="Times New Roman" w:hAnsi="Times New Roman" w:cs="Times New Roman"/>
          <w:b/>
          <w:bCs/>
          <w:sz w:val="24"/>
          <w:szCs w:val="24"/>
          <w:lang w:val="bs-Latn-BA"/>
        </w:rPr>
        <w:t>KANALI</w:t>
      </w:r>
      <w:r>
        <w:rPr>
          <w:rFonts w:ascii="Times New Roman" w:hAnsi="Times New Roman" w:cs="Times New Roman"/>
          <w:b/>
          <w:bCs/>
          <w:sz w:val="24"/>
          <w:szCs w:val="24"/>
          <w:lang w:val="sr-Latn-RS"/>
        </w:rPr>
        <w:t>ZACIONI</w:t>
      </w:r>
      <w:r w:rsidR="00B85A6E">
        <w:rPr>
          <w:rFonts w:ascii="Times New Roman" w:hAnsi="Times New Roman" w:cs="Times New Roman"/>
          <w:b/>
          <w:bCs/>
          <w:sz w:val="24"/>
          <w:szCs w:val="24"/>
          <w:lang w:val="sr-Latn-RS"/>
        </w:rPr>
        <w:t>H</w:t>
      </w:r>
      <w:r>
        <w:rPr>
          <w:rFonts w:ascii="Times New Roman" w:hAnsi="Times New Roman" w:cs="Times New Roman"/>
          <w:b/>
          <w:bCs/>
          <w:sz w:val="24"/>
          <w:szCs w:val="24"/>
          <w:lang w:val="sr-Latn-RS"/>
        </w:rPr>
        <w:t xml:space="preserve"> </w:t>
      </w:r>
      <w:r w:rsidR="006447C1" w:rsidRPr="00F54D5D">
        <w:rPr>
          <w:rFonts w:ascii="Times New Roman" w:hAnsi="Times New Roman" w:cs="Times New Roman"/>
          <w:b/>
          <w:bCs/>
          <w:sz w:val="24"/>
          <w:szCs w:val="24"/>
          <w:lang w:val="sr-Latn-RS"/>
        </w:rPr>
        <w:t xml:space="preserve"> PVC I HDPE CIJEVI</w:t>
      </w:r>
    </w:p>
    <w:p w:rsidR="006447C1" w:rsidRPr="00F54D5D" w:rsidRDefault="006447C1" w:rsidP="006447C1">
      <w:pPr>
        <w:jc w:val="center"/>
        <w:rPr>
          <w:rFonts w:ascii="Times New Roman" w:hAnsi="Times New Roman" w:cs="Times New Roman"/>
          <w:b/>
          <w:bCs/>
          <w:sz w:val="24"/>
          <w:szCs w:val="24"/>
          <w:lang w:val="sr-Latn-RS"/>
        </w:rPr>
      </w:pPr>
    </w:p>
    <w:p w:rsidR="006447C1" w:rsidRPr="00F54D5D" w:rsidRDefault="006447C1" w:rsidP="006447C1">
      <w:pPr>
        <w:jc w:val="center"/>
        <w:rPr>
          <w:rFonts w:ascii="Times New Roman" w:hAnsi="Times New Roman" w:cs="Times New Roman"/>
          <w:b/>
          <w:bCs/>
          <w:sz w:val="24"/>
          <w:szCs w:val="24"/>
          <w:lang w:val="sr-Latn-RS"/>
        </w:rPr>
      </w:pPr>
    </w:p>
    <w:p w:rsidR="006447C1" w:rsidRPr="00F54D5D" w:rsidRDefault="006447C1" w:rsidP="006447C1">
      <w:pPr>
        <w:jc w:val="center"/>
        <w:rPr>
          <w:rFonts w:ascii="Times New Roman" w:hAnsi="Times New Roman" w:cs="Times New Roman"/>
          <w:b/>
          <w:bCs/>
          <w:sz w:val="24"/>
          <w:szCs w:val="24"/>
          <w:lang w:val="sr-Latn-RS"/>
        </w:rPr>
      </w:pPr>
    </w:p>
    <w:p w:rsidR="00C90EFF" w:rsidRDefault="006447C1" w:rsidP="00C90EFF">
      <w:pPr>
        <w:ind w:left="720"/>
        <w:jc w:val="center"/>
        <w:rPr>
          <w:rFonts w:ascii="Times New Roman" w:hAnsi="Times New Roman" w:cs="Times New Roman"/>
          <w:b/>
          <w:bCs/>
          <w:sz w:val="24"/>
          <w:szCs w:val="24"/>
          <w:lang w:val="bs-Latn-BA"/>
        </w:rPr>
      </w:pPr>
      <w:r w:rsidRPr="00F54D5D">
        <w:rPr>
          <w:rFonts w:ascii="Times New Roman" w:hAnsi="Times New Roman" w:cs="Times New Roman"/>
          <w:b/>
          <w:bCs/>
          <w:sz w:val="24"/>
          <w:szCs w:val="24"/>
          <w:lang w:val="bs-Latn-BA"/>
        </w:rPr>
        <w:t>PREGOVARAČKI POSTUPAK JAVNE NABAVKE BEZ OBJAVE OBAVJEŠTENJA</w:t>
      </w:r>
    </w:p>
    <w:p w:rsidR="006447C1" w:rsidRPr="00F54D5D" w:rsidRDefault="00C90EFF" w:rsidP="00C90EFF">
      <w:pPr>
        <w:ind w:left="720"/>
        <w:jc w:val="center"/>
        <w:rPr>
          <w:rFonts w:ascii="Times New Roman" w:hAnsi="Times New Roman" w:cs="Times New Roman"/>
          <w:b/>
          <w:bCs/>
          <w:sz w:val="24"/>
          <w:szCs w:val="24"/>
          <w:lang w:val="bs-Latn-BA"/>
        </w:rPr>
      </w:pPr>
      <w:r>
        <w:rPr>
          <w:rFonts w:ascii="Times New Roman" w:hAnsi="Times New Roman" w:cs="Times New Roman"/>
          <w:b/>
          <w:bCs/>
          <w:sz w:val="24"/>
          <w:szCs w:val="24"/>
          <w:lang w:val="sr-Latn-RS"/>
        </w:rPr>
        <w:t>nakon dva neuspjela otvorena postupka</w:t>
      </w:r>
    </w:p>
    <w:p w:rsidR="006447C1" w:rsidRPr="00F54D5D" w:rsidRDefault="006447C1" w:rsidP="006447C1">
      <w:pPr>
        <w:jc w:val="center"/>
        <w:rPr>
          <w:rFonts w:ascii="Times New Roman" w:hAnsi="Times New Roman" w:cs="Times New Roman"/>
          <w:b/>
          <w:sz w:val="24"/>
          <w:szCs w:val="24"/>
          <w:lang w:val="bs-Latn-BA"/>
        </w:rPr>
      </w:pPr>
      <w:r w:rsidRPr="00F54D5D">
        <w:rPr>
          <w:rFonts w:ascii="Times New Roman" w:hAnsi="Times New Roman" w:cs="Times New Roman"/>
          <w:b/>
          <w:sz w:val="24"/>
          <w:szCs w:val="24"/>
          <w:lang w:val="bs-Latn-BA"/>
        </w:rPr>
        <w:t>PP-</w:t>
      </w:r>
      <w:r w:rsidR="00D81078">
        <w:rPr>
          <w:rFonts w:ascii="Times New Roman" w:hAnsi="Times New Roman" w:cs="Times New Roman"/>
          <w:b/>
          <w:sz w:val="24"/>
          <w:szCs w:val="24"/>
          <w:lang w:val="sr-Cyrl-RS"/>
        </w:rPr>
        <w:t>83</w:t>
      </w:r>
      <w:r w:rsidRPr="00F54D5D">
        <w:rPr>
          <w:rFonts w:ascii="Times New Roman" w:hAnsi="Times New Roman" w:cs="Times New Roman"/>
          <w:b/>
          <w:sz w:val="24"/>
          <w:szCs w:val="24"/>
          <w:lang w:val="bs-Latn-BA"/>
        </w:rPr>
        <w:t>/22</w:t>
      </w:r>
    </w:p>
    <w:p w:rsidR="006447C1" w:rsidRPr="00F54D5D" w:rsidRDefault="006447C1" w:rsidP="006447C1">
      <w:pPr>
        <w:jc w:val="both"/>
        <w:rPr>
          <w:rFonts w:ascii="Times New Roman" w:hAnsi="Times New Roman" w:cs="Times New Roman"/>
          <w:sz w:val="24"/>
          <w:szCs w:val="24"/>
          <w:lang w:val="bs-Latn-BA"/>
        </w:rPr>
      </w:pPr>
    </w:p>
    <w:p w:rsidR="006447C1" w:rsidRPr="00F54D5D" w:rsidRDefault="006447C1" w:rsidP="006447C1">
      <w:pPr>
        <w:jc w:val="center"/>
        <w:rPr>
          <w:rFonts w:ascii="Times New Roman" w:hAnsi="Times New Roman" w:cs="Times New Roman"/>
          <w:b/>
          <w:sz w:val="24"/>
          <w:szCs w:val="24"/>
          <w:lang w:val="sr-Latn-RS"/>
        </w:rPr>
      </w:pPr>
    </w:p>
    <w:p w:rsidR="006447C1" w:rsidRPr="00F54D5D" w:rsidRDefault="006447C1" w:rsidP="006447C1">
      <w:pPr>
        <w:jc w:val="center"/>
        <w:rPr>
          <w:rFonts w:ascii="Times New Roman" w:hAnsi="Times New Roman" w:cs="Times New Roman"/>
          <w:b/>
          <w:sz w:val="24"/>
          <w:szCs w:val="24"/>
          <w:lang w:val="sr-Latn-RS"/>
        </w:rPr>
      </w:pPr>
    </w:p>
    <w:p w:rsidR="006447C1" w:rsidRPr="00F54D5D" w:rsidRDefault="006447C1" w:rsidP="00C0414D">
      <w:pPr>
        <w:rPr>
          <w:rFonts w:ascii="Times New Roman" w:hAnsi="Times New Roman" w:cs="Times New Roman"/>
          <w:b/>
          <w:sz w:val="24"/>
          <w:szCs w:val="24"/>
          <w:lang w:val="sr-Latn-RS"/>
        </w:rPr>
      </w:pPr>
    </w:p>
    <w:p w:rsidR="006447C1" w:rsidRPr="00F54D5D" w:rsidRDefault="006447C1" w:rsidP="006447C1">
      <w:pPr>
        <w:jc w:val="center"/>
        <w:rPr>
          <w:rFonts w:ascii="Times New Roman" w:hAnsi="Times New Roman" w:cs="Times New Roman"/>
          <w:b/>
          <w:sz w:val="24"/>
          <w:szCs w:val="24"/>
          <w:lang w:val="sr-Latn-RS"/>
        </w:rPr>
      </w:pPr>
    </w:p>
    <w:p w:rsidR="006447C1" w:rsidRPr="00F54D5D" w:rsidRDefault="006447C1" w:rsidP="006447C1">
      <w:pPr>
        <w:jc w:val="center"/>
        <w:rPr>
          <w:rFonts w:ascii="Times New Roman" w:hAnsi="Times New Roman" w:cs="Times New Roman"/>
          <w:sz w:val="24"/>
          <w:szCs w:val="24"/>
        </w:rPr>
      </w:pPr>
      <w:r w:rsidRPr="00F54D5D">
        <w:rPr>
          <w:rFonts w:ascii="Times New Roman" w:hAnsi="Times New Roman" w:cs="Times New Roman"/>
          <w:b/>
          <w:sz w:val="24"/>
          <w:szCs w:val="24"/>
          <w:lang w:val="sr-Cyrl-BA"/>
        </w:rPr>
        <w:t>BIJELЈINA</w:t>
      </w:r>
    </w:p>
    <w:p w:rsidR="006447C1" w:rsidRPr="00F54D5D" w:rsidRDefault="00C90EFF" w:rsidP="006447C1">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 xml:space="preserve">02.avgust </w:t>
      </w:r>
      <w:r w:rsidR="006447C1" w:rsidRPr="00F54D5D">
        <w:rPr>
          <w:rFonts w:ascii="Times New Roman" w:hAnsi="Times New Roman" w:cs="Times New Roman"/>
          <w:b/>
          <w:sz w:val="24"/>
          <w:szCs w:val="24"/>
          <w:lang w:val="sr-Latn-RS"/>
        </w:rPr>
        <w:t xml:space="preserve"> 2022</w:t>
      </w:r>
      <w:r w:rsidR="006447C1" w:rsidRPr="00F54D5D">
        <w:rPr>
          <w:rFonts w:ascii="Times New Roman" w:hAnsi="Times New Roman" w:cs="Times New Roman"/>
          <w:b/>
          <w:sz w:val="24"/>
          <w:szCs w:val="24"/>
          <w:lang w:val="sr-Cyrl-BA"/>
        </w:rPr>
        <w:t>. godine</w:t>
      </w:r>
    </w:p>
    <w:p w:rsidR="00632BDC" w:rsidRPr="00F54D5D" w:rsidRDefault="00632BDC" w:rsidP="00FE7433">
      <w:pPr>
        <w:rPr>
          <w:rFonts w:ascii="Times New Roman" w:hAnsi="Times New Roman" w:cs="Times New Roman"/>
          <w:sz w:val="24"/>
          <w:szCs w:val="24"/>
          <w:lang w:val="bs-Latn-BA"/>
        </w:rPr>
      </w:pPr>
    </w:p>
    <w:p w:rsidR="00632BDC" w:rsidRPr="00F54D5D" w:rsidRDefault="00632BDC" w:rsidP="00FE7433">
      <w:pPr>
        <w:rPr>
          <w:rFonts w:ascii="Times New Roman" w:hAnsi="Times New Roman" w:cs="Times New Roman"/>
          <w:sz w:val="24"/>
          <w:szCs w:val="24"/>
          <w:lang w:val="bs-Latn-BA"/>
        </w:rPr>
      </w:pPr>
    </w:p>
    <w:p w:rsidR="00632BDC" w:rsidRPr="00F54D5D" w:rsidRDefault="00632BDC" w:rsidP="00632BDC">
      <w:pPr>
        <w:ind w:left="-720"/>
        <w:rPr>
          <w:rFonts w:ascii="Times New Roman" w:hAnsi="Times New Roman" w:cs="Times New Roman"/>
          <w:b/>
          <w:sz w:val="24"/>
          <w:szCs w:val="24"/>
          <w:lang w:val="sr-Latn-RS"/>
        </w:rPr>
      </w:pPr>
      <w:r w:rsidRPr="00F54D5D">
        <w:rPr>
          <w:rFonts w:ascii="Times New Roman" w:hAnsi="Times New Roman" w:cs="Times New Roman"/>
          <w:b/>
          <w:sz w:val="24"/>
          <w:szCs w:val="24"/>
          <w:lang w:val="sr-Latn-CS"/>
        </w:rPr>
        <w:t xml:space="preserve">    </w:t>
      </w:r>
      <w:r w:rsidR="00C0414D">
        <w:rPr>
          <w:rFonts w:ascii="Times New Roman" w:hAnsi="Times New Roman" w:cs="Times New Roman"/>
          <w:b/>
          <w:sz w:val="24"/>
          <w:szCs w:val="24"/>
          <w:lang w:val="sr-Cyrl-RS"/>
        </w:rPr>
        <w:t xml:space="preserve">        </w:t>
      </w:r>
      <w:r w:rsidRPr="00F54D5D">
        <w:rPr>
          <w:rFonts w:ascii="Times New Roman" w:hAnsi="Times New Roman" w:cs="Times New Roman"/>
          <w:b/>
          <w:sz w:val="24"/>
          <w:szCs w:val="24"/>
          <w:lang w:val="sr-Cyrl-RS"/>
        </w:rPr>
        <w:t xml:space="preserve">SAČINILA                                                                  </w:t>
      </w:r>
      <w:r w:rsidR="00C0414D">
        <w:rPr>
          <w:rFonts w:ascii="Times New Roman" w:hAnsi="Times New Roman" w:cs="Times New Roman"/>
          <w:b/>
          <w:sz w:val="24"/>
          <w:szCs w:val="24"/>
          <w:lang w:val="sr-Latn-RS"/>
        </w:rPr>
        <w:t xml:space="preserve">    </w:t>
      </w:r>
      <w:r w:rsidRPr="00F54D5D">
        <w:rPr>
          <w:rFonts w:ascii="Times New Roman" w:hAnsi="Times New Roman" w:cs="Times New Roman"/>
          <w:b/>
          <w:sz w:val="24"/>
          <w:szCs w:val="24"/>
          <w:lang w:val="sr-Cyrl-RS"/>
        </w:rPr>
        <w:t>OD</w:t>
      </w:r>
      <w:r w:rsidRPr="00F54D5D">
        <w:rPr>
          <w:rFonts w:ascii="Times New Roman" w:hAnsi="Times New Roman" w:cs="Times New Roman"/>
          <w:b/>
          <w:sz w:val="24"/>
          <w:szCs w:val="24"/>
          <w:lang w:val="sr-Latn-RS"/>
        </w:rPr>
        <w:t xml:space="preserve">OBRIO </w:t>
      </w:r>
      <w:r w:rsidRPr="00F54D5D">
        <w:rPr>
          <w:rFonts w:ascii="Times New Roman" w:hAnsi="Times New Roman" w:cs="Times New Roman"/>
          <w:b/>
          <w:sz w:val="24"/>
          <w:szCs w:val="24"/>
          <w:lang w:val="sr-Cyrl-CS"/>
        </w:rPr>
        <w:t xml:space="preserve"> </w:t>
      </w:r>
    </w:p>
    <w:p w:rsidR="00632BDC" w:rsidRPr="00F54D5D" w:rsidRDefault="00632BDC" w:rsidP="00632BDC">
      <w:pPr>
        <w:rPr>
          <w:rFonts w:ascii="Times New Roman" w:hAnsi="Times New Roman" w:cs="Times New Roman"/>
          <w:b/>
          <w:sz w:val="24"/>
          <w:szCs w:val="24"/>
          <w:lang w:val="sr-Latn-RS"/>
        </w:rPr>
      </w:pPr>
      <w:r w:rsidRPr="00F54D5D">
        <w:rPr>
          <w:rFonts w:ascii="Times New Roman" w:hAnsi="Times New Roman" w:cs="Times New Roman"/>
          <w:b/>
          <w:sz w:val="24"/>
          <w:szCs w:val="24"/>
          <w:lang w:val="sr-Latn-RS"/>
        </w:rPr>
        <w:t xml:space="preserve">SARADNIK ZA NABAVKE                               </w:t>
      </w:r>
      <w:r w:rsidR="00C0414D">
        <w:rPr>
          <w:rFonts w:ascii="Times New Roman" w:hAnsi="Times New Roman" w:cs="Times New Roman"/>
          <w:b/>
          <w:sz w:val="24"/>
          <w:szCs w:val="24"/>
          <w:lang w:val="sr-Latn-RS"/>
        </w:rPr>
        <w:t xml:space="preserve">           </w:t>
      </w:r>
      <w:r w:rsidRPr="00F54D5D">
        <w:rPr>
          <w:rFonts w:ascii="Times New Roman" w:hAnsi="Times New Roman" w:cs="Times New Roman"/>
          <w:b/>
          <w:sz w:val="24"/>
          <w:szCs w:val="24"/>
          <w:lang w:val="sr-Cyrl-CS"/>
        </w:rPr>
        <w:t xml:space="preserve">V.D. DIREKTOR   </w:t>
      </w:r>
    </w:p>
    <w:p w:rsidR="00632BDC" w:rsidRPr="00C0414D" w:rsidRDefault="00632BDC" w:rsidP="00632BDC">
      <w:pPr>
        <w:rPr>
          <w:rFonts w:ascii="Times New Roman" w:hAnsi="Times New Roman" w:cs="Times New Roman"/>
          <w:b/>
          <w:sz w:val="24"/>
          <w:szCs w:val="24"/>
          <w:lang w:val="sr-Cyrl-CS"/>
        </w:rPr>
      </w:pPr>
      <w:r w:rsidRPr="00F54D5D">
        <w:rPr>
          <w:rFonts w:ascii="Times New Roman" w:hAnsi="Times New Roman" w:cs="Times New Roman"/>
          <w:b/>
          <w:sz w:val="24"/>
          <w:szCs w:val="24"/>
          <w:lang w:val="sr-Cyrl-CS"/>
        </w:rPr>
        <w:t xml:space="preserve">Mira Jošilo, dipl. pravnik  </w:t>
      </w:r>
      <w:r w:rsidRPr="00F54D5D">
        <w:rPr>
          <w:rFonts w:ascii="Times New Roman" w:hAnsi="Times New Roman" w:cs="Times New Roman"/>
          <w:b/>
          <w:sz w:val="24"/>
          <w:szCs w:val="24"/>
          <w:lang w:val="sr-Latn-RS"/>
        </w:rPr>
        <w:t xml:space="preserve">   </w:t>
      </w:r>
      <w:r w:rsidRPr="00F54D5D">
        <w:rPr>
          <w:rFonts w:ascii="Times New Roman" w:hAnsi="Times New Roman" w:cs="Times New Roman"/>
          <w:b/>
          <w:sz w:val="24"/>
          <w:szCs w:val="24"/>
          <w:lang w:val="sr-Cyrl-RS"/>
        </w:rPr>
        <w:t xml:space="preserve">                           </w:t>
      </w:r>
      <w:r w:rsidRPr="00F54D5D">
        <w:rPr>
          <w:rFonts w:ascii="Times New Roman" w:hAnsi="Times New Roman" w:cs="Times New Roman"/>
          <w:b/>
          <w:sz w:val="24"/>
          <w:szCs w:val="24"/>
          <w:lang w:val="sr-Latn-RS"/>
        </w:rPr>
        <w:t xml:space="preserve"> </w:t>
      </w:r>
      <w:r w:rsidRPr="00F54D5D">
        <w:rPr>
          <w:rFonts w:ascii="Times New Roman" w:hAnsi="Times New Roman" w:cs="Times New Roman"/>
          <w:b/>
          <w:sz w:val="24"/>
          <w:szCs w:val="24"/>
          <w:lang w:val="sr-Cyrl-CS"/>
        </w:rPr>
        <w:t>D</w:t>
      </w:r>
      <w:r w:rsidRPr="00F54D5D">
        <w:rPr>
          <w:rFonts w:ascii="Times New Roman" w:hAnsi="Times New Roman" w:cs="Times New Roman"/>
          <w:b/>
          <w:sz w:val="24"/>
          <w:szCs w:val="24"/>
          <w:lang w:val="sr-Cyrl-BA"/>
        </w:rPr>
        <w:t>ragiša Tanacković</w:t>
      </w:r>
      <w:r w:rsidRPr="00F54D5D">
        <w:rPr>
          <w:rFonts w:ascii="Times New Roman" w:hAnsi="Times New Roman" w:cs="Times New Roman"/>
          <w:b/>
          <w:sz w:val="24"/>
          <w:szCs w:val="24"/>
          <w:lang w:val="sr-Cyrl-CS"/>
        </w:rPr>
        <w:t>, di</w:t>
      </w:r>
      <w:r w:rsidRPr="00F54D5D">
        <w:rPr>
          <w:rFonts w:ascii="Times New Roman" w:hAnsi="Times New Roman" w:cs="Times New Roman"/>
          <w:b/>
          <w:sz w:val="24"/>
          <w:szCs w:val="24"/>
          <w:lang w:val="sr-Cyrl-RS"/>
        </w:rPr>
        <w:t>pl.</w:t>
      </w:r>
      <w:r w:rsidRPr="00F54D5D">
        <w:rPr>
          <w:rFonts w:ascii="Times New Roman" w:hAnsi="Times New Roman" w:cs="Times New Roman"/>
          <w:b/>
          <w:sz w:val="24"/>
          <w:szCs w:val="24"/>
          <w:lang w:val="sr-Latn-RS"/>
        </w:rPr>
        <w:t xml:space="preserve"> g</w:t>
      </w:r>
      <w:r w:rsidRPr="00F54D5D">
        <w:rPr>
          <w:rFonts w:ascii="Times New Roman" w:hAnsi="Times New Roman" w:cs="Times New Roman"/>
          <w:b/>
          <w:sz w:val="24"/>
          <w:szCs w:val="24"/>
          <w:lang w:val="sr-Cyrl-CS"/>
        </w:rPr>
        <w:t>rađ</w:t>
      </w:r>
      <w:r w:rsidRPr="00F54D5D">
        <w:rPr>
          <w:rFonts w:ascii="Times New Roman" w:hAnsi="Times New Roman" w:cs="Times New Roman"/>
          <w:b/>
          <w:sz w:val="24"/>
          <w:szCs w:val="24"/>
          <w:lang w:val="sr-Latn-RS"/>
        </w:rPr>
        <w:t>. i</w:t>
      </w:r>
      <w:r w:rsidRPr="00F54D5D">
        <w:rPr>
          <w:rFonts w:ascii="Times New Roman" w:hAnsi="Times New Roman" w:cs="Times New Roman"/>
          <w:b/>
          <w:sz w:val="24"/>
          <w:szCs w:val="24"/>
          <w:lang w:val="sr-Cyrl-CS"/>
        </w:rPr>
        <w:t>nž</w:t>
      </w:r>
      <w:r w:rsidRPr="00F54D5D">
        <w:rPr>
          <w:rFonts w:ascii="Times New Roman" w:hAnsi="Times New Roman" w:cs="Times New Roman"/>
          <w:b/>
          <w:sz w:val="24"/>
          <w:szCs w:val="24"/>
          <w:lang w:val="sr-Latn-RS"/>
        </w:rPr>
        <w:t>.</w:t>
      </w:r>
      <w:r w:rsidR="00C0414D">
        <w:rPr>
          <w:rFonts w:ascii="Times New Roman" w:hAnsi="Times New Roman" w:cs="Times New Roman"/>
          <w:b/>
          <w:sz w:val="24"/>
          <w:szCs w:val="24"/>
          <w:lang w:val="sr-Cyrl-CS"/>
        </w:rPr>
        <w:t xml:space="preserve">   </w:t>
      </w:r>
      <w:r w:rsidRPr="00F54D5D">
        <w:rPr>
          <w:rFonts w:ascii="Times New Roman" w:hAnsi="Times New Roman" w:cs="Times New Roman"/>
          <w:b/>
          <w:sz w:val="24"/>
          <w:szCs w:val="24"/>
          <w:lang w:val="sr-Cyrl-CS"/>
        </w:rPr>
        <w:t xml:space="preserve">                   </w:t>
      </w:r>
      <w:r w:rsidRPr="00F54D5D">
        <w:rPr>
          <w:rFonts w:ascii="Times New Roman" w:hAnsi="Times New Roman" w:cs="Times New Roman"/>
          <w:b/>
          <w:sz w:val="24"/>
          <w:szCs w:val="24"/>
          <w:lang w:val="sr-Latn-RS"/>
        </w:rPr>
        <w:t xml:space="preserve">         </w:t>
      </w:r>
      <w:r w:rsidRPr="00F54D5D">
        <w:rPr>
          <w:rFonts w:ascii="Times New Roman" w:hAnsi="Times New Roman" w:cs="Times New Roman"/>
          <w:b/>
          <w:sz w:val="24"/>
          <w:szCs w:val="24"/>
          <w:lang w:val="sr-Cyrl-CS"/>
        </w:rPr>
        <w:t xml:space="preserve"> </w:t>
      </w:r>
      <w:r w:rsidRPr="00F54D5D">
        <w:rPr>
          <w:rFonts w:ascii="Times New Roman" w:hAnsi="Times New Roman" w:cs="Times New Roman"/>
          <w:b/>
          <w:sz w:val="24"/>
          <w:szCs w:val="24"/>
          <w:lang w:val="sr-Latn-RS"/>
        </w:rPr>
        <w:t xml:space="preserve">                       </w:t>
      </w:r>
      <w:r w:rsidR="00C0414D">
        <w:rPr>
          <w:rFonts w:ascii="Times New Roman" w:hAnsi="Times New Roman" w:cs="Times New Roman"/>
          <w:b/>
          <w:sz w:val="24"/>
          <w:szCs w:val="24"/>
          <w:lang w:val="sr-Latn-RS"/>
        </w:rPr>
        <w:t xml:space="preserve">   __</w:t>
      </w:r>
      <w:r w:rsidRPr="00F54D5D">
        <w:rPr>
          <w:rFonts w:ascii="Times New Roman" w:hAnsi="Times New Roman" w:cs="Times New Roman"/>
          <w:b/>
          <w:sz w:val="24"/>
          <w:szCs w:val="24"/>
          <w:lang w:val="sr-Cyrl-CS"/>
        </w:rPr>
        <w:t xml:space="preserve">____________________        </w:t>
      </w:r>
      <w:r w:rsidRPr="00F54D5D">
        <w:rPr>
          <w:rFonts w:ascii="Times New Roman" w:hAnsi="Times New Roman" w:cs="Times New Roman"/>
          <w:b/>
          <w:sz w:val="24"/>
          <w:szCs w:val="24"/>
          <w:lang w:val="sr-Latn-RS"/>
        </w:rPr>
        <w:t xml:space="preserve">                          </w:t>
      </w:r>
      <w:r w:rsidR="00C0414D">
        <w:rPr>
          <w:rFonts w:ascii="Times New Roman" w:hAnsi="Times New Roman" w:cs="Times New Roman"/>
          <w:b/>
          <w:sz w:val="24"/>
          <w:szCs w:val="24"/>
          <w:lang w:val="sr-Latn-RS"/>
        </w:rPr>
        <w:t>______________________________</w:t>
      </w:r>
      <w:r w:rsidRPr="00F54D5D">
        <w:rPr>
          <w:rFonts w:ascii="Times New Roman" w:hAnsi="Times New Roman" w:cs="Times New Roman"/>
          <w:b/>
          <w:sz w:val="24"/>
          <w:szCs w:val="24"/>
          <w:lang w:val="sr-Latn-RS"/>
        </w:rPr>
        <w:t xml:space="preserve">    </w:t>
      </w:r>
      <w:r w:rsidRPr="00F54D5D">
        <w:rPr>
          <w:rFonts w:ascii="Times New Roman" w:hAnsi="Times New Roman" w:cs="Times New Roman"/>
          <w:b/>
          <w:sz w:val="24"/>
          <w:szCs w:val="24"/>
          <w:lang w:val="sr-Cyrl-CS"/>
        </w:rPr>
        <w:t xml:space="preserve">   </w:t>
      </w:r>
    </w:p>
    <w:p w:rsidR="00632BDC" w:rsidRPr="00F54D5D" w:rsidRDefault="00632BDC" w:rsidP="00FE7433">
      <w:pPr>
        <w:rPr>
          <w:rFonts w:ascii="Times New Roman" w:hAnsi="Times New Roman" w:cs="Times New Roman"/>
          <w:sz w:val="24"/>
          <w:szCs w:val="24"/>
          <w:lang w:val="bs-Latn-BA"/>
        </w:rPr>
        <w:sectPr w:rsidR="00632BDC" w:rsidRPr="00F54D5D">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F54D5D" w:rsidRDefault="004729E0" w:rsidP="004729E0">
          <w:pPr>
            <w:pStyle w:val="TOCHeading"/>
            <w:rPr>
              <w:rFonts w:ascii="Times New Roman" w:hAnsi="Times New Roman" w:cs="Times New Roman"/>
              <w:color w:val="auto"/>
              <w:sz w:val="24"/>
              <w:szCs w:val="24"/>
              <w:lang w:val="bs-Latn-BA"/>
            </w:rPr>
          </w:pPr>
          <w:r w:rsidRPr="00F54D5D">
            <w:rPr>
              <w:rFonts w:ascii="Times New Roman" w:hAnsi="Times New Roman" w:cs="Times New Roman"/>
              <w:color w:val="auto"/>
              <w:sz w:val="24"/>
              <w:szCs w:val="24"/>
              <w:lang w:val="bs-Latn-BA"/>
            </w:rPr>
            <w:t>Sadržaj</w:t>
          </w:r>
        </w:p>
        <w:p w:rsidR="00252F70" w:rsidRDefault="009E4E1F">
          <w:pPr>
            <w:pStyle w:val="TOC1"/>
            <w:tabs>
              <w:tab w:val="left" w:pos="480"/>
              <w:tab w:val="right" w:leader="dot" w:pos="8296"/>
            </w:tabs>
            <w:rPr>
              <w:rFonts w:eastAsiaTheme="minorEastAsia"/>
              <w:noProof/>
            </w:rPr>
          </w:pPr>
          <w:r w:rsidRPr="00F54D5D">
            <w:rPr>
              <w:rFonts w:ascii="Times New Roman" w:hAnsi="Times New Roman" w:cs="Times New Roman"/>
              <w:b/>
              <w:bCs/>
              <w:noProof/>
              <w:sz w:val="24"/>
              <w:szCs w:val="24"/>
            </w:rPr>
            <w:fldChar w:fldCharType="begin"/>
          </w:r>
          <w:r w:rsidRPr="00F54D5D">
            <w:rPr>
              <w:rFonts w:ascii="Times New Roman" w:hAnsi="Times New Roman" w:cs="Times New Roman"/>
              <w:b/>
              <w:bCs/>
              <w:noProof/>
              <w:sz w:val="24"/>
              <w:szCs w:val="24"/>
            </w:rPr>
            <w:instrText xml:space="preserve"> TOC \o "1-3" \h \z \u </w:instrText>
          </w:r>
          <w:r w:rsidRPr="00F54D5D">
            <w:rPr>
              <w:rFonts w:ascii="Times New Roman" w:hAnsi="Times New Roman" w:cs="Times New Roman"/>
              <w:b/>
              <w:bCs/>
              <w:noProof/>
              <w:sz w:val="24"/>
              <w:szCs w:val="24"/>
            </w:rPr>
            <w:fldChar w:fldCharType="separate"/>
          </w:r>
          <w:hyperlink w:anchor="_Toc109132957" w:history="1">
            <w:r w:rsidR="00252F70" w:rsidRPr="003C5CB9">
              <w:rPr>
                <w:rStyle w:val="Hyperlink"/>
                <w:rFonts w:ascii="Times New Roman" w:hAnsi="Times New Roman" w:cs="Times New Roman"/>
                <w:noProof/>
                <w:lang w:val="bs-Latn-BA"/>
              </w:rPr>
              <w:t>1</w:t>
            </w:r>
            <w:r w:rsidR="00252F70">
              <w:rPr>
                <w:rFonts w:eastAsiaTheme="minorEastAsia"/>
                <w:noProof/>
              </w:rPr>
              <w:tab/>
            </w:r>
            <w:r w:rsidR="00252F70" w:rsidRPr="003C5CB9">
              <w:rPr>
                <w:rStyle w:val="Hyperlink"/>
                <w:rFonts w:ascii="Times New Roman" w:hAnsi="Times New Roman" w:cs="Times New Roman"/>
                <w:noProof/>
                <w:lang w:val="bs-Latn-BA"/>
              </w:rPr>
              <w:t>POZIV ZA DOSTAVLJANJE ZAHTJEVA ZA UČEŠĆE</w:t>
            </w:r>
            <w:r w:rsidR="00252F70">
              <w:rPr>
                <w:noProof/>
                <w:webHidden/>
              </w:rPr>
              <w:tab/>
            </w:r>
            <w:r w:rsidR="00252F70">
              <w:rPr>
                <w:noProof/>
                <w:webHidden/>
              </w:rPr>
              <w:fldChar w:fldCharType="begin"/>
            </w:r>
            <w:r w:rsidR="00252F70">
              <w:rPr>
                <w:noProof/>
                <w:webHidden/>
              </w:rPr>
              <w:instrText xml:space="preserve"> PAGEREF _Toc109132957 \h </w:instrText>
            </w:r>
            <w:r w:rsidR="00252F70">
              <w:rPr>
                <w:noProof/>
                <w:webHidden/>
              </w:rPr>
            </w:r>
            <w:r w:rsidR="00252F70">
              <w:rPr>
                <w:noProof/>
                <w:webHidden/>
              </w:rPr>
              <w:fldChar w:fldCharType="separate"/>
            </w:r>
            <w:r w:rsidR="00BB276B">
              <w:rPr>
                <w:noProof/>
                <w:webHidden/>
              </w:rPr>
              <w:t>1</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58" w:history="1">
            <w:r w:rsidR="00252F70" w:rsidRPr="003C5CB9">
              <w:rPr>
                <w:rStyle w:val="Hyperlink"/>
                <w:rFonts w:ascii="Times New Roman" w:hAnsi="Times New Roman" w:cs="Times New Roman"/>
                <w:noProof/>
                <w:lang w:val="bs-Latn-BA"/>
              </w:rPr>
              <w:t>1.1</w:t>
            </w:r>
            <w:r w:rsidR="00252F70">
              <w:rPr>
                <w:rFonts w:eastAsiaTheme="minorEastAsia"/>
                <w:noProof/>
              </w:rPr>
              <w:tab/>
            </w:r>
            <w:r w:rsidR="00252F70" w:rsidRPr="003C5CB9">
              <w:rPr>
                <w:rStyle w:val="Hyperlink"/>
                <w:rFonts w:ascii="Times New Roman" w:hAnsi="Times New Roman" w:cs="Times New Roman"/>
                <w:noProof/>
                <w:lang w:val="bs-Latn-BA"/>
              </w:rPr>
              <w:t>PRVA FAZA – PRETKVALIFIKACIJA</w:t>
            </w:r>
            <w:r w:rsidR="00252F70">
              <w:rPr>
                <w:noProof/>
                <w:webHidden/>
              </w:rPr>
              <w:tab/>
            </w:r>
            <w:r w:rsidR="00252F70">
              <w:rPr>
                <w:noProof/>
                <w:webHidden/>
              </w:rPr>
              <w:fldChar w:fldCharType="begin"/>
            </w:r>
            <w:r w:rsidR="00252F70">
              <w:rPr>
                <w:noProof/>
                <w:webHidden/>
              </w:rPr>
              <w:instrText xml:space="preserve"> PAGEREF _Toc109132958 \h </w:instrText>
            </w:r>
            <w:r w:rsidR="00252F70">
              <w:rPr>
                <w:noProof/>
                <w:webHidden/>
              </w:rPr>
            </w:r>
            <w:r w:rsidR="00252F70">
              <w:rPr>
                <w:noProof/>
                <w:webHidden/>
              </w:rPr>
              <w:fldChar w:fldCharType="separate"/>
            </w:r>
            <w:r w:rsidR="00BB276B">
              <w:rPr>
                <w:noProof/>
                <w:webHidden/>
              </w:rPr>
              <w:t>1</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59" w:history="1">
            <w:r w:rsidR="00252F70" w:rsidRPr="003C5CB9">
              <w:rPr>
                <w:rStyle w:val="Hyperlink"/>
                <w:rFonts w:ascii="Times New Roman" w:hAnsi="Times New Roman" w:cs="Times New Roman"/>
                <w:noProof/>
                <w:lang w:val="bs-Latn-BA"/>
              </w:rPr>
              <w:t>1.2</w:t>
            </w:r>
            <w:r w:rsidR="00252F70">
              <w:rPr>
                <w:rFonts w:eastAsiaTheme="minorEastAsia"/>
                <w:noProof/>
              </w:rPr>
              <w:tab/>
            </w:r>
            <w:r w:rsidR="00252F70" w:rsidRPr="003C5CB9">
              <w:rPr>
                <w:rStyle w:val="Hyperlink"/>
                <w:rFonts w:ascii="Times New Roman" w:hAnsi="Times New Roman" w:cs="Times New Roman"/>
                <w:noProof/>
                <w:lang w:val="bs-Latn-BA"/>
              </w:rPr>
              <w:t>DRUGA FAZA – POZIV ZA PODNOŠENJE POČETNIH PONUDA I PREGOVARANJE</w:t>
            </w:r>
            <w:r w:rsidR="00252F70">
              <w:rPr>
                <w:noProof/>
                <w:webHidden/>
              </w:rPr>
              <w:tab/>
            </w:r>
            <w:r w:rsidR="00252F70">
              <w:rPr>
                <w:noProof/>
                <w:webHidden/>
              </w:rPr>
              <w:fldChar w:fldCharType="begin"/>
            </w:r>
            <w:r w:rsidR="00252F70">
              <w:rPr>
                <w:noProof/>
                <w:webHidden/>
              </w:rPr>
              <w:instrText xml:space="preserve"> PAGEREF _Toc109132959 \h </w:instrText>
            </w:r>
            <w:r w:rsidR="00252F70">
              <w:rPr>
                <w:noProof/>
                <w:webHidden/>
              </w:rPr>
            </w:r>
            <w:r w:rsidR="00252F70">
              <w:rPr>
                <w:noProof/>
                <w:webHidden/>
              </w:rPr>
              <w:fldChar w:fldCharType="separate"/>
            </w:r>
            <w:r w:rsidR="00BB276B">
              <w:rPr>
                <w:noProof/>
                <w:webHidden/>
              </w:rPr>
              <w:t>1</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60" w:history="1">
            <w:r w:rsidR="00252F70" w:rsidRPr="003C5CB9">
              <w:rPr>
                <w:rStyle w:val="Hyperlink"/>
                <w:rFonts w:ascii="Times New Roman" w:hAnsi="Times New Roman" w:cs="Times New Roman"/>
                <w:noProof/>
                <w:lang w:val="bs-Latn-BA"/>
              </w:rPr>
              <w:t>1.3</w:t>
            </w:r>
            <w:r w:rsidR="00252F70">
              <w:rPr>
                <w:rFonts w:eastAsiaTheme="minorEastAsia"/>
                <w:noProof/>
              </w:rPr>
              <w:tab/>
            </w:r>
            <w:r w:rsidR="00252F70" w:rsidRPr="003C5CB9">
              <w:rPr>
                <w:rStyle w:val="Hyperlink"/>
                <w:rFonts w:ascii="Times New Roman" w:hAnsi="Times New Roman" w:cs="Times New Roman"/>
                <w:noProof/>
                <w:lang w:val="bs-Latn-BA"/>
              </w:rPr>
              <w:t>TREĆA FAZA – POZIV ZA DOSTAVLJANJE I OCJENJIVANJE KONAČNIH PONUDA</w:t>
            </w:r>
            <w:r w:rsidR="00252F70">
              <w:rPr>
                <w:noProof/>
                <w:webHidden/>
              </w:rPr>
              <w:tab/>
            </w:r>
            <w:r w:rsidR="00252F70">
              <w:rPr>
                <w:noProof/>
                <w:webHidden/>
              </w:rPr>
              <w:fldChar w:fldCharType="begin"/>
            </w:r>
            <w:r w:rsidR="00252F70">
              <w:rPr>
                <w:noProof/>
                <w:webHidden/>
              </w:rPr>
              <w:instrText xml:space="preserve"> PAGEREF _Toc109132960 \h </w:instrText>
            </w:r>
            <w:r w:rsidR="00252F70">
              <w:rPr>
                <w:noProof/>
                <w:webHidden/>
              </w:rPr>
            </w:r>
            <w:r w:rsidR="00252F70">
              <w:rPr>
                <w:noProof/>
                <w:webHidden/>
              </w:rPr>
              <w:fldChar w:fldCharType="separate"/>
            </w:r>
            <w:r w:rsidR="00BB276B">
              <w:rPr>
                <w:noProof/>
                <w:webHidden/>
              </w:rPr>
              <w:t>1</w:t>
            </w:r>
            <w:r w:rsidR="00252F70">
              <w:rPr>
                <w:noProof/>
                <w:webHidden/>
              </w:rPr>
              <w:fldChar w:fldCharType="end"/>
            </w:r>
          </w:hyperlink>
        </w:p>
        <w:p w:rsidR="00252F70" w:rsidRDefault="0079366E">
          <w:pPr>
            <w:pStyle w:val="TOC1"/>
            <w:tabs>
              <w:tab w:val="left" w:pos="480"/>
              <w:tab w:val="right" w:leader="dot" w:pos="8296"/>
            </w:tabs>
            <w:rPr>
              <w:rFonts w:eastAsiaTheme="minorEastAsia"/>
              <w:noProof/>
            </w:rPr>
          </w:pPr>
          <w:hyperlink w:anchor="_Toc109132961" w:history="1">
            <w:r w:rsidR="00252F70" w:rsidRPr="003C5CB9">
              <w:rPr>
                <w:rStyle w:val="Hyperlink"/>
                <w:rFonts w:ascii="Times New Roman" w:hAnsi="Times New Roman" w:cs="Times New Roman"/>
                <w:noProof/>
                <w:lang w:val="bs-Latn-BA"/>
              </w:rPr>
              <w:t>2</w:t>
            </w:r>
            <w:r w:rsidR="00252F70">
              <w:rPr>
                <w:rFonts w:eastAsiaTheme="minorEastAsia"/>
                <w:noProof/>
              </w:rPr>
              <w:tab/>
            </w:r>
            <w:r w:rsidR="00252F70" w:rsidRPr="003C5CB9">
              <w:rPr>
                <w:rStyle w:val="Hyperlink"/>
                <w:rFonts w:ascii="Times New Roman" w:hAnsi="Times New Roman" w:cs="Times New Roman"/>
                <w:noProof/>
                <w:lang w:val="bs-Latn-BA"/>
              </w:rPr>
              <w:t>INFORMACIJE O UGOVORNOM ORGANU</w:t>
            </w:r>
            <w:r w:rsidR="00252F70">
              <w:rPr>
                <w:noProof/>
                <w:webHidden/>
              </w:rPr>
              <w:tab/>
            </w:r>
            <w:r w:rsidR="00252F70">
              <w:rPr>
                <w:noProof/>
                <w:webHidden/>
              </w:rPr>
              <w:fldChar w:fldCharType="begin"/>
            </w:r>
            <w:r w:rsidR="00252F70">
              <w:rPr>
                <w:noProof/>
                <w:webHidden/>
              </w:rPr>
              <w:instrText xml:space="preserve"> PAGEREF _Toc109132961 \h </w:instrText>
            </w:r>
            <w:r w:rsidR="00252F70">
              <w:rPr>
                <w:noProof/>
                <w:webHidden/>
              </w:rPr>
            </w:r>
            <w:r w:rsidR="00252F70">
              <w:rPr>
                <w:noProof/>
                <w:webHidden/>
              </w:rPr>
              <w:fldChar w:fldCharType="separate"/>
            </w:r>
            <w:r w:rsidR="00BB276B">
              <w:rPr>
                <w:noProof/>
                <w:webHidden/>
              </w:rPr>
              <w:t>2</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62" w:history="1">
            <w:r w:rsidR="00252F70" w:rsidRPr="003C5CB9">
              <w:rPr>
                <w:rStyle w:val="Hyperlink"/>
                <w:rFonts w:ascii="Times New Roman" w:hAnsi="Times New Roman" w:cs="Times New Roman"/>
                <w:noProof/>
                <w:lang w:val="bs-Latn-BA"/>
              </w:rPr>
              <w:t>2.1</w:t>
            </w:r>
            <w:r w:rsidR="00252F70">
              <w:rPr>
                <w:rFonts w:eastAsiaTheme="minorEastAsia"/>
                <w:noProof/>
              </w:rPr>
              <w:tab/>
            </w:r>
            <w:r w:rsidR="00252F70" w:rsidRPr="003C5CB9">
              <w:rPr>
                <w:rStyle w:val="Hyperlink"/>
                <w:rFonts w:ascii="Times New Roman" w:hAnsi="Times New Roman" w:cs="Times New Roman"/>
                <w:noProof/>
                <w:lang w:val="bs-Latn-BA"/>
              </w:rPr>
              <w:t>OPŠTI PODACI O UGOVORNOM ORGANU</w:t>
            </w:r>
            <w:r w:rsidR="00252F70">
              <w:rPr>
                <w:noProof/>
                <w:webHidden/>
              </w:rPr>
              <w:tab/>
            </w:r>
            <w:r w:rsidR="00252F70">
              <w:rPr>
                <w:noProof/>
                <w:webHidden/>
              </w:rPr>
              <w:fldChar w:fldCharType="begin"/>
            </w:r>
            <w:r w:rsidR="00252F70">
              <w:rPr>
                <w:noProof/>
                <w:webHidden/>
              </w:rPr>
              <w:instrText xml:space="preserve"> PAGEREF _Toc109132962 \h </w:instrText>
            </w:r>
            <w:r w:rsidR="00252F70">
              <w:rPr>
                <w:noProof/>
                <w:webHidden/>
              </w:rPr>
            </w:r>
            <w:r w:rsidR="00252F70">
              <w:rPr>
                <w:noProof/>
                <w:webHidden/>
              </w:rPr>
              <w:fldChar w:fldCharType="separate"/>
            </w:r>
            <w:r w:rsidR="00BB276B">
              <w:rPr>
                <w:noProof/>
                <w:webHidden/>
              </w:rPr>
              <w:t>2</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63" w:history="1">
            <w:r w:rsidR="00252F70" w:rsidRPr="003C5CB9">
              <w:rPr>
                <w:rStyle w:val="Hyperlink"/>
                <w:rFonts w:ascii="Times New Roman" w:hAnsi="Times New Roman" w:cs="Times New Roman"/>
                <w:noProof/>
                <w:lang w:val="bs-Latn-BA"/>
              </w:rPr>
              <w:t>2.2</w:t>
            </w:r>
            <w:r w:rsidR="00252F70">
              <w:rPr>
                <w:rFonts w:eastAsiaTheme="minorEastAsia"/>
                <w:noProof/>
              </w:rPr>
              <w:tab/>
            </w:r>
            <w:r w:rsidR="00252F70" w:rsidRPr="003C5CB9">
              <w:rPr>
                <w:rStyle w:val="Hyperlink"/>
                <w:rFonts w:ascii="Times New Roman" w:hAnsi="Times New Roman" w:cs="Times New Roman"/>
                <w:noProof/>
                <w:lang w:val="bs-Latn-BA"/>
              </w:rPr>
              <w:t>NAČIN KOMUNICIRANJA SA KANDIDATIMA/PONUĐAČIMA</w:t>
            </w:r>
            <w:r w:rsidR="00252F70">
              <w:rPr>
                <w:noProof/>
                <w:webHidden/>
              </w:rPr>
              <w:tab/>
            </w:r>
            <w:r w:rsidR="00252F70">
              <w:rPr>
                <w:noProof/>
                <w:webHidden/>
              </w:rPr>
              <w:fldChar w:fldCharType="begin"/>
            </w:r>
            <w:r w:rsidR="00252F70">
              <w:rPr>
                <w:noProof/>
                <w:webHidden/>
              </w:rPr>
              <w:instrText xml:space="preserve"> PAGEREF _Toc109132963 \h </w:instrText>
            </w:r>
            <w:r w:rsidR="00252F70">
              <w:rPr>
                <w:noProof/>
                <w:webHidden/>
              </w:rPr>
            </w:r>
            <w:r w:rsidR="00252F70">
              <w:rPr>
                <w:noProof/>
                <w:webHidden/>
              </w:rPr>
              <w:fldChar w:fldCharType="separate"/>
            </w:r>
            <w:r w:rsidR="00BB276B">
              <w:rPr>
                <w:noProof/>
                <w:webHidden/>
              </w:rPr>
              <w:t>2</w:t>
            </w:r>
            <w:r w:rsidR="00252F70">
              <w:rPr>
                <w:noProof/>
                <w:webHidden/>
              </w:rPr>
              <w:fldChar w:fldCharType="end"/>
            </w:r>
          </w:hyperlink>
        </w:p>
        <w:p w:rsidR="00252F70" w:rsidRDefault="0079366E">
          <w:pPr>
            <w:pStyle w:val="TOC1"/>
            <w:tabs>
              <w:tab w:val="left" w:pos="480"/>
              <w:tab w:val="right" w:leader="dot" w:pos="8296"/>
            </w:tabs>
            <w:rPr>
              <w:rFonts w:eastAsiaTheme="minorEastAsia"/>
              <w:noProof/>
            </w:rPr>
          </w:pPr>
          <w:hyperlink w:anchor="_Toc109132964" w:history="1">
            <w:r w:rsidR="00252F70" w:rsidRPr="003C5CB9">
              <w:rPr>
                <w:rStyle w:val="Hyperlink"/>
                <w:rFonts w:ascii="Times New Roman" w:hAnsi="Times New Roman" w:cs="Times New Roman"/>
                <w:noProof/>
                <w:lang w:val="bs-Latn-BA"/>
              </w:rPr>
              <w:t>3</w:t>
            </w:r>
            <w:r w:rsidR="00252F70">
              <w:rPr>
                <w:rFonts w:eastAsiaTheme="minorEastAsia"/>
                <w:noProof/>
              </w:rPr>
              <w:tab/>
            </w:r>
            <w:r w:rsidR="00252F70" w:rsidRPr="003C5CB9">
              <w:rPr>
                <w:rStyle w:val="Hyperlink"/>
                <w:rFonts w:ascii="Times New Roman" w:hAnsi="Times New Roman" w:cs="Times New Roman"/>
                <w:noProof/>
                <w:lang w:val="bs-Latn-BA"/>
              </w:rPr>
              <w:t>PODACI O PREDMETU JAVNE NABAVKE</w:t>
            </w:r>
            <w:r w:rsidR="00252F70">
              <w:rPr>
                <w:noProof/>
                <w:webHidden/>
              </w:rPr>
              <w:tab/>
            </w:r>
            <w:r w:rsidR="00252F70">
              <w:rPr>
                <w:noProof/>
                <w:webHidden/>
              </w:rPr>
              <w:fldChar w:fldCharType="begin"/>
            </w:r>
            <w:r w:rsidR="00252F70">
              <w:rPr>
                <w:noProof/>
                <w:webHidden/>
              </w:rPr>
              <w:instrText xml:space="preserve"> PAGEREF _Toc109132964 \h </w:instrText>
            </w:r>
            <w:r w:rsidR="00252F70">
              <w:rPr>
                <w:noProof/>
                <w:webHidden/>
              </w:rPr>
            </w:r>
            <w:r w:rsidR="00252F70">
              <w:rPr>
                <w:noProof/>
                <w:webHidden/>
              </w:rPr>
              <w:fldChar w:fldCharType="separate"/>
            </w:r>
            <w:r w:rsidR="00BB276B">
              <w:rPr>
                <w:noProof/>
                <w:webHidden/>
              </w:rPr>
              <w:t>2</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65" w:history="1">
            <w:r w:rsidR="00252F70" w:rsidRPr="003C5CB9">
              <w:rPr>
                <w:rStyle w:val="Hyperlink"/>
                <w:rFonts w:ascii="Times New Roman" w:hAnsi="Times New Roman" w:cs="Times New Roman"/>
                <w:noProof/>
                <w:lang w:val="bs-Latn-BA"/>
              </w:rPr>
              <w:t>3.1</w:t>
            </w:r>
            <w:r w:rsidR="00252F70">
              <w:rPr>
                <w:rFonts w:eastAsiaTheme="minorEastAsia"/>
                <w:noProof/>
              </w:rPr>
              <w:tab/>
            </w:r>
            <w:r w:rsidR="00252F70" w:rsidRPr="003C5CB9">
              <w:rPr>
                <w:rStyle w:val="Hyperlink"/>
                <w:rFonts w:ascii="Times New Roman" w:hAnsi="Times New Roman" w:cs="Times New Roman"/>
                <w:noProof/>
                <w:lang w:val="bs-Latn-BA"/>
              </w:rPr>
              <w:t>OPIS PREDMETA JAVNE NABAVKE</w:t>
            </w:r>
            <w:r w:rsidR="00252F70">
              <w:rPr>
                <w:noProof/>
                <w:webHidden/>
              </w:rPr>
              <w:tab/>
            </w:r>
            <w:r w:rsidR="00252F70">
              <w:rPr>
                <w:noProof/>
                <w:webHidden/>
              </w:rPr>
              <w:fldChar w:fldCharType="begin"/>
            </w:r>
            <w:r w:rsidR="00252F70">
              <w:rPr>
                <w:noProof/>
                <w:webHidden/>
              </w:rPr>
              <w:instrText xml:space="preserve"> PAGEREF _Toc109132965 \h </w:instrText>
            </w:r>
            <w:r w:rsidR="00252F70">
              <w:rPr>
                <w:noProof/>
                <w:webHidden/>
              </w:rPr>
            </w:r>
            <w:r w:rsidR="00252F70">
              <w:rPr>
                <w:noProof/>
                <w:webHidden/>
              </w:rPr>
              <w:fldChar w:fldCharType="separate"/>
            </w:r>
            <w:r w:rsidR="00BB276B">
              <w:rPr>
                <w:noProof/>
                <w:webHidden/>
              </w:rPr>
              <w:t>2</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2966" w:history="1">
            <w:r w:rsidR="00252F70" w:rsidRPr="003C5CB9">
              <w:rPr>
                <w:rStyle w:val="Hyperlink"/>
                <w:rFonts w:ascii="Times New Roman" w:hAnsi="Times New Roman" w:cs="Times New Roman"/>
                <w:noProof/>
                <w:lang w:val="bs-Latn-BA"/>
              </w:rPr>
              <w:t>PODJELA NA LOTOVE</w:t>
            </w:r>
            <w:r w:rsidR="00252F70">
              <w:rPr>
                <w:noProof/>
                <w:webHidden/>
              </w:rPr>
              <w:tab/>
            </w:r>
            <w:r w:rsidR="00252F70">
              <w:rPr>
                <w:noProof/>
                <w:webHidden/>
              </w:rPr>
              <w:fldChar w:fldCharType="begin"/>
            </w:r>
            <w:r w:rsidR="00252F70">
              <w:rPr>
                <w:noProof/>
                <w:webHidden/>
              </w:rPr>
              <w:instrText xml:space="preserve"> PAGEREF _Toc109132966 \h </w:instrText>
            </w:r>
            <w:r w:rsidR="00252F70">
              <w:rPr>
                <w:noProof/>
                <w:webHidden/>
              </w:rPr>
            </w:r>
            <w:r w:rsidR="00252F70">
              <w:rPr>
                <w:noProof/>
                <w:webHidden/>
              </w:rPr>
              <w:fldChar w:fldCharType="separate"/>
            </w:r>
            <w:r w:rsidR="00BB276B">
              <w:rPr>
                <w:noProof/>
                <w:webHidden/>
              </w:rPr>
              <w:t>3</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2967" w:history="1">
            <w:r w:rsidR="00252F70" w:rsidRPr="003C5CB9">
              <w:rPr>
                <w:rStyle w:val="Hyperlink"/>
                <w:rFonts w:ascii="Times New Roman" w:hAnsi="Times New Roman" w:cs="Times New Roman"/>
                <w:noProof/>
                <w:lang w:val="bs-Latn-BA"/>
              </w:rPr>
              <w:t>OKVIRNI SPORAZUM</w:t>
            </w:r>
            <w:r w:rsidR="00252F70">
              <w:rPr>
                <w:noProof/>
                <w:webHidden/>
              </w:rPr>
              <w:tab/>
            </w:r>
            <w:r w:rsidR="00252F70">
              <w:rPr>
                <w:noProof/>
                <w:webHidden/>
              </w:rPr>
              <w:fldChar w:fldCharType="begin"/>
            </w:r>
            <w:r w:rsidR="00252F70">
              <w:rPr>
                <w:noProof/>
                <w:webHidden/>
              </w:rPr>
              <w:instrText xml:space="preserve"> PAGEREF _Toc109132967 \h </w:instrText>
            </w:r>
            <w:r w:rsidR="00252F70">
              <w:rPr>
                <w:noProof/>
                <w:webHidden/>
              </w:rPr>
            </w:r>
            <w:r w:rsidR="00252F70">
              <w:rPr>
                <w:noProof/>
                <w:webHidden/>
              </w:rPr>
              <w:fldChar w:fldCharType="separate"/>
            </w:r>
            <w:r w:rsidR="00BB276B">
              <w:rPr>
                <w:noProof/>
                <w:webHidden/>
              </w:rPr>
              <w:t>3</w:t>
            </w:r>
            <w:r w:rsidR="00252F70">
              <w:rPr>
                <w:noProof/>
                <w:webHidden/>
              </w:rPr>
              <w:fldChar w:fldCharType="end"/>
            </w:r>
          </w:hyperlink>
        </w:p>
        <w:p w:rsidR="00252F70" w:rsidRDefault="0079366E">
          <w:pPr>
            <w:pStyle w:val="TOC1"/>
            <w:tabs>
              <w:tab w:val="left" w:pos="480"/>
              <w:tab w:val="right" w:leader="dot" w:pos="8296"/>
            </w:tabs>
            <w:rPr>
              <w:rFonts w:eastAsiaTheme="minorEastAsia"/>
              <w:noProof/>
            </w:rPr>
          </w:pPr>
          <w:hyperlink w:anchor="_Toc109132968" w:history="1">
            <w:r w:rsidR="00252F70" w:rsidRPr="003C5CB9">
              <w:rPr>
                <w:rStyle w:val="Hyperlink"/>
                <w:rFonts w:ascii="Times New Roman" w:hAnsi="Times New Roman" w:cs="Times New Roman"/>
                <w:noProof/>
                <w:lang w:val="bs-Latn-BA"/>
              </w:rPr>
              <w:t>4</w:t>
            </w:r>
            <w:r w:rsidR="00252F70">
              <w:rPr>
                <w:rFonts w:eastAsiaTheme="minorEastAsia"/>
                <w:noProof/>
              </w:rPr>
              <w:tab/>
            </w:r>
            <w:r w:rsidR="00252F70" w:rsidRPr="003C5CB9">
              <w:rPr>
                <w:rStyle w:val="Hyperlink"/>
                <w:rFonts w:ascii="Times New Roman" w:hAnsi="Times New Roman" w:cs="Times New Roman"/>
                <w:noProof/>
                <w:lang w:val="bs-Latn-BA"/>
              </w:rPr>
              <w:t>PRVA FAZA - PRETKVALIFIKACIJA</w:t>
            </w:r>
            <w:r w:rsidR="00252F70">
              <w:rPr>
                <w:noProof/>
                <w:webHidden/>
              </w:rPr>
              <w:tab/>
            </w:r>
            <w:r w:rsidR="00252F70">
              <w:rPr>
                <w:noProof/>
                <w:webHidden/>
              </w:rPr>
              <w:fldChar w:fldCharType="begin"/>
            </w:r>
            <w:r w:rsidR="00252F70">
              <w:rPr>
                <w:noProof/>
                <w:webHidden/>
              </w:rPr>
              <w:instrText xml:space="preserve"> PAGEREF _Toc109132968 \h </w:instrText>
            </w:r>
            <w:r w:rsidR="00252F70">
              <w:rPr>
                <w:noProof/>
                <w:webHidden/>
              </w:rPr>
            </w:r>
            <w:r w:rsidR="00252F70">
              <w:rPr>
                <w:noProof/>
                <w:webHidden/>
              </w:rPr>
              <w:fldChar w:fldCharType="separate"/>
            </w:r>
            <w:r w:rsidR="00BB276B">
              <w:rPr>
                <w:noProof/>
                <w:webHidden/>
              </w:rPr>
              <w:t>3</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69" w:history="1">
            <w:r w:rsidR="00252F70" w:rsidRPr="003C5CB9">
              <w:rPr>
                <w:rStyle w:val="Hyperlink"/>
                <w:rFonts w:ascii="Times New Roman" w:hAnsi="Times New Roman" w:cs="Times New Roman"/>
                <w:noProof/>
                <w:lang w:val="bs-Latn-BA"/>
              </w:rPr>
              <w:t>4.1</w:t>
            </w:r>
            <w:r w:rsidR="00252F70">
              <w:rPr>
                <w:rFonts w:eastAsiaTheme="minorEastAsia"/>
                <w:noProof/>
              </w:rPr>
              <w:tab/>
            </w:r>
            <w:r w:rsidR="00252F70" w:rsidRPr="003C5CB9">
              <w:rPr>
                <w:rStyle w:val="Hyperlink"/>
                <w:rFonts w:ascii="Times New Roman" w:hAnsi="Times New Roman" w:cs="Times New Roman"/>
                <w:noProof/>
                <w:lang w:val="bs-Latn-BA"/>
              </w:rPr>
              <w:t>USLOVI ZA UČEŠĆE I POTREBNI DOKAZI</w:t>
            </w:r>
            <w:r w:rsidR="00252F70">
              <w:rPr>
                <w:noProof/>
                <w:webHidden/>
              </w:rPr>
              <w:tab/>
            </w:r>
            <w:r w:rsidR="00252F70">
              <w:rPr>
                <w:noProof/>
                <w:webHidden/>
              </w:rPr>
              <w:fldChar w:fldCharType="begin"/>
            </w:r>
            <w:r w:rsidR="00252F70">
              <w:rPr>
                <w:noProof/>
                <w:webHidden/>
              </w:rPr>
              <w:instrText xml:space="preserve"> PAGEREF _Toc109132969 \h </w:instrText>
            </w:r>
            <w:r w:rsidR="00252F70">
              <w:rPr>
                <w:noProof/>
                <w:webHidden/>
              </w:rPr>
            </w:r>
            <w:r w:rsidR="00252F70">
              <w:rPr>
                <w:noProof/>
                <w:webHidden/>
              </w:rPr>
              <w:fldChar w:fldCharType="separate"/>
            </w:r>
            <w:r w:rsidR="00BB276B">
              <w:rPr>
                <w:noProof/>
                <w:webHidden/>
              </w:rPr>
              <w:t>3</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0" w:history="1">
            <w:r w:rsidR="00252F70" w:rsidRPr="003C5CB9">
              <w:rPr>
                <w:rStyle w:val="Hyperlink"/>
                <w:rFonts w:ascii="Times New Roman" w:hAnsi="Times New Roman" w:cs="Times New Roman"/>
                <w:noProof/>
                <w:lang w:val="bs-Latn-BA"/>
              </w:rPr>
              <w:t>4.2</w:t>
            </w:r>
            <w:r w:rsidR="00252F70">
              <w:rPr>
                <w:rFonts w:eastAsiaTheme="minorEastAsia"/>
                <w:noProof/>
              </w:rPr>
              <w:tab/>
            </w:r>
            <w:r w:rsidR="00252F70" w:rsidRPr="003C5CB9">
              <w:rPr>
                <w:rStyle w:val="Hyperlink"/>
                <w:rFonts w:ascii="Times New Roman" w:hAnsi="Times New Roman" w:cs="Times New Roman"/>
                <w:noProof/>
                <w:lang w:val="bs-Latn-BA"/>
              </w:rPr>
              <w:t>DOKAZI KOJI SE ZAHTIJEVAJU (LIČNA SPOSOBNOST)</w:t>
            </w:r>
            <w:r w:rsidR="00252F70">
              <w:rPr>
                <w:noProof/>
                <w:webHidden/>
              </w:rPr>
              <w:tab/>
            </w:r>
            <w:r w:rsidR="00252F70">
              <w:rPr>
                <w:noProof/>
                <w:webHidden/>
              </w:rPr>
              <w:fldChar w:fldCharType="begin"/>
            </w:r>
            <w:r w:rsidR="00252F70">
              <w:rPr>
                <w:noProof/>
                <w:webHidden/>
              </w:rPr>
              <w:instrText xml:space="preserve"> PAGEREF _Toc109132970 \h </w:instrText>
            </w:r>
            <w:r w:rsidR="00252F70">
              <w:rPr>
                <w:noProof/>
                <w:webHidden/>
              </w:rPr>
            </w:r>
            <w:r w:rsidR="00252F70">
              <w:rPr>
                <w:noProof/>
                <w:webHidden/>
              </w:rPr>
              <w:fldChar w:fldCharType="separate"/>
            </w:r>
            <w:r w:rsidR="00BB276B">
              <w:rPr>
                <w:noProof/>
                <w:webHidden/>
              </w:rPr>
              <w:t>3</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1" w:history="1">
            <w:r w:rsidR="00252F70" w:rsidRPr="003C5CB9">
              <w:rPr>
                <w:rStyle w:val="Hyperlink"/>
                <w:rFonts w:ascii="Times New Roman" w:hAnsi="Times New Roman" w:cs="Times New Roman"/>
                <w:noProof/>
                <w:lang w:val="bs-Latn-BA"/>
              </w:rPr>
              <w:t>4.3</w:t>
            </w:r>
            <w:r w:rsidR="00252F70">
              <w:rPr>
                <w:rFonts w:eastAsiaTheme="minorEastAsia"/>
                <w:noProof/>
              </w:rPr>
              <w:tab/>
            </w:r>
            <w:r w:rsidR="00252F70" w:rsidRPr="003C5CB9">
              <w:rPr>
                <w:rStyle w:val="Hyperlink"/>
                <w:rFonts w:ascii="Times New Roman" w:hAnsi="Times New Roman" w:cs="Times New Roman"/>
                <w:noProof/>
                <w:lang w:val="bs-Latn-BA"/>
              </w:rPr>
              <w:t>SPOSOBNOST OBAVLJANJA PROFESIONALNE DJELATNOSTI</w:t>
            </w:r>
            <w:r w:rsidR="00252F70">
              <w:rPr>
                <w:noProof/>
                <w:webHidden/>
              </w:rPr>
              <w:tab/>
            </w:r>
            <w:r w:rsidR="00252F70">
              <w:rPr>
                <w:noProof/>
                <w:webHidden/>
              </w:rPr>
              <w:fldChar w:fldCharType="begin"/>
            </w:r>
            <w:r w:rsidR="00252F70">
              <w:rPr>
                <w:noProof/>
                <w:webHidden/>
              </w:rPr>
              <w:instrText xml:space="preserve"> PAGEREF _Toc109132971 \h </w:instrText>
            </w:r>
            <w:r w:rsidR="00252F70">
              <w:rPr>
                <w:noProof/>
                <w:webHidden/>
              </w:rPr>
            </w:r>
            <w:r w:rsidR="00252F70">
              <w:rPr>
                <w:noProof/>
                <w:webHidden/>
              </w:rPr>
              <w:fldChar w:fldCharType="separate"/>
            </w:r>
            <w:r w:rsidR="00BB276B">
              <w:rPr>
                <w:noProof/>
                <w:webHidden/>
              </w:rPr>
              <w:t>4</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2" w:history="1">
            <w:r w:rsidR="00252F70" w:rsidRPr="003C5CB9">
              <w:rPr>
                <w:rStyle w:val="Hyperlink"/>
                <w:rFonts w:ascii="Times New Roman" w:hAnsi="Times New Roman" w:cs="Times New Roman"/>
                <w:noProof/>
                <w:lang w:val="bs-Latn-BA"/>
              </w:rPr>
              <w:t>4.4</w:t>
            </w:r>
            <w:r w:rsidR="00252F70">
              <w:rPr>
                <w:rFonts w:eastAsiaTheme="minorEastAsia"/>
                <w:noProof/>
              </w:rPr>
              <w:tab/>
            </w:r>
            <w:r w:rsidR="00252F70" w:rsidRPr="003C5CB9">
              <w:rPr>
                <w:rStyle w:val="Hyperlink"/>
                <w:rFonts w:ascii="Times New Roman" w:hAnsi="Times New Roman" w:cs="Times New Roman"/>
                <w:noProof/>
                <w:lang w:val="bs-Latn-BA"/>
              </w:rPr>
              <w:t>OPCIJA: EKONOMSKA I FINANSIJSKA SPOSOBNOST</w:t>
            </w:r>
            <w:r w:rsidR="00252F70">
              <w:rPr>
                <w:noProof/>
                <w:webHidden/>
              </w:rPr>
              <w:tab/>
            </w:r>
            <w:r w:rsidR="00252F70">
              <w:rPr>
                <w:noProof/>
                <w:webHidden/>
              </w:rPr>
              <w:fldChar w:fldCharType="begin"/>
            </w:r>
            <w:r w:rsidR="00252F70">
              <w:rPr>
                <w:noProof/>
                <w:webHidden/>
              </w:rPr>
              <w:instrText xml:space="preserve"> PAGEREF _Toc109132972 \h </w:instrText>
            </w:r>
            <w:r w:rsidR="00252F70">
              <w:rPr>
                <w:noProof/>
                <w:webHidden/>
              </w:rPr>
            </w:r>
            <w:r w:rsidR="00252F70">
              <w:rPr>
                <w:noProof/>
                <w:webHidden/>
              </w:rPr>
              <w:fldChar w:fldCharType="separate"/>
            </w:r>
            <w:r w:rsidR="00BB276B">
              <w:rPr>
                <w:noProof/>
                <w:webHidden/>
              </w:rPr>
              <w:t>5</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2973" w:history="1">
            <w:r w:rsidR="00252F70" w:rsidRPr="003C5CB9">
              <w:rPr>
                <w:rStyle w:val="Hyperlink"/>
                <w:rFonts w:ascii="Times New Roman" w:hAnsi="Times New Roman" w:cs="Times New Roman"/>
                <w:noProof/>
                <w:lang w:val="bs-Latn-BA"/>
              </w:rPr>
              <w:t>5.4. TEHNIČKA I PROFESIONALNA SPOSOBNOST</w:t>
            </w:r>
            <w:r w:rsidR="00252F70">
              <w:rPr>
                <w:noProof/>
                <w:webHidden/>
              </w:rPr>
              <w:tab/>
            </w:r>
            <w:r w:rsidR="00252F70">
              <w:rPr>
                <w:noProof/>
                <w:webHidden/>
              </w:rPr>
              <w:fldChar w:fldCharType="begin"/>
            </w:r>
            <w:r w:rsidR="00252F70">
              <w:rPr>
                <w:noProof/>
                <w:webHidden/>
              </w:rPr>
              <w:instrText xml:space="preserve"> PAGEREF _Toc109132973 \h </w:instrText>
            </w:r>
            <w:r w:rsidR="00252F70">
              <w:rPr>
                <w:noProof/>
                <w:webHidden/>
              </w:rPr>
            </w:r>
            <w:r w:rsidR="00252F70">
              <w:rPr>
                <w:noProof/>
                <w:webHidden/>
              </w:rPr>
              <w:fldChar w:fldCharType="separate"/>
            </w:r>
            <w:r w:rsidR="00BB276B">
              <w:rPr>
                <w:noProof/>
                <w:webHidden/>
              </w:rPr>
              <w:t>5</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4" w:history="1">
            <w:r w:rsidR="00252F70" w:rsidRPr="003C5CB9">
              <w:rPr>
                <w:rStyle w:val="Hyperlink"/>
                <w:rFonts w:ascii="Times New Roman" w:hAnsi="Times New Roman" w:cs="Times New Roman"/>
                <w:noProof/>
                <w:lang w:val="bs-Latn-BA"/>
              </w:rPr>
              <w:t>5.5.</w:t>
            </w:r>
            <w:r w:rsidR="00252F70">
              <w:rPr>
                <w:rFonts w:eastAsiaTheme="minorEastAsia"/>
                <w:noProof/>
              </w:rPr>
              <w:tab/>
            </w:r>
            <w:r w:rsidR="00252F70" w:rsidRPr="003C5CB9">
              <w:rPr>
                <w:rStyle w:val="Hyperlink"/>
                <w:rFonts w:ascii="Times New Roman" w:hAnsi="Times New Roman" w:cs="Times New Roman"/>
                <w:noProof/>
                <w:lang w:val="bs-Latn-BA"/>
              </w:rPr>
              <w:t>SUKOB INTERESA</w:t>
            </w:r>
            <w:r w:rsidR="00252F70">
              <w:rPr>
                <w:noProof/>
                <w:webHidden/>
              </w:rPr>
              <w:tab/>
            </w:r>
            <w:r w:rsidR="00252F70">
              <w:rPr>
                <w:noProof/>
                <w:webHidden/>
              </w:rPr>
              <w:fldChar w:fldCharType="begin"/>
            </w:r>
            <w:r w:rsidR="00252F70">
              <w:rPr>
                <w:noProof/>
                <w:webHidden/>
              </w:rPr>
              <w:instrText xml:space="preserve"> PAGEREF _Toc109132974 \h </w:instrText>
            </w:r>
            <w:r w:rsidR="00252F70">
              <w:rPr>
                <w:noProof/>
                <w:webHidden/>
              </w:rPr>
            </w:r>
            <w:r w:rsidR="00252F70">
              <w:rPr>
                <w:noProof/>
                <w:webHidden/>
              </w:rPr>
              <w:fldChar w:fldCharType="separate"/>
            </w:r>
            <w:r w:rsidR="00BB276B">
              <w:rPr>
                <w:noProof/>
                <w:webHidden/>
              </w:rPr>
              <w:t>6</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5" w:history="1">
            <w:r w:rsidR="00252F70" w:rsidRPr="003C5CB9">
              <w:rPr>
                <w:rStyle w:val="Hyperlink"/>
                <w:rFonts w:ascii="Times New Roman" w:hAnsi="Times New Roman" w:cs="Times New Roman"/>
                <w:noProof/>
                <w:lang w:val="bs-Latn-BA"/>
              </w:rPr>
              <w:t>5.6.</w:t>
            </w:r>
            <w:r w:rsidR="00252F70">
              <w:rPr>
                <w:rFonts w:eastAsiaTheme="minorEastAsia"/>
                <w:noProof/>
              </w:rPr>
              <w:tab/>
            </w:r>
            <w:r w:rsidR="00252F70" w:rsidRPr="003C5CB9">
              <w:rPr>
                <w:rStyle w:val="Hyperlink"/>
                <w:rFonts w:ascii="Times New Roman" w:hAnsi="Times New Roman" w:cs="Times New Roman"/>
                <w:noProof/>
                <w:lang w:val="bs-Latn-BA"/>
              </w:rPr>
              <w:t>SADRŽAJ, MJESTO I ROK PODNOŠENJA ZAHTJEVA ZA UČEŠĆE</w:t>
            </w:r>
            <w:r w:rsidR="00252F70">
              <w:rPr>
                <w:noProof/>
                <w:webHidden/>
              </w:rPr>
              <w:tab/>
            </w:r>
            <w:r w:rsidR="00252F70">
              <w:rPr>
                <w:noProof/>
                <w:webHidden/>
              </w:rPr>
              <w:fldChar w:fldCharType="begin"/>
            </w:r>
            <w:r w:rsidR="00252F70">
              <w:rPr>
                <w:noProof/>
                <w:webHidden/>
              </w:rPr>
              <w:instrText xml:space="preserve"> PAGEREF _Toc109132975 \h </w:instrText>
            </w:r>
            <w:r w:rsidR="00252F70">
              <w:rPr>
                <w:noProof/>
                <w:webHidden/>
              </w:rPr>
            </w:r>
            <w:r w:rsidR="00252F70">
              <w:rPr>
                <w:noProof/>
                <w:webHidden/>
              </w:rPr>
              <w:fldChar w:fldCharType="separate"/>
            </w:r>
            <w:r w:rsidR="00BB276B">
              <w:rPr>
                <w:noProof/>
                <w:webHidden/>
              </w:rPr>
              <w:t>6</w:t>
            </w:r>
            <w:r w:rsidR="00252F70">
              <w:rPr>
                <w:noProof/>
                <w:webHidden/>
              </w:rPr>
              <w:fldChar w:fldCharType="end"/>
            </w:r>
          </w:hyperlink>
        </w:p>
        <w:p w:rsidR="00252F70" w:rsidRDefault="0079366E">
          <w:pPr>
            <w:pStyle w:val="TOC1"/>
            <w:tabs>
              <w:tab w:val="left" w:pos="480"/>
              <w:tab w:val="right" w:leader="dot" w:pos="8296"/>
            </w:tabs>
            <w:rPr>
              <w:rFonts w:eastAsiaTheme="minorEastAsia"/>
              <w:noProof/>
            </w:rPr>
          </w:pPr>
          <w:hyperlink w:anchor="_Toc109132976" w:history="1">
            <w:r w:rsidR="00252F70" w:rsidRPr="003C5CB9">
              <w:rPr>
                <w:rStyle w:val="Hyperlink"/>
                <w:rFonts w:ascii="Times New Roman" w:hAnsi="Times New Roman" w:cs="Times New Roman"/>
                <w:noProof/>
                <w:lang w:val="bs-Latn-BA"/>
              </w:rPr>
              <w:t>6.</w:t>
            </w:r>
            <w:r w:rsidR="00252F70">
              <w:rPr>
                <w:rFonts w:eastAsiaTheme="minorEastAsia"/>
                <w:noProof/>
              </w:rPr>
              <w:tab/>
            </w:r>
            <w:r w:rsidR="00252F70" w:rsidRPr="003C5CB9">
              <w:rPr>
                <w:rStyle w:val="Hyperlink"/>
                <w:rFonts w:ascii="Times New Roman" w:hAnsi="Times New Roman" w:cs="Times New Roman"/>
                <w:noProof/>
                <w:lang w:val="bs-Latn-BA"/>
              </w:rPr>
              <w:t>DRUGA FAZA – DOSTAVLJANJE POČETNIH PONUDA I POZIV NA PREGOVARANJE</w:t>
            </w:r>
            <w:r w:rsidR="00252F70">
              <w:rPr>
                <w:noProof/>
                <w:webHidden/>
              </w:rPr>
              <w:tab/>
            </w:r>
            <w:r w:rsidR="00252F70">
              <w:rPr>
                <w:noProof/>
                <w:webHidden/>
              </w:rPr>
              <w:fldChar w:fldCharType="begin"/>
            </w:r>
            <w:r w:rsidR="00252F70">
              <w:rPr>
                <w:noProof/>
                <w:webHidden/>
              </w:rPr>
              <w:instrText xml:space="preserve"> PAGEREF _Toc109132976 \h </w:instrText>
            </w:r>
            <w:r w:rsidR="00252F70">
              <w:rPr>
                <w:noProof/>
                <w:webHidden/>
              </w:rPr>
            </w:r>
            <w:r w:rsidR="00252F70">
              <w:rPr>
                <w:noProof/>
                <w:webHidden/>
              </w:rPr>
              <w:fldChar w:fldCharType="separate"/>
            </w:r>
            <w:r w:rsidR="00BB276B">
              <w:rPr>
                <w:noProof/>
                <w:webHidden/>
              </w:rPr>
              <w:t>7</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7" w:history="1">
            <w:r w:rsidR="00252F70" w:rsidRPr="003C5CB9">
              <w:rPr>
                <w:rStyle w:val="Hyperlink"/>
                <w:rFonts w:ascii="Times New Roman" w:hAnsi="Times New Roman" w:cs="Times New Roman"/>
                <w:noProof/>
                <w:lang w:val="bs-Latn-BA"/>
              </w:rPr>
              <w:t>6.1.</w:t>
            </w:r>
            <w:r w:rsidR="00252F70">
              <w:rPr>
                <w:rFonts w:eastAsiaTheme="minorEastAsia"/>
                <w:noProof/>
              </w:rPr>
              <w:tab/>
            </w:r>
            <w:r w:rsidR="00252F70" w:rsidRPr="003C5CB9">
              <w:rPr>
                <w:rStyle w:val="Hyperlink"/>
                <w:rFonts w:ascii="Times New Roman" w:hAnsi="Times New Roman" w:cs="Times New Roman"/>
                <w:noProof/>
                <w:lang w:val="bs-Latn-BA"/>
              </w:rPr>
              <w:t>PRIPREMA POČETNIH PONUDA</w:t>
            </w:r>
            <w:r w:rsidR="00252F70">
              <w:rPr>
                <w:noProof/>
                <w:webHidden/>
              </w:rPr>
              <w:tab/>
            </w:r>
            <w:r w:rsidR="00252F70">
              <w:rPr>
                <w:noProof/>
                <w:webHidden/>
              </w:rPr>
              <w:fldChar w:fldCharType="begin"/>
            </w:r>
            <w:r w:rsidR="00252F70">
              <w:rPr>
                <w:noProof/>
                <w:webHidden/>
              </w:rPr>
              <w:instrText xml:space="preserve"> PAGEREF _Toc109132977 \h </w:instrText>
            </w:r>
            <w:r w:rsidR="00252F70">
              <w:rPr>
                <w:noProof/>
                <w:webHidden/>
              </w:rPr>
            </w:r>
            <w:r w:rsidR="00252F70">
              <w:rPr>
                <w:noProof/>
                <w:webHidden/>
              </w:rPr>
              <w:fldChar w:fldCharType="separate"/>
            </w:r>
            <w:r w:rsidR="00BB276B">
              <w:rPr>
                <w:noProof/>
                <w:webHidden/>
              </w:rPr>
              <w:t>7</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8" w:history="1">
            <w:r w:rsidR="00252F70" w:rsidRPr="003C5CB9">
              <w:rPr>
                <w:rStyle w:val="Hyperlink"/>
                <w:rFonts w:ascii="Times New Roman" w:hAnsi="Times New Roman" w:cs="Times New Roman"/>
                <w:noProof/>
                <w:lang w:val="bs-Latn-BA"/>
              </w:rPr>
              <w:t>6.2.</w:t>
            </w:r>
            <w:r w:rsidR="00252F70">
              <w:rPr>
                <w:rFonts w:eastAsiaTheme="minorEastAsia"/>
                <w:noProof/>
              </w:rPr>
              <w:tab/>
            </w:r>
            <w:r w:rsidR="00252F70" w:rsidRPr="003C5CB9">
              <w:rPr>
                <w:rStyle w:val="Hyperlink"/>
                <w:rFonts w:ascii="Times New Roman" w:hAnsi="Times New Roman" w:cs="Times New Roman"/>
                <w:noProof/>
                <w:lang w:val="bs-Latn-BA"/>
              </w:rPr>
              <w:t>DOSTAVLJANJE POČETNIH PONUDA</w:t>
            </w:r>
            <w:r w:rsidR="00252F70">
              <w:rPr>
                <w:noProof/>
                <w:webHidden/>
              </w:rPr>
              <w:tab/>
            </w:r>
            <w:r w:rsidR="00252F70">
              <w:rPr>
                <w:noProof/>
                <w:webHidden/>
              </w:rPr>
              <w:fldChar w:fldCharType="begin"/>
            </w:r>
            <w:r w:rsidR="00252F70">
              <w:rPr>
                <w:noProof/>
                <w:webHidden/>
              </w:rPr>
              <w:instrText xml:space="preserve"> PAGEREF _Toc109132978 \h </w:instrText>
            </w:r>
            <w:r w:rsidR="00252F70">
              <w:rPr>
                <w:noProof/>
                <w:webHidden/>
              </w:rPr>
            </w:r>
            <w:r w:rsidR="00252F70">
              <w:rPr>
                <w:noProof/>
                <w:webHidden/>
              </w:rPr>
              <w:fldChar w:fldCharType="separate"/>
            </w:r>
            <w:r w:rsidR="00BB276B">
              <w:rPr>
                <w:noProof/>
                <w:webHidden/>
              </w:rPr>
              <w:t>7</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79" w:history="1">
            <w:r w:rsidR="00252F70" w:rsidRPr="003C5CB9">
              <w:rPr>
                <w:rStyle w:val="Hyperlink"/>
                <w:rFonts w:ascii="Times New Roman" w:hAnsi="Times New Roman" w:cs="Times New Roman"/>
                <w:noProof/>
                <w:lang w:val="bs-Latn-BA"/>
              </w:rPr>
              <w:t>6.3.</w:t>
            </w:r>
            <w:r w:rsidR="00252F70">
              <w:rPr>
                <w:rFonts w:eastAsiaTheme="minorEastAsia"/>
                <w:noProof/>
              </w:rPr>
              <w:tab/>
            </w:r>
            <w:r w:rsidR="00252F70" w:rsidRPr="003C5CB9">
              <w:rPr>
                <w:rStyle w:val="Hyperlink"/>
                <w:rFonts w:ascii="Times New Roman" w:hAnsi="Times New Roman" w:cs="Times New Roman"/>
                <w:noProof/>
                <w:lang w:val="bs-Latn-BA"/>
              </w:rPr>
              <w:t>POVJERLJIVOST</w:t>
            </w:r>
            <w:r w:rsidR="00252F70">
              <w:rPr>
                <w:noProof/>
                <w:webHidden/>
              </w:rPr>
              <w:tab/>
            </w:r>
            <w:r w:rsidR="00252F70">
              <w:rPr>
                <w:noProof/>
                <w:webHidden/>
              </w:rPr>
              <w:fldChar w:fldCharType="begin"/>
            </w:r>
            <w:r w:rsidR="00252F70">
              <w:rPr>
                <w:noProof/>
                <w:webHidden/>
              </w:rPr>
              <w:instrText xml:space="preserve"> PAGEREF _Toc109132979 \h </w:instrText>
            </w:r>
            <w:r w:rsidR="00252F70">
              <w:rPr>
                <w:noProof/>
                <w:webHidden/>
              </w:rPr>
            </w:r>
            <w:r w:rsidR="00252F70">
              <w:rPr>
                <w:noProof/>
                <w:webHidden/>
              </w:rPr>
              <w:fldChar w:fldCharType="separate"/>
            </w:r>
            <w:r w:rsidR="00BB276B">
              <w:rPr>
                <w:noProof/>
                <w:webHidden/>
              </w:rPr>
              <w:t>8</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0" w:history="1">
            <w:r w:rsidR="00252F70" w:rsidRPr="003C5CB9">
              <w:rPr>
                <w:rStyle w:val="Hyperlink"/>
                <w:rFonts w:ascii="Times New Roman" w:hAnsi="Times New Roman" w:cs="Times New Roman"/>
                <w:noProof/>
                <w:lang w:val="bs-Latn-BA"/>
              </w:rPr>
              <w:t>6.4.</w:t>
            </w:r>
            <w:r w:rsidR="00252F70">
              <w:rPr>
                <w:rFonts w:eastAsiaTheme="minorEastAsia"/>
                <w:noProof/>
              </w:rPr>
              <w:tab/>
            </w:r>
            <w:r w:rsidR="00252F70" w:rsidRPr="003C5CB9">
              <w:rPr>
                <w:rStyle w:val="Hyperlink"/>
                <w:rFonts w:ascii="Times New Roman" w:hAnsi="Times New Roman" w:cs="Times New Roman"/>
                <w:noProof/>
                <w:lang w:val="bs-Latn-BA"/>
              </w:rPr>
              <w:t>RAČUNANJE CIJENE POČETNE PONUDE</w:t>
            </w:r>
            <w:r w:rsidR="00252F70">
              <w:rPr>
                <w:noProof/>
                <w:webHidden/>
              </w:rPr>
              <w:tab/>
            </w:r>
            <w:r w:rsidR="00252F70">
              <w:rPr>
                <w:noProof/>
                <w:webHidden/>
              </w:rPr>
              <w:fldChar w:fldCharType="begin"/>
            </w:r>
            <w:r w:rsidR="00252F70">
              <w:rPr>
                <w:noProof/>
                <w:webHidden/>
              </w:rPr>
              <w:instrText xml:space="preserve"> PAGEREF _Toc109132980 \h </w:instrText>
            </w:r>
            <w:r w:rsidR="00252F70">
              <w:rPr>
                <w:noProof/>
                <w:webHidden/>
              </w:rPr>
            </w:r>
            <w:r w:rsidR="00252F70">
              <w:rPr>
                <w:noProof/>
                <w:webHidden/>
              </w:rPr>
              <w:fldChar w:fldCharType="separate"/>
            </w:r>
            <w:r w:rsidR="00BB276B">
              <w:rPr>
                <w:noProof/>
                <w:webHidden/>
              </w:rPr>
              <w:t>8</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1" w:history="1">
            <w:r w:rsidR="00252F70" w:rsidRPr="003C5CB9">
              <w:rPr>
                <w:rStyle w:val="Hyperlink"/>
                <w:rFonts w:ascii="Times New Roman" w:hAnsi="Times New Roman" w:cs="Times New Roman"/>
                <w:noProof/>
                <w:lang w:val="bs-Latn-BA"/>
              </w:rPr>
              <w:t>6.5.</w:t>
            </w:r>
            <w:r w:rsidR="00252F70">
              <w:rPr>
                <w:rFonts w:eastAsiaTheme="minorEastAsia"/>
                <w:noProof/>
              </w:rPr>
              <w:tab/>
            </w:r>
            <w:r w:rsidR="00252F70" w:rsidRPr="003C5CB9">
              <w:rPr>
                <w:rStyle w:val="Hyperlink"/>
                <w:rFonts w:ascii="Times New Roman" w:hAnsi="Times New Roman" w:cs="Times New Roman"/>
                <w:noProof/>
                <w:lang w:val="bs-Latn-BA"/>
              </w:rPr>
              <w:t>KRITERIJI ZA OCJENU POČETNIH PONUDA</w:t>
            </w:r>
            <w:r w:rsidR="00252F70">
              <w:rPr>
                <w:noProof/>
                <w:webHidden/>
              </w:rPr>
              <w:tab/>
            </w:r>
            <w:r w:rsidR="00252F70">
              <w:rPr>
                <w:noProof/>
                <w:webHidden/>
              </w:rPr>
              <w:fldChar w:fldCharType="begin"/>
            </w:r>
            <w:r w:rsidR="00252F70">
              <w:rPr>
                <w:noProof/>
                <w:webHidden/>
              </w:rPr>
              <w:instrText xml:space="preserve"> PAGEREF _Toc109132981 \h </w:instrText>
            </w:r>
            <w:r w:rsidR="00252F70">
              <w:rPr>
                <w:noProof/>
                <w:webHidden/>
              </w:rPr>
            </w:r>
            <w:r w:rsidR="00252F70">
              <w:rPr>
                <w:noProof/>
                <w:webHidden/>
              </w:rPr>
              <w:fldChar w:fldCharType="separate"/>
            </w:r>
            <w:r w:rsidR="00BB276B">
              <w:rPr>
                <w:noProof/>
                <w:webHidden/>
              </w:rPr>
              <w:t>8</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2" w:history="1">
            <w:r w:rsidR="00252F70" w:rsidRPr="003C5CB9">
              <w:rPr>
                <w:rStyle w:val="Hyperlink"/>
                <w:rFonts w:ascii="Times New Roman" w:hAnsi="Times New Roman" w:cs="Times New Roman"/>
                <w:noProof/>
                <w:lang w:val="bs-Latn-BA"/>
              </w:rPr>
              <w:t>6.6.</w:t>
            </w:r>
            <w:r w:rsidR="00252F70">
              <w:rPr>
                <w:rFonts w:eastAsiaTheme="minorEastAsia"/>
                <w:noProof/>
              </w:rPr>
              <w:tab/>
            </w:r>
            <w:r w:rsidR="00252F70" w:rsidRPr="003C5CB9">
              <w:rPr>
                <w:rStyle w:val="Hyperlink"/>
                <w:rFonts w:ascii="Times New Roman" w:hAnsi="Times New Roman" w:cs="Times New Roman"/>
                <w:noProof/>
                <w:lang w:val="bs-Latn-BA"/>
              </w:rPr>
              <w:t>SADRŽAJ POČETNE PONUDE</w:t>
            </w:r>
            <w:r w:rsidR="00252F70">
              <w:rPr>
                <w:noProof/>
                <w:webHidden/>
              </w:rPr>
              <w:tab/>
            </w:r>
            <w:r w:rsidR="00252F70">
              <w:rPr>
                <w:noProof/>
                <w:webHidden/>
              </w:rPr>
              <w:fldChar w:fldCharType="begin"/>
            </w:r>
            <w:r w:rsidR="00252F70">
              <w:rPr>
                <w:noProof/>
                <w:webHidden/>
              </w:rPr>
              <w:instrText xml:space="preserve"> PAGEREF _Toc109132982 \h </w:instrText>
            </w:r>
            <w:r w:rsidR="00252F70">
              <w:rPr>
                <w:noProof/>
                <w:webHidden/>
              </w:rPr>
            </w:r>
            <w:r w:rsidR="00252F70">
              <w:rPr>
                <w:noProof/>
                <w:webHidden/>
              </w:rPr>
              <w:fldChar w:fldCharType="separate"/>
            </w:r>
            <w:r w:rsidR="00BB276B">
              <w:rPr>
                <w:noProof/>
                <w:webHidden/>
              </w:rPr>
              <w:t>8</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3" w:history="1">
            <w:r w:rsidR="00252F70" w:rsidRPr="003C5CB9">
              <w:rPr>
                <w:rStyle w:val="Hyperlink"/>
                <w:rFonts w:ascii="Times New Roman" w:hAnsi="Times New Roman" w:cs="Times New Roman"/>
                <w:noProof/>
                <w:lang w:val="bs-Latn-BA"/>
              </w:rPr>
              <w:t>6.7.</w:t>
            </w:r>
            <w:r w:rsidR="00252F70">
              <w:rPr>
                <w:rFonts w:eastAsiaTheme="minorEastAsia"/>
                <w:noProof/>
              </w:rPr>
              <w:tab/>
            </w:r>
            <w:r w:rsidR="00252F70" w:rsidRPr="003C5CB9">
              <w:rPr>
                <w:rStyle w:val="Hyperlink"/>
                <w:rFonts w:ascii="Times New Roman" w:hAnsi="Times New Roman" w:cs="Times New Roman"/>
                <w:noProof/>
                <w:lang w:val="bs-Latn-BA"/>
              </w:rPr>
              <w:t>MJESTO I ROK ZA DOSTAVLJANJE POČETNIH PONUDA</w:t>
            </w:r>
            <w:r w:rsidR="00252F70">
              <w:rPr>
                <w:noProof/>
                <w:webHidden/>
              </w:rPr>
              <w:tab/>
            </w:r>
            <w:r w:rsidR="00252F70">
              <w:rPr>
                <w:noProof/>
                <w:webHidden/>
              </w:rPr>
              <w:fldChar w:fldCharType="begin"/>
            </w:r>
            <w:r w:rsidR="00252F70">
              <w:rPr>
                <w:noProof/>
                <w:webHidden/>
              </w:rPr>
              <w:instrText xml:space="preserve"> PAGEREF _Toc109132983 \h </w:instrText>
            </w:r>
            <w:r w:rsidR="00252F70">
              <w:rPr>
                <w:noProof/>
                <w:webHidden/>
              </w:rPr>
            </w:r>
            <w:r w:rsidR="00252F70">
              <w:rPr>
                <w:noProof/>
                <w:webHidden/>
              </w:rPr>
              <w:fldChar w:fldCharType="separate"/>
            </w:r>
            <w:r w:rsidR="00BB276B">
              <w:rPr>
                <w:noProof/>
                <w:webHidden/>
              </w:rPr>
              <w:t>9</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4" w:history="1">
            <w:r w:rsidR="00252F70" w:rsidRPr="003C5CB9">
              <w:rPr>
                <w:rStyle w:val="Hyperlink"/>
                <w:rFonts w:ascii="Times New Roman" w:hAnsi="Times New Roman" w:cs="Times New Roman"/>
                <w:noProof/>
                <w:lang w:val="bs-Latn-BA"/>
              </w:rPr>
              <w:t>6.8.</w:t>
            </w:r>
            <w:r w:rsidR="00252F70">
              <w:rPr>
                <w:rFonts w:eastAsiaTheme="minorEastAsia"/>
                <w:noProof/>
              </w:rPr>
              <w:tab/>
            </w:r>
            <w:r w:rsidR="00252F70" w:rsidRPr="003C5CB9">
              <w:rPr>
                <w:rStyle w:val="Hyperlink"/>
                <w:rFonts w:ascii="Times New Roman" w:hAnsi="Times New Roman" w:cs="Times New Roman"/>
                <w:noProof/>
                <w:lang w:val="bs-Latn-BA"/>
              </w:rPr>
              <w:t>POZIV NA PREGOVARANJE</w:t>
            </w:r>
            <w:r w:rsidR="00252F70">
              <w:rPr>
                <w:noProof/>
                <w:webHidden/>
              </w:rPr>
              <w:tab/>
            </w:r>
            <w:r w:rsidR="00252F70">
              <w:rPr>
                <w:noProof/>
                <w:webHidden/>
              </w:rPr>
              <w:fldChar w:fldCharType="begin"/>
            </w:r>
            <w:r w:rsidR="00252F70">
              <w:rPr>
                <w:noProof/>
                <w:webHidden/>
              </w:rPr>
              <w:instrText xml:space="preserve"> PAGEREF _Toc109132984 \h </w:instrText>
            </w:r>
            <w:r w:rsidR="00252F70">
              <w:rPr>
                <w:noProof/>
                <w:webHidden/>
              </w:rPr>
            </w:r>
            <w:r w:rsidR="00252F70">
              <w:rPr>
                <w:noProof/>
                <w:webHidden/>
              </w:rPr>
              <w:fldChar w:fldCharType="separate"/>
            </w:r>
            <w:r w:rsidR="00BB276B">
              <w:rPr>
                <w:noProof/>
                <w:webHidden/>
              </w:rPr>
              <w:t>9</w:t>
            </w:r>
            <w:r w:rsidR="00252F70">
              <w:rPr>
                <w:noProof/>
                <w:webHidden/>
              </w:rPr>
              <w:fldChar w:fldCharType="end"/>
            </w:r>
          </w:hyperlink>
        </w:p>
        <w:p w:rsidR="00252F70" w:rsidRDefault="0079366E">
          <w:pPr>
            <w:pStyle w:val="TOC1"/>
            <w:tabs>
              <w:tab w:val="left" w:pos="480"/>
              <w:tab w:val="right" w:leader="dot" w:pos="8296"/>
            </w:tabs>
            <w:rPr>
              <w:rFonts w:eastAsiaTheme="minorEastAsia"/>
              <w:noProof/>
            </w:rPr>
          </w:pPr>
          <w:hyperlink w:anchor="_Toc109132985" w:history="1">
            <w:r w:rsidR="00252F70" w:rsidRPr="003C5CB9">
              <w:rPr>
                <w:rStyle w:val="Hyperlink"/>
                <w:rFonts w:ascii="Times New Roman" w:hAnsi="Times New Roman" w:cs="Times New Roman"/>
                <w:noProof/>
                <w:lang w:val="bs-Latn-BA"/>
              </w:rPr>
              <w:t>7.</w:t>
            </w:r>
            <w:r w:rsidR="00252F70">
              <w:rPr>
                <w:rFonts w:eastAsiaTheme="minorEastAsia"/>
                <w:noProof/>
              </w:rPr>
              <w:tab/>
            </w:r>
            <w:r w:rsidR="00252F70" w:rsidRPr="003C5CB9">
              <w:rPr>
                <w:rStyle w:val="Hyperlink"/>
                <w:rFonts w:ascii="Times New Roman" w:hAnsi="Times New Roman" w:cs="Times New Roman"/>
                <w:noProof/>
                <w:lang w:val="bs-Latn-BA"/>
              </w:rPr>
              <w:t>TREĆA FAZA – DOSTAVLJANJE KONAČNIH PONUDA</w:t>
            </w:r>
            <w:r w:rsidR="00252F70">
              <w:rPr>
                <w:noProof/>
                <w:webHidden/>
              </w:rPr>
              <w:tab/>
            </w:r>
            <w:r w:rsidR="00252F70">
              <w:rPr>
                <w:noProof/>
                <w:webHidden/>
              </w:rPr>
              <w:fldChar w:fldCharType="begin"/>
            </w:r>
            <w:r w:rsidR="00252F70">
              <w:rPr>
                <w:noProof/>
                <w:webHidden/>
              </w:rPr>
              <w:instrText xml:space="preserve"> PAGEREF _Toc109132985 \h </w:instrText>
            </w:r>
            <w:r w:rsidR="00252F70">
              <w:rPr>
                <w:noProof/>
                <w:webHidden/>
              </w:rPr>
            </w:r>
            <w:r w:rsidR="00252F70">
              <w:rPr>
                <w:noProof/>
                <w:webHidden/>
              </w:rPr>
              <w:fldChar w:fldCharType="separate"/>
            </w:r>
            <w:r w:rsidR="00BB276B">
              <w:rPr>
                <w:noProof/>
                <w:webHidden/>
              </w:rPr>
              <w:t>9</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6" w:history="1">
            <w:r w:rsidR="00252F70" w:rsidRPr="003C5CB9">
              <w:rPr>
                <w:rStyle w:val="Hyperlink"/>
                <w:rFonts w:ascii="Times New Roman" w:hAnsi="Times New Roman" w:cs="Times New Roman"/>
                <w:noProof/>
                <w:lang w:val="bs-Latn-BA"/>
              </w:rPr>
              <w:t>7.1.</w:t>
            </w:r>
            <w:r w:rsidR="00252F70">
              <w:rPr>
                <w:rFonts w:eastAsiaTheme="minorEastAsia"/>
                <w:noProof/>
              </w:rPr>
              <w:tab/>
            </w:r>
            <w:r w:rsidR="00252F70" w:rsidRPr="003C5CB9">
              <w:rPr>
                <w:rStyle w:val="Hyperlink"/>
                <w:rFonts w:ascii="Times New Roman" w:hAnsi="Times New Roman" w:cs="Times New Roman"/>
                <w:noProof/>
                <w:lang w:val="bs-Latn-BA"/>
              </w:rPr>
              <w:t>POZIV ZA DOSTAVLJANJE KONAČNIH PONUDA</w:t>
            </w:r>
            <w:r w:rsidR="00252F70">
              <w:rPr>
                <w:noProof/>
                <w:webHidden/>
              </w:rPr>
              <w:tab/>
            </w:r>
            <w:r w:rsidR="00252F70">
              <w:rPr>
                <w:noProof/>
                <w:webHidden/>
              </w:rPr>
              <w:fldChar w:fldCharType="begin"/>
            </w:r>
            <w:r w:rsidR="00252F70">
              <w:rPr>
                <w:noProof/>
                <w:webHidden/>
              </w:rPr>
              <w:instrText xml:space="preserve"> PAGEREF _Toc109132986 \h </w:instrText>
            </w:r>
            <w:r w:rsidR="00252F70">
              <w:rPr>
                <w:noProof/>
                <w:webHidden/>
              </w:rPr>
            </w:r>
            <w:r w:rsidR="00252F70">
              <w:rPr>
                <w:noProof/>
                <w:webHidden/>
              </w:rPr>
              <w:fldChar w:fldCharType="separate"/>
            </w:r>
            <w:r w:rsidR="00BB276B">
              <w:rPr>
                <w:noProof/>
                <w:webHidden/>
              </w:rPr>
              <w:t>9</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7" w:history="1">
            <w:r w:rsidR="00252F70" w:rsidRPr="003C5CB9">
              <w:rPr>
                <w:rStyle w:val="Hyperlink"/>
                <w:rFonts w:ascii="Times New Roman" w:hAnsi="Times New Roman" w:cs="Times New Roman"/>
                <w:noProof/>
                <w:lang w:val="bs-Latn-BA"/>
              </w:rPr>
              <w:t>7.2.</w:t>
            </w:r>
            <w:r w:rsidR="00252F70">
              <w:rPr>
                <w:rFonts w:eastAsiaTheme="minorEastAsia"/>
                <w:noProof/>
              </w:rPr>
              <w:tab/>
            </w:r>
            <w:r w:rsidR="00252F70" w:rsidRPr="003C5CB9">
              <w:rPr>
                <w:rStyle w:val="Hyperlink"/>
                <w:rFonts w:ascii="Times New Roman" w:hAnsi="Times New Roman" w:cs="Times New Roman"/>
                <w:noProof/>
                <w:lang w:val="bs-Latn-BA"/>
              </w:rPr>
              <w:t>SADRŽAJ KONAČNE PONUDE</w:t>
            </w:r>
            <w:r w:rsidR="00252F70">
              <w:rPr>
                <w:noProof/>
                <w:webHidden/>
              </w:rPr>
              <w:tab/>
            </w:r>
            <w:r w:rsidR="00252F70">
              <w:rPr>
                <w:noProof/>
                <w:webHidden/>
              </w:rPr>
              <w:fldChar w:fldCharType="begin"/>
            </w:r>
            <w:r w:rsidR="00252F70">
              <w:rPr>
                <w:noProof/>
                <w:webHidden/>
              </w:rPr>
              <w:instrText xml:space="preserve"> PAGEREF _Toc109132987 \h </w:instrText>
            </w:r>
            <w:r w:rsidR="00252F70">
              <w:rPr>
                <w:noProof/>
                <w:webHidden/>
              </w:rPr>
            </w:r>
            <w:r w:rsidR="00252F70">
              <w:rPr>
                <w:noProof/>
                <w:webHidden/>
              </w:rPr>
              <w:fldChar w:fldCharType="separate"/>
            </w:r>
            <w:r w:rsidR="00BB276B">
              <w:rPr>
                <w:noProof/>
                <w:webHidden/>
              </w:rPr>
              <w:t>10</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8" w:history="1">
            <w:r w:rsidR="00252F70" w:rsidRPr="003C5CB9">
              <w:rPr>
                <w:rStyle w:val="Hyperlink"/>
                <w:rFonts w:ascii="Times New Roman" w:hAnsi="Times New Roman" w:cs="Times New Roman"/>
                <w:noProof/>
                <w:lang w:val="bs-Latn-BA"/>
              </w:rPr>
              <w:t>7.3.</w:t>
            </w:r>
            <w:r w:rsidR="00252F70">
              <w:rPr>
                <w:rFonts w:eastAsiaTheme="minorEastAsia"/>
                <w:noProof/>
              </w:rPr>
              <w:tab/>
            </w:r>
            <w:r w:rsidR="00252F70" w:rsidRPr="003C5CB9">
              <w:rPr>
                <w:rStyle w:val="Hyperlink"/>
                <w:rFonts w:ascii="Times New Roman" w:hAnsi="Times New Roman" w:cs="Times New Roman"/>
                <w:noProof/>
                <w:lang w:val="bs-Latn-BA"/>
              </w:rPr>
              <w:t>MJESTO I ROK ZA DOSTAVLJANJE KONAČNIH PONUDA</w:t>
            </w:r>
            <w:r w:rsidR="00252F70">
              <w:rPr>
                <w:noProof/>
                <w:webHidden/>
              </w:rPr>
              <w:tab/>
            </w:r>
            <w:r w:rsidR="00252F70">
              <w:rPr>
                <w:noProof/>
                <w:webHidden/>
              </w:rPr>
              <w:fldChar w:fldCharType="begin"/>
            </w:r>
            <w:r w:rsidR="00252F70">
              <w:rPr>
                <w:noProof/>
                <w:webHidden/>
              </w:rPr>
              <w:instrText xml:space="preserve"> PAGEREF _Toc109132988 \h </w:instrText>
            </w:r>
            <w:r w:rsidR="00252F70">
              <w:rPr>
                <w:noProof/>
                <w:webHidden/>
              </w:rPr>
            </w:r>
            <w:r w:rsidR="00252F70">
              <w:rPr>
                <w:noProof/>
                <w:webHidden/>
              </w:rPr>
              <w:fldChar w:fldCharType="separate"/>
            </w:r>
            <w:r w:rsidR="00BB276B">
              <w:rPr>
                <w:noProof/>
                <w:webHidden/>
              </w:rPr>
              <w:t>10</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89" w:history="1">
            <w:r w:rsidR="00252F70" w:rsidRPr="003C5CB9">
              <w:rPr>
                <w:rStyle w:val="Hyperlink"/>
                <w:rFonts w:ascii="Times New Roman" w:hAnsi="Times New Roman" w:cs="Times New Roman"/>
                <w:noProof/>
                <w:lang w:val="bs-Latn-BA"/>
              </w:rPr>
              <w:t>7.4.</w:t>
            </w:r>
            <w:r w:rsidR="00252F70">
              <w:rPr>
                <w:rFonts w:eastAsiaTheme="minorEastAsia"/>
                <w:noProof/>
              </w:rPr>
              <w:tab/>
            </w:r>
            <w:r w:rsidR="00252F70" w:rsidRPr="003C5CB9">
              <w:rPr>
                <w:rStyle w:val="Hyperlink"/>
                <w:rFonts w:ascii="Times New Roman" w:hAnsi="Times New Roman" w:cs="Times New Roman"/>
                <w:noProof/>
                <w:lang w:val="bs-Latn-BA"/>
              </w:rPr>
              <w:t>PERIOD VAŽENJA PONUDE</w:t>
            </w:r>
            <w:r w:rsidR="00252F70">
              <w:rPr>
                <w:noProof/>
                <w:webHidden/>
              </w:rPr>
              <w:tab/>
            </w:r>
            <w:r w:rsidR="00252F70">
              <w:rPr>
                <w:noProof/>
                <w:webHidden/>
              </w:rPr>
              <w:fldChar w:fldCharType="begin"/>
            </w:r>
            <w:r w:rsidR="00252F70">
              <w:rPr>
                <w:noProof/>
                <w:webHidden/>
              </w:rPr>
              <w:instrText xml:space="preserve"> PAGEREF _Toc109132989 \h </w:instrText>
            </w:r>
            <w:r w:rsidR="00252F70">
              <w:rPr>
                <w:noProof/>
                <w:webHidden/>
              </w:rPr>
            </w:r>
            <w:r w:rsidR="00252F70">
              <w:rPr>
                <w:noProof/>
                <w:webHidden/>
              </w:rPr>
              <w:fldChar w:fldCharType="separate"/>
            </w:r>
            <w:r w:rsidR="00BB276B">
              <w:rPr>
                <w:noProof/>
                <w:webHidden/>
              </w:rPr>
              <w:t>10</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90" w:history="1">
            <w:r w:rsidR="00252F70" w:rsidRPr="003C5CB9">
              <w:rPr>
                <w:rStyle w:val="Hyperlink"/>
                <w:rFonts w:ascii="Times New Roman" w:hAnsi="Times New Roman" w:cs="Times New Roman"/>
                <w:noProof/>
                <w:lang w:val="bs-Latn-BA"/>
              </w:rPr>
              <w:t>7.5.</w:t>
            </w:r>
            <w:r w:rsidR="00252F70">
              <w:rPr>
                <w:rFonts w:eastAsiaTheme="minorEastAsia"/>
                <w:noProof/>
              </w:rPr>
              <w:tab/>
            </w:r>
            <w:r w:rsidR="00252F70" w:rsidRPr="003C5CB9">
              <w:rPr>
                <w:rStyle w:val="Hyperlink"/>
                <w:rFonts w:ascii="Times New Roman" w:hAnsi="Times New Roman" w:cs="Times New Roman"/>
                <w:noProof/>
                <w:lang w:val="bs-Latn-BA"/>
              </w:rPr>
              <w:t>KRITERIJI ZA OCJENU KONAČNIH PONUDA I ZA DODJELU UGOVORA</w:t>
            </w:r>
            <w:r w:rsidR="00252F70">
              <w:rPr>
                <w:noProof/>
                <w:webHidden/>
              </w:rPr>
              <w:tab/>
            </w:r>
            <w:r w:rsidR="00252F70">
              <w:rPr>
                <w:noProof/>
                <w:webHidden/>
              </w:rPr>
              <w:fldChar w:fldCharType="begin"/>
            </w:r>
            <w:r w:rsidR="00252F70">
              <w:rPr>
                <w:noProof/>
                <w:webHidden/>
              </w:rPr>
              <w:instrText xml:space="preserve"> PAGEREF _Toc109132990 \h </w:instrText>
            </w:r>
            <w:r w:rsidR="00252F70">
              <w:rPr>
                <w:noProof/>
                <w:webHidden/>
              </w:rPr>
            </w:r>
            <w:r w:rsidR="00252F70">
              <w:rPr>
                <w:noProof/>
                <w:webHidden/>
              </w:rPr>
              <w:fldChar w:fldCharType="separate"/>
            </w:r>
            <w:r w:rsidR="00BB276B">
              <w:rPr>
                <w:noProof/>
                <w:webHidden/>
              </w:rPr>
              <w:t>10</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91" w:history="1">
            <w:r w:rsidR="00252F70" w:rsidRPr="003C5CB9">
              <w:rPr>
                <w:rStyle w:val="Hyperlink"/>
                <w:rFonts w:ascii="Times New Roman" w:hAnsi="Times New Roman" w:cs="Times New Roman"/>
                <w:noProof/>
                <w:lang w:val="bs-Latn-BA"/>
              </w:rPr>
              <w:t>7.6.</w:t>
            </w:r>
            <w:r w:rsidR="00252F70">
              <w:rPr>
                <w:rFonts w:eastAsiaTheme="minorEastAsia"/>
                <w:noProof/>
              </w:rPr>
              <w:tab/>
            </w:r>
            <w:r w:rsidR="00252F70" w:rsidRPr="003C5CB9">
              <w:rPr>
                <w:rStyle w:val="Hyperlink"/>
                <w:rFonts w:ascii="Times New Roman" w:hAnsi="Times New Roman" w:cs="Times New Roman"/>
                <w:noProof/>
                <w:lang w:val="bs-Latn-BA"/>
              </w:rPr>
              <w:t>OBAVJEŠTENJE O DODJELI UGOVORA</w:t>
            </w:r>
            <w:r w:rsidR="00252F70">
              <w:rPr>
                <w:noProof/>
                <w:webHidden/>
              </w:rPr>
              <w:tab/>
            </w:r>
            <w:r w:rsidR="00252F70">
              <w:rPr>
                <w:noProof/>
                <w:webHidden/>
              </w:rPr>
              <w:fldChar w:fldCharType="begin"/>
            </w:r>
            <w:r w:rsidR="00252F70">
              <w:rPr>
                <w:noProof/>
                <w:webHidden/>
              </w:rPr>
              <w:instrText xml:space="preserve"> PAGEREF _Toc109132991 \h </w:instrText>
            </w:r>
            <w:r w:rsidR="00252F70">
              <w:rPr>
                <w:noProof/>
                <w:webHidden/>
              </w:rPr>
            </w:r>
            <w:r w:rsidR="00252F70">
              <w:rPr>
                <w:noProof/>
                <w:webHidden/>
              </w:rPr>
              <w:fldChar w:fldCharType="separate"/>
            </w:r>
            <w:r w:rsidR="00BB276B">
              <w:rPr>
                <w:noProof/>
                <w:webHidden/>
              </w:rPr>
              <w:t>10</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92" w:history="1">
            <w:r w:rsidR="00252F70" w:rsidRPr="003C5CB9">
              <w:rPr>
                <w:rStyle w:val="Hyperlink"/>
                <w:rFonts w:ascii="Times New Roman" w:hAnsi="Times New Roman" w:cs="Times New Roman"/>
                <w:noProof/>
                <w:lang w:val="bs-Latn-BA"/>
              </w:rPr>
              <w:t>7.7.</w:t>
            </w:r>
            <w:r w:rsidR="00252F70">
              <w:rPr>
                <w:rFonts w:eastAsiaTheme="minorEastAsia"/>
                <w:noProof/>
              </w:rPr>
              <w:tab/>
            </w:r>
            <w:r w:rsidR="00252F70" w:rsidRPr="003C5CB9">
              <w:rPr>
                <w:rStyle w:val="Hyperlink"/>
                <w:rFonts w:ascii="Times New Roman" w:hAnsi="Times New Roman" w:cs="Times New Roman"/>
                <w:noProof/>
                <w:lang w:val="bs-Latn-BA"/>
              </w:rPr>
              <w:t>POUKA O PRAVNOM LIJEKU</w:t>
            </w:r>
            <w:r w:rsidR="00252F70">
              <w:rPr>
                <w:noProof/>
                <w:webHidden/>
              </w:rPr>
              <w:tab/>
            </w:r>
            <w:r w:rsidR="00252F70">
              <w:rPr>
                <w:noProof/>
                <w:webHidden/>
              </w:rPr>
              <w:fldChar w:fldCharType="begin"/>
            </w:r>
            <w:r w:rsidR="00252F70">
              <w:rPr>
                <w:noProof/>
                <w:webHidden/>
              </w:rPr>
              <w:instrText xml:space="preserve"> PAGEREF _Toc109132992 \h </w:instrText>
            </w:r>
            <w:r w:rsidR="00252F70">
              <w:rPr>
                <w:noProof/>
                <w:webHidden/>
              </w:rPr>
            </w:r>
            <w:r w:rsidR="00252F70">
              <w:rPr>
                <w:noProof/>
                <w:webHidden/>
              </w:rPr>
              <w:fldChar w:fldCharType="separate"/>
            </w:r>
            <w:r w:rsidR="00BB276B">
              <w:rPr>
                <w:noProof/>
                <w:webHidden/>
              </w:rPr>
              <w:t>10</w:t>
            </w:r>
            <w:r w:rsidR="00252F70">
              <w:rPr>
                <w:noProof/>
                <w:webHidden/>
              </w:rPr>
              <w:fldChar w:fldCharType="end"/>
            </w:r>
          </w:hyperlink>
        </w:p>
        <w:p w:rsidR="00252F70" w:rsidRDefault="0079366E">
          <w:pPr>
            <w:pStyle w:val="TOC1"/>
            <w:tabs>
              <w:tab w:val="left" w:pos="480"/>
              <w:tab w:val="right" w:leader="dot" w:pos="8296"/>
            </w:tabs>
            <w:rPr>
              <w:rFonts w:eastAsiaTheme="minorEastAsia"/>
              <w:noProof/>
            </w:rPr>
          </w:pPr>
          <w:hyperlink w:anchor="_Toc109132993" w:history="1">
            <w:r w:rsidR="00252F70" w:rsidRPr="003C5CB9">
              <w:rPr>
                <w:rStyle w:val="Hyperlink"/>
                <w:rFonts w:ascii="Times New Roman" w:hAnsi="Times New Roman" w:cs="Times New Roman"/>
                <w:noProof/>
                <w:lang w:val="bs-Latn-BA"/>
              </w:rPr>
              <w:t>8.</w:t>
            </w:r>
            <w:r w:rsidR="00252F70">
              <w:rPr>
                <w:rFonts w:eastAsiaTheme="minorEastAsia"/>
                <w:noProof/>
              </w:rPr>
              <w:tab/>
            </w:r>
            <w:r w:rsidR="00252F70" w:rsidRPr="003C5CB9">
              <w:rPr>
                <w:rStyle w:val="Hyperlink"/>
                <w:rFonts w:ascii="Times New Roman" w:hAnsi="Times New Roman" w:cs="Times New Roman"/>
                <w:noProof/>
                <w:lang w:val="bs-Latn-BA"/>
              </w:rPr>
              <w:t>ZAKLJUČENJE UGOVORA</w:t>
            </w:r>
            <w:r w:rsidR="00252F70">
              <w:rPr>
                <w:noProof/>
                <w:webHidden/>
              </w:rPr>
              <w:tab/>
            </w:r>
            <w:r w:rsidR="00252F70">
              <w:rPr>
                <w:noProof/>
                <w:webHidden/>
              </w:rPr>
              <w:fldChar w:fldCharType="begin"/>
            </w:r>
            <w:r w:rsidR="00252F70">
              <w:rPr>
                <w:noProof/>
                <w:webHidden/>
              </w:rPr>
              <w:instrText xml:space="preserve"> PAGEREF _Toc109132993 \h </w:instrText>
            </w:r>
            <w:r w:rsidR="00252F70">
              <w:rPr>
                <w:noProof/>
                <w:webHidden/>
              </w:rPr>
            </w:r>
            <w:r w:rsidR="00252F70">
              <w:rPr>
                <w:noProof/>
                <w:webHidden/>
              </w:rPr>
              <w:fldChar w:fldCharType="separate"/>
            </w:r>
            <w:r w:rsidR="00BB276B">
              <w:rPr>
                <w:noProof/>
                <w:webHidden/>
              </w:rPr>
              <w:t>11</w:t>
            </w:r>
            <w:r w:rsidR="00252F70">
              <w:rPr>
                <w:noProof/>
                <w:webHidden/>
              </w:rPr>
              <w:fldChar w:fldCharType="end"/>
            </w:r>
          </w:hyperlink>
        </w:p>
        <w:p w:rsidR="00252F70" w:rsidRDefault="0079366E">
          <w:pPr>
            <w:pStyle w:val="TOC2"/>
            <w:tabs>
              <w:tab w:val="left" w:pos="880"/>
              <w:tab w:val="right" w:leader="dot" w:pos="8296"/>
            </w:tabs>
            <w:rPr>
              <w:rFonts w:eastAsiaTheme="minorEastAsia"/>
              <w:noProof/>
            </w:rPr>
          </w:pPr>
          <w:hyperlink w:anchor="_Toc109132994" w:history="1">
            <w:r w:rsidR="00252F70" w:rsidRPr="003C5CB9">
              <w:rPr>
                <w:rStyle w:val="Hyperlink"/>
                <w:rFonts w:ascii="Times New Roman" w:hAnsi="Times New Roman" w:cs="Times New Roman"/>
                <w:noProof/>
                <w:lang w:val="bs-Latn-BA"/>
              </w:rPr>
              <w:t>8.1.</w:t>
            </w:r>
            <w:r w:rsidR="00252F70">
              <w:rPr>
                <w:rFonts w:eastAsiaTheme="minorEastAsia"/>
                <w:noProof/>
              </w:rPr>
              <w:tab/>
            </w:r>
            <w:r w:rsidR="00252F70" w:rsidRPr="003C5CB9">
              <w:rPr>
                <w:rStyle w:val="Hyperlink"/>
                <w:rFonts w:ascii="Times New Roman" w:hAnsi="Times New Roman" w:cs="Times New Roman"/>
                <w:noProof/>
                <w:lang w:val="bs-Latn-BA"/>
              </w:rPr>
              <w:t>NACRT UGOVORA</w:t>
            </w:r>
            <w:r w:rsidR="00252F70">
              <w:rPr>
                <w:noProof/>
                <w:webHidden/>
              </w:rPr>
              <w:tab/>
            </w:r>
            <w:r w:rsidR="00252F70">
              <w:rPr>
                <w:noProof/>
                <w:webHidden/>
              </w:rPr>
              <w:fldChar w:fldCharType="begin"/>
            </w:r>
            <w:r w:rsidR="00252F70">
              <w:rPr>
                <w:noProof/>
                <w:webHidden/>
              </w:rPr>
              <w:instrText xml:space="preserve"> PAGEREF _Toc109132994 \h </w:instrText>
            </w:r>
            <w:r w:rsidR="00252F70">
              <w:rPr>
                <w:noProof/>
                <w:webHidden/>
              </w:rPr>
            </w:r>
            <w:r w:rsidR="00252F70">
              <w:rPr>
                <w:noProof/>
                <w:webHidden/>
              </w:rPr>
              <w:fldChar w:fldCharType="separate"/>
            </w:r>
            <w:r w:rsidR="00BB276B">
              <w:rPr>
                <w:noProof/>
                <w:webHidden/>
              </w:rPr>
              <w:t>11</w:t>
            </w:r>
            <w:r w:rsidR="00252F70">
              <w:rPr>
                <w:noProof/>
                <w:webHidden/>
              </w:rPr>
              <w:fldChar w:fldCharType="end"/>
            </w:r>
          </w:hyperlink>
        </w:p>
        <w:p w:rsidR="00252F70" w:rsidRDefault="0079366E">
          <w:pPr>
            <w:pStyle w:val="TOC1"/>
            <w:tabs>
              <w:tab w:val="left" w:pos="480"/>
              <w:tab w:val="right" w:leader="dot" w:pos="8296"/>
            </w:tabs>
            <w:rPr>
              <w:rFonts w:eastAsiaTheme="minorEastAsia"/>
              <w:noProof/>
            </w:rPr>
          </w:pPr>
          <w:hyperlink w:anchor="_Toc109132995" w:history="1">
            <w:r w:rsidR="00252F70" w:rsidRPr="003C5CB9">
              <w:rPr>
                <w:rStyle w:val="Hyperlink"/>
                <w:rFonts w:ascii="Times New Roman" w:hAnsi="Times New Roman" w:cs="Times New Roman"/>
                <w:noProof/>
                <w:lang w:val="bs-Latn-BA"/>
              </w:rPr>
              <w:t>9.</w:t>
            </w:r>
            <w:r w:rsidR="00252F70">
              <w:rPr>
                <w:rFonts w:eastAsiaTheme="minorEastAsia"/>
                <w:noProof/>
              </w:rPr>
              <w:tab/>
            </w:r>
            <w:r w:rsidR="00252F70" w:rsidRPr="003C5CB9">
              <w:rPr>
                <w:rStyle w:val="Hyperlink"/>
                <w:rFonts w:ascii="Times New Roman" w:hAnsi="Times New Roman" w:cs="Times New Roman"/>
                <w:noProof/>
                <w:lang w:val="bs-Latn-BA"/>
              </w:rPr>
              <w:t>INFORMACIJE O TENDERSKOJ DOKUMENTACIJI</w:t>
            </w:r>
            <w:r w:rsidR="00252F70">
              <w:rPr>
                <w:noProof/>
                <w:webHidden/>
              </w:rPr>
              <w:tab/>
            </w:r>
            <w:r w:rsidR="00252F70">
              <w:rPr>
                <w:noProof/>
                <w:webHidden/>
              </w:rPr>
              <w:fldChar w:fldCharType="begin"/>
            </w:r>
            <w:r w:rsidR="00252F70">
              <w:rPr>
                <w:noProof/>
                <w:webHidden/>
              </w:rPr>
              <w:instrText xml:space="preserve"> PAGEREF _Toc109132995 \h </w:instrText>
            </w:r>
            <w:r w:rsidR="00252F70">
              <w:rPr>
                <w:noProof/>
                <w:webHidden/>
              </w:rPr>
            </w:r>
            <w:r w:rsidR="00252F70">
              <w:rPr>
                <w:noProof/>
                <w:webHidden/>
              </w:rPr>
              <w:fldChar w:fldCharType="separate"/>
            </w:r>
            <w:r w:rsidR="00BB276B">
              <w:rPr>
                <w:noProof/>
                <w:webHidden/>
              </w:rPr>
              <w:t>11</w:t>
            </w:r>
            <w:r w:rsidR="00252F70">
              <w:rPr>
                <w:noProof/>
                <w:webHidden/>
              </w:rPr>
              <w:fldChar w:fldCharType="end"/>
            </w:r>
          </w:hyperlink>
        </w:p>
        <w:p w:rsidR="00252F70" w:rsidRDefault="0079366E">
          <w:pPr>
            <w:pStyle w:val="TOC1"/>
            <w:tabs>
              <w:tab w:val="left" w:pos="660"/>
              <w:tab w:val="right" w:leader="dot" w:pos="8296"/>
            </w:tabs>
            <w:rPr>
              <w:rFonts w:eastAsiaTheme="minorEastAsia"/>
              <w:noProof/>
            </w:rPr>
          </w:pPr>
          <w:hyperlink w:anchor="_Toc109132996" w:history="1">
            <w:r w:rsidR="00252F70" w:rsidRPr="003C5CB9">
              <w:rPr>
                <w:rStyle w:val="Hyperlink"/>
                <w:rFonts w:ascii="Times New Roman" w:hAnsi="Times New Roman" w:cs="Times New Roman"/>
                <w:noProof/>
                <w:lang w:val="bs-Latn-BA"/>
              </w:rPr>
              <w:t>10.</w:t>
            </w:r>
            <w:r w:rsidR="00252F70">
              <w:rPr>
                <w:rFonts w:eastAsiaTheme="minorEastAsia"/>
                <w:noProof/>
              </w:rPr>
              <w:tab/>
            </w:r>
            <w:r w:rsidR="00252F70" w:rsidRPr="003C5CB9">
              <w:rPr>
                <w:rStyle w:val="Hyperlink"/>
                <w:rFonts w:ascii="Times New Roman" w:hAnsi="Times New Roman" w:cs="Times New Roman"/>
                <w:noProof/>
                <w:lang w:val="bs-Latn-BA"/>
              </w:rPr>
              <w:t>ANEKSI</w:t>
            </w:r>
            <w:r w:rsidR="00252F70">
              <w:rPr>
                <w:noProof/>
                <w:webHidden/>
              </w:rPr>
              <w:tab/>
            </w:r>
            <w:r w:rsidR="00252F70">
              <w:rPr>
                <w:noProof/>
                <w:webHidden/>
              </w:rPr>
              <w:fldChar w:fldCharType="begin"/>
            </w:r>
            <w:r w:rsidR="00252F70">
              <w:rPr>
                <w:noProof/>
                <w:webHidden/>
              </w:rPr>
              <w:instrText xml:space="preserve"> PAGEREF _Toc109132996 \h </w:instrText>
            </w:r>
            <w:r w:rsidR="00252F70">
              <w:rPr>
                <w:noProof/>
                <w:webHidden/>
              </w:rPr>
            </w:r>
            <w:r w:rsidR="00252F70">
              <w:rPr>
                <w:noProof/>
                <w:webHidden/>
              </w:rPr>
              <w:fldChar w:fldCharType="separate"/>
            </w:r>
            <w:r w:rsidR="00BB276B">
              <w:rPr>
                <w:noProof/>
                <w:webHidden/>
              </w:rPr>
              <w:t>12</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2997" w:history="1">
            <w:r w:rsidR="00252F70" w:rsidRPr="003C5CB9">
              <w:rPr>
                <w:rStyle w:val="Hyperlink"/>
                <w:rFonts w:ascii="Times New Roman" w:hAnsi="Times New Roman" w:cs="Times New Roman"/>
                <w:noProof/>
                <w:lang w:val="bs-Latn-BA"/>
              </w:rPr>
              <w:t>ANEKS 1.1.</w:t>
            </w:r>
            <w:r w:rsidR="00252F70">
              <w:rPr>
                <w:noProof/>
                <w:webHidden/>
              </w:rPr>
              <w:tab/>
            </w:r>
            <w:r w:rsidR="00252F70">
              <w:rPr>
                <w:noProof/>
                <w:webHidden/>
              </w:rPr>
              <w:fldChar w:fldCharType="begin"/>
            </w:r>
            <w:r w:rsidR="00252F70">
              <w:rPr>
                <w:noProof/>
                <w:webHidden/>
              </w:rPr>
              <w:instrText xml:space="preserve"> PAGEREF _Toc109132997 \h </w:instrText>
            </w:r>
            <w:r w:rsidR="00252F70">
              <w:rPr>
                <w:noProof/>
                <w:webHidden/>
              </w:rPr>
            </w:r>
            <w:r w:rsidR="00252F70">
              <w:rPr>
                <w:noProof/>
                <w:webHidden/>
              </w:rPr>
              <w:fldChar w:fldCharType="separate"/>
            </w:r>
            <w:r w:rsidR="00BB276B">
              <w:rPr>
                <w:noProof/>
                <w:webHidden/>
              </w:rPr>
              <w:t>13</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2998" w:history="1">
            <w:r w:rsidR="00252F70" w:rsidRPr="003C5CB9">
              <w:rPr>
                <w:rStyle w:val="Hyperlink"/>
                <w:rFonts w:ascii="Times New Roman" w:hAnsi="Times New Roman" w:cs="Times New Roman"/>
                <w:noProof/>
                <w:lang w:val="bs-Latn-BA"/>
              </w:rPr>
              <w:t>OBRAZAC ZA DOSTAVLJANJE ZAHTJEVA ZA UČEŠĆE – PRIJAVA KANDIDATA</w:t>
            </w:r>
            <w:r w:rsidR="00252F70">
              <w:rPr>
                <w:noProof/>
                <w:webHidden/>
              </w:rPr>
              <w:tab/>
            </w:r>
            <w:r w:rsidR="00252F70">
              <w:rPr>
                <w:noProof/>
                <w:webHidden/>
              </w:rPr>
              <w:fldChar w:fldCharType="begin"/>
            </w:r>
            <w:r w:rsidR="00252F70">
              <w:rPr>
                <w:noProof/>
                <w:webHidden/>
              </w:rPr>
              <w:instrText xml:space="preserve"> PAGEREF _Toc109132998 \h </w:instrText>
            </w:r>
            <w:r w:rsidR="00252F70">
              <w:rPr>
                <w:noProof/>
                <w:webHidden/>
              </w:rPr>
            </w:r>
            <w:r w:rsidR="00252F70">
              <w:rPr>
                <w:noProof/>
                <w:webHidden/>
              </w:rPr>
              <w:fldChar w:fldCharType="separate"/>
            </w:r>
            <w:r w:rsidR="00BB276B">
              <w:rPr>
                <w:noProof/>
                <w:webHidden/>
              </w:rPr>
              <w:t>13</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2999" w:history="1">
            <w:r w:rsidR="00252F70" w:rsidRPr="003C5CB9">
              <w:rPr>
                <w:rStyle w:val="Hyperlink"/>
                <w:rFonts w:ascii="Times New Roman" w:hAnsi="Times New Roman" w:cs="Times New Roman"/>
                <w:noProof/>
                <w:lang w:val="bs-Latn-BA"/>
              </w:rPr>
              <w:t>Izjava o ispunjenosti uslova iz člana 45. stav (1) tačke a) do d) Zakona o javnim nabavkama („Službeni glasnik BiH“, broj: 39/14)</w:t>
            </w:r>
            <w:r w:rsidR="00252F70">
              <w:rPr>
                <w:noProof/>
                <w:webHidden/>
              </w:rPr>
              <w:tab/>
            </w:r>
            <w:r w:rsidR="00252F70">
              <w:rPr>
                <w:noProof/>
                <w:webHidden/>
              </w:rPr>
              <w:fldChar w:fldCharType="begin"/>
            </w:r>
            <w:r w:rsidR="00252F70">
              <w:rPr>
                <w:noProof/>
                <w:webHidden/>
              </w:rPr>
              <w:instrText xml:space="preserve"> PAGEREF _Toc109132999 \h </w:instrText>
            </w:r>
            <w:r w:rsidR="00252F70">
              <w:rPr>
                <w:noProof/>
                <w:webHidden/>
              </w:rPr>
            </w:r>
            <w:r w:rsidR="00252F70">
              <w:rPr>
                <w:noProof/>
                <w:webHidden/>
              </w:rPr>
              <w:fldChar w:fldCharType="separate"/>
            </w:r>
            <w:r w:rsidR="00BB276B">
              <w:rPr>
                <w:noProof/>
                <w:webHidden/>
              </w:rPr>
              <w:t>15</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00" w:history="1">
            <w:r w:rsidR="00252F70" w:rsidRPr="003C5CB9">
              <w:rPr>
                <w:rStyle w:val="Hyperlink"/>
                <w:rFonts w:ascii="Times New Roman" w:hAnsi="Times New Roman" w:cs="Times New Roman"/>
                <w:noProof/>
                <w:lang w:val="bs-Latn-BA"/>
              </w:rPr>
              <w:t>ANEKS 1.3.</w:t>
            </w:r>
            <w:r w:rsidR="00252F70">
              <w:rPr>
                <w:noProof/>
                <w:webHidden/>
              </w:rPr>
              <w:tab/>
            </w:r>
            <w:r w:rsidR="00252F70">
              <w:rPr>
                <w:noProof/>
                <w:webHidden/>
              </w:rPr>
              <w:fldChar w:fldCharType="begin"/>
            </w:r>
            <w:r w:rsidR="00252F70">
              <w:rPr>
                <w:noProof/>
                <w:webHidden/>
              </w:rPr>
              <w:instrText xml:space="preserve"> PAGEREF _Toc109133000 \h </w:instrText>
            </w:r>
            <w:r w:rsidR="00252F70">
              <w:rPr>
                <w:noProof/>
                <w:webHidden/>
              </w:rPr>
            </w:r>
            <w:r w:rsidR="00252F70">
              <w:rPr>
                <w:noProof/>
                <w:webHidden/>
              </w:rPr>
              <w:fldChar w:fldCharType="separate"/>
            </w:r>
            <w:r w:rsidR="00BB276B">
              <w:rPr>
                <w:noProof/>
                <w:webHidden/>
              </w:rPr>
              <w:t>17</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3001" w:history="1">
            <w:r w:rsidR="00252F70" w:rsidRPr="003C5CB9">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252F70">
              <w:rPr>
                <w:noProof/>
                <w:webHidden/>
              </w:rPr>
              <w:tab/>
            </w:r>
            <w:r w:rsidR="00252F70">
              <w:rPr>
                <w:noProof/>
                <w:webHidden/>
              </w:rPr>
              <w:fldChar w:fldCharType="begin"/>
            </w:r>
            <w:r w:rsidR="00252F70">
              <w:rPr>
                <w:noProof/>
                <w:webHidden/>
              </w:rPr>
              <w:instrText xml:space="preserve"> PAGEREF _Toc109133001 \h </w:instrText>
            </w:r>
            <w:r w:rsidR="00252F70">
              <w:rPr>
                <w:noProof/>
                <w:webHidden/>
              </w:rPr>
            </w:r>
            <w:r w:rsidR="00252F70">
              <w:rPr>
                <w:noProof/>
                <w:webHidden/>
              </w:rPr>
              <w:fldChar w:fldCharType="separate"/>
            </w:r>
            <w:r w:rsidR="00BB276B">
              <w:rPr>
                <w:noProof/>
                <w:webHidden/>
              </w:rPr>
              <w:t>17</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02" w:history="1">
            <w:r w:rsidR="00252F70" w:rsidRPr="003C5CB9">
              <w:rPr>
                <w:rStyle w:val="Hyperlink"/>
                <w:rFonts w:ascii="Times New Roman" w:hAnsi="Times New Roman" w:cs="Times New Roman"/>
                <w:noProof/>
                <w:lang w:val="bs-Latn-BA"/>
              </w:rPr>
              <w:t>ANEKS 1.4.</w:t>
            </w:r>
            <w:r w:rsidR="00252F70">
              <w:rPr>
                <w:noProof/>
                <w:webHidden/>
              </w:rPr>
              <w:tab/>
            </w:r>
            <w:r w:rsidR="00252F70">
              <w:rPr>
                <w:noProof/>
                <w:webHidden/>
              </w:rPr>
              <w:fldChar w:fldCharType="begin"/>
            </w:r>
            <w:r w:rsidR="00252F70">
              <w:rPr>
                <w:noProof/>
                <w:webHidden/>
              </w:rPr>
              <w:instrText xml:space="preserve"> PAGEREF _Toc109133002 \h </w:instrText>
            </w:r>
            <w:r w:rsidR="00252F70">
              <w:rPr>
                <w:noProof/>
                <w:webHidden/>
              </w:rPr>
            </w:r>
            <w:r w:rsidR="00252F70">
              <w:rPr>
                <w:noProof/>
                <w:webHidden/>
              </w:rPr>
              <w:fldChar w:fldCharType="separate"/>
            </w:r>
            <w:r w:rsidR="00BB276B">
              <w:rPr>
                <w:noProof/>
                <w:webHidden/>
              </w:rPr>
              <w:t>18</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3003" w:history="1">
            <w:r w:rsidR="00252F70" w:rsidRPr="003C5CB9">
              <w:rPr>
                <w:rStyle w:val="Hyperlink"/>
                <w:rFonts w:ascii="Times New Roman" w:hAnsi="Times New Roman" w:cs="Times New Roman"/>
                <w:noProof/>
                <w:lang w:val="bs-Latn-BA"/>
              </w:rPr>
              <w:t>PISMENA IZJAVAIZ ČLANA 52. ZAKONA O JAVNIM NABAVKAMA</w:t>
            </w:r>
            <w:r w:rsidR="00252F70">
              <w:rPr>
                <w:noProof/>
                <w:webHidden/>
              </w:rPr>
              <w:tab/>
            </w:r>
            <w:r w:rsidR="00252F70">
              <w:rPr>
                <w:noProof/>
                <w:webHidden/>
              </w:rPr>
              <w:fldChar w:fldCharType="begin"/>
            </w:r>
            <w:r w:rsidR="00252F70">
              <w:rPr>
                <w:noProof/>
                <w:webHidden/>
              </w:rPr>
              <w:instrText xml:space="preserve"> PAGEREF _Toc109133003 \h </w:instrText>
            </w:r>
            <w:r w:rsidR="00252F70">
              <w:rPr>
                <w:noProof/>
                <w:webHidden/>
              </w:rPr>
            </w:r>
            <w:r w:rsidR="00252F70">
              <w:rPr>
                <w:noProof/>
                <w:webHidden/>
              </w:rPr>
              <w:fldChar w:fldCharType="separate"/>
            </w:r>
            <w:r w:rsidR="00BB276B">
              <w:rPr>
                <w:noProof/>
                <w:webHidden/>
              </w:rPr>
              <w:t>18</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04" w:history="1">
            <w:r w:rsidR="00252F70" w:rsidRPr="003C5CB9">
              <w:rPr>
                <w:rStyle w:val="Hyperlink"/>
                <w:rFonts w:ascii="Times New Roman" w:hAnsi="Times New Roman" w:cs="Times New Roman"/>
                <w:noProof/>
                <w:lang w:val="bs-Latn-BA"/>
              </w:rPr>
              <w:t>ANEKS 2.1.</w:t>
            </w:r>
            <w:r w:rsidR="00252F70">
              <w:rPr>
                <w:noProof/>
                <w:webHidden/>
              </w:rPr>
              <w:tab/>
            </w:r>
            <w:r w:rsidR="00252F70">
              <w:rPr>
                <w:noProof/>
                <w:webHidden/>
              </w:rPr>
              <w:fldChar w:fldCharType="begin"/>
            </w:r>
            <w:r w:rsidR="00252F70">
              <w:rPr>
                <w:noProof/>
                <w:webHidden/>
              </w:rPr>
              <w:instrText xml:space="preserve"> PAGEREF _Toc109133004 \h </w:instrText>
            </w:r>
            <w:r w:rsidR="00252F70">
              <w:rPr>
                <w:noProof/>
                <w:webHidden/>
              </w:rPr>
            </w:r>
            <w:r w:rsidR="00252F70">
              <w:rPr>
                <w:noProof/>
                <w:webHidden/>
              </w:rPr>
              <w:fldChar w:fldCharType="separate"/>
            </w:r>
            <w:r w:rsidR="00BB276B">
              <w:rPr>
                <w:noProof/>
                <w:webHidden/>
              </w:rPr>
              <w:t>19</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3005" w:history="1">
            <w:r w:rsidR="00252F70" w:rsidRPr="003C5CB9">
              <w:rPr>
                <w:rStyle w:val="Hyperlink"/>
                <w:rFonts w:ascii="Times New Roman" w:hAnsi="Times New Roman" w:cs="Times New Roman"/>
                <w:noProof/>
                <w:lang w:val="bs-Latn-BA"/>
              </w:rPr>
              <w:t>OBRAZAC ZA DOSTAVLJANJE POČETNE PONUDE I NA PREGOVARANJE</w:t>
            </w:r>
            <w:r w:rsidR="00252F70">
              <w:rPr>
                <w:noProof/>
                <w:webHidden/>
              </w:rPr>
              <w:tab/>
            </w:r>
            <w:r w:rsidR="00252F70">
              <w:rPr>
                <w:noProof/>
                <w:webHidden/>
              </w:rPr>
              <w:fldChar w:fldCharType="begin"/>
            </w:r>
            <w:r w:rsidR="00252F70">
              <w:rPr>
                <w:noProof/>
                <w:webHidden/>
              </w:rPr>
              <w:instrText xml:space="preserve"> PAGEREF _Toc109133005 \h </w:instrText>
            </w:r>
            <w:r w:rsidR="00252F70">
              <w:rPr>
                <w:noProof/>
                <w:webHidden/>
              </w:rPr>
            </w:r>
            <w:r w:rsidR="00252F70">
              <w:rPr>
                <w:noProof/>
                <w:webHidden/>
              </w:rPr>
              <w:fldChar w:fldCharType="separate"/>
            </w:r>
            <w:r w:rsidR="00BB276B">
              <w:rPr>
                <w:noProof/>
                <w:webHidden/>
              </w:rPr>
              <w:t>19</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06" w:history="1">
            <w:r w:rsidR="00252F70" w:rsidRPr="003C5CB9">
              <w:rPr>
                <w:rStyle w:val="Hyperlink"/>
                <w:rFonts w:ascii="Times New Roman" w:hAnsi="Times New Roman" w:cs="Times New Roman"/>
                <w:noProof/>
                <w:lang w:val="bs-Latn-BA"/>
              </w:rPr>
              <w:t>ANEKS 2.2.</w:t>
            </w:r>
            <w:r w:rsidR="00252F70">
              <w:rPr>
                <w:noProof/>
                <w:webHidden/>
              </w:rPr>
              <w:tab/>
            </w:r>
            <w:r w:rsidR="00252F70">
              <w:rPr>
                <w:noProof/>
                <w:webHidden/>
              </w:rPr>
              <w:fldChar w:fldCharType="begin"/>
            </w:r>
            <w:r w:rsidR="00252F70">
              <w:rPr>
                <w:noProof/>
                <w:webHidden/>
              </w:rPr>
              <w:instrText xml:space="preserve"> PAGEREF _Toc109133006 \h </w:instrText>
            </w:r>
            <w:r w:rsidR="00252F70">
              <w:rPr>
                <w:noProof/>
                <w:webHidden/>
              </w:rPr>
            </w:r>
            <w:r w:rsidR="00252F70">
              <w:rPr>
                <w:noProof/>
                <w:webHidden/>
              </w:rPr>
              <w:fldChar w:fldCharType="separate"/>
            </w:r>
            <w:r w:rsidR="00BB276B">
              <w:rPr>
                <w:noProof/>
                <w:webHidden/>
              </w:rPr>
              <w:t>22</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07" w:history="1">
            <w:r w:rsidR="00252F70" w:rsidRPr="003C5CB9">
              <w:rPr>
                <w:rStyle w:val="Hyperlink"/>
                <w:rFonts w:ascii="Times New Roman" w:hAnsi="Times New Roman" w:cs="Times New Roman"/>
                <w:noProof/>
                <w:lang w:val="bs-Latn-BA"/>
              </w:rPr>
              <w:t>ANEKS 3</w:t>
            </w:r>
            <w:r w:rsidR="00252F70">
              <w:rPr>
                <w:noProof/>
                <w:webHidden/>
              </w:rPr>
              <w:tab/>
            </w:r>
            <w:r w:rsidR="00252F70">
              <w:rPr>
                <w:noProof/>
                <w:webHidden/>
              </w:rPr>
              <w:fldChar w:fldCharType="begin"/>
            </w:r>
            <w:r w:rsidR="00252F70">
              <w:rPr>
                <w:noProof/>
                <w:webHidden/>
              </w:rPr>
              <w:instrText xml:space="preserve"> PAGEREF _Toc109133007 \h </w:instrText>
            </w:r>
            <w:r w:rsidR="00252F70">
              <w:rPr>
                <w:noProof/>
                <w:webHidden/>
              </w:rPr>
            </w:r>
            <w:r w:rsidR="00252F70">
              <w:rPr>
                <w:noProof/>
                <w:webHidden/>
              </w:rPr>
              <w:fldChar w:fldCharType="separate"/>
            </w:r>
            <w:r w:rsidR="00BB276B">
              <w:rPr>
                <w:noProof/>
                <w:webHidden/>
              </w:rPr>
              <w:t>22</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3008" w:history="1">
            <w:r w:rsidR="00252F70" w:rsidRPr="003C5CB9">
              <w:rPr>
                <w:rStyle w:val="Hyperlink"/>
                <w:rFonts w:ascii="Times New Roman" w:hAnsi="Times New Roman" w:cs="Times New Roman"/>
                <w:noProof/>
                <w:lang w:val="bs-Latn-BA"/>
              </w:rPr>
              <w:t>OBRAZAC ZA CIJENU PONUDE</w:t>
            </w:r>
            <w:r w:rsidR="00252F70">
              <w:rPr>
                <w:noProof/>
                <w:webHidden/>
              </w:rPr>
              <w:tab/>
            </w:r>
            <w:r w:rsidR="00252F70">
              <w:rPr>
                <w:noProof/>
                <w:webHidden/>
              </w:rPr>
              <w:fldChar w:fldCharType="begin"/>
            </w:r>
            <w:r w:rsidR="00252F70">
              <w:rPr>
                <w:noProof/>
                <w:webHidden/>
              </w:rPr>
              <w:instrText xml:space="preserve"> PAGEREF _Toc109133008 \h </w:instrText>
            </w:r>
            <w:r w:rsidR="00252F70">
              <w:rPr>
                <w:noProof/>
                <w:webHidden/>
              </w:rPr>
            </w:r>
            <w:r w:rsidR="00252F70">
              <w:rPr>
                <w:noProof/>
                <w:webHidden/>
              </w:rPr>
              <w:fldChar w:fldCharType="separate"/>
            </w:r>
            <w:r w:rsidR="00BB276B">
              <w:rPr>
                <w:noProof/>
                <w:webHidden/>
              </w:rPr>
              <w:t>22</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09" w:history="1">
            <w:r w:rsidR="00252F70" w:rsidRPr="003C5CB9">
              <w:rPr>
                <w:rStyle w:val="Hyperlink"/>
                <w:rFonts w:ascii="Times New Roman" w:hAnsi="Times New Roman" w:cs="Times New Roman"/>
                <w:noProof/>
                <w:lang w:val="bs-Latn-BA"/>
              </w:rPr>
              <w:t>ANEKS 2.3.</w:t>
            </w:r>
            <w:r w:rsidR="00252F70">
              <w:rPr>
                <w:noProof/>
                <w:webHidden/>
              </w:rPr>
              <w:tab/>
            </w:r>
            <w:r w:rsidR="00252F70">
              <w:rPr>
                <w:noProof/>
                <w:webHidden/>
              </w:rPr>
              <w:fldChar w:fldCharType="begin"/>
            </w:r>
            <w:r w:rsidR="00252F70">
              <w:rPr>
                <w:noProof/>
                <w:webHidden/>
              </w:rPr>
              <w:instrText xml:space="preserve"> PAGEREF _Toc109133009 \h </w:instrText>
            </w:r>
            <w:r w:rsidR="00252F70">
              <w:rPr>
                <w:noProof/>
                <w:webHidden/>
              </w:rPr>
            </w:r>
            <w:r w:rsidR="00252F70">
              <w:rPr>
                <w:noProof/>
                <w:webHidden/>
              </w:rPr>
              <w:fldChar w:fldCharType="separate"/>
            </w:r>
            <w:r w:rsidR="00BB276B">
              <w:rPr>
                <w:noProof/>
                <w:webHidden/>
              </w:rPr>
              <w:t>28</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10" w:history="1">
            <w:r w:rsidR="00252F70" w:rsidRPr="003C5CB9">
              <w:rPr>
                <w:rStyle w:val="Hyperlink"/>
                <w:rFonts w:ascii="Times New Roman" w:hAnsi="Times New Roman" w:cs="Times New Roman"/>
                <w:noProof/>
                <w:lang w:val="bs-Latn-BA"/>
              </w:rPr>
              <w:t>ANEKS 3.1.</w:t>
            </w:r>
            <w:r w:rsidR="00252F70">
              <w:rPr>
                <w:noProof/>
                <w:webHidden/>
              </w:rPr>
              <w:tab/>
            </w:r>
            <w:r w:rsidR="00252F70">
              <w:rPr>
                <w:noProof/>
                <w:webHidden/>
              </w:rPr>
              <w:fldChar w:fldCharType="begin"/>
            </w:r>
            <w:r w:rsidR="00252F70">
              <w:rPr>
                <w:noProof/>
                <w:webHidden/>
              </w:rPr>
              <w:instrText xml:space="preserve"> PAGEREF _Toc109133010 \h </w:instrText>
            </w:r>
            <w:r w:rsidR="00252F70">
              <w:rPr>
                <w:noProof/>
                <w:webHidden/>
              </w:rPr>
            </w:r>
            <w:r w:rsidR="00252F70">
              <w:rPr>
                <w:noProof/>
                <w:webHidden/>
              </w:rPr>
              <w:fldChar w:fldCharType="separate"/>
            </w:r>
            <w:r w:rsidR="00BB276B">
              <w:rPr>
                <w:noProof/>
                <w:webHidden/>
              </w:rPr>
              <w:t>29</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3011" w:history="1">
            <w:r w:rsidR="00252F70" w:rsidRPr="003C5CB9">
              <w:rPr>
                <w:rStyle w:val="Hyperlink"/>
                <w:rFonts w:ascii="Times New Roman" w:hAnsi="Times New Roman" w:cs="Times New Roman"/>
                <w:noProof/>
                <w:lang w:val="bs-Latn-BA"/>
              </w:rPr>
              <w:t>OBRAZAC ZA DOSTAVLJANJE KONAČNE PONUDE</w:t>
            </w:r>
            <w:r w:rsidR="00252F70">
              <w:rPr>
                <w:noProof/>
                <w:webHidden/>
              </w:rPr>
              <w:tab/>
            </w:r>
            <w:r w:rsidR="00252F70">
              <w:rPr>
                <w:noProof/>
                <w:webHidden/>
              </w:rPr>
              <w:fldChar w:fldCharType="begin"/>
            </w:r>
            <w:r w:rsidR="00252F70">
              <w:rPr>
                <w:noProof/>
                <w:webHidden/>
              </w:rPr>
              <w:instrText xml:space="preserve"> PAGEREF _Toc109133011 \h </w:instrText>
            </w:r>
            <w:r w:rsidR="00252F70">
              <w:rPr>
                <w:noProof/>
                <w:webHidden/>
              </w:rPr>
            </w:r>
            <w:r w:rsidR="00252F70">
              <w:rPr>
                <w:noProof/>
                <w:webHidden/>
              </w:rPr>
              <w:fldChar w:fldCharType="separate"/>
            </w:r>
            <w:r w:rsidR="00BB276B">
              <w:rPr>
                <w:noProof/>
                <w:webHidden/>
              </w:rPr>
              <w:t>29</w:t>
            </w:r>
            <w:r w:rsidR="00252F70">
              <w:rPr>
                <w:noProof/>
                <w:webHidden/>
              </w:rPr>
              <w:fldChar w:fldCharType="end"/>
            </w:r>
          </w:hyperlink>
        </w:p>
        <w:p w:rsidR="00252F70" w:rsidRDefault="0079366E">
          <w:pPr>
            <w:pStyle w:val="TOC1"/>
            <w:tabs>
              <w:tab w:val="right" w:leader="dot" w:pos="8296"/>
            </w:tabs>
            <w:rPr>
              <w:rFonts w:eastAsiaTheme="minorEastAsia"/>
              <w:noProof/>
            </w:rPr>
          </w:pPr>
          <w:hyperlink w:anchor="_Toc109133012" w:history="1">
            <w:r w:rsidR="00252F70" w:rsidRPr="003C5CB9">
              <w:rPr>
                <w:rStyle w:val="Hyperlink"/>
                <w:rFonts w:ascii="Times New Roman" w:hAnsi="Times New Roman" w:cs="Times New Roman"/>
                <w:noProof/>
                <w:lang w:val="bs-Latn-BA"/>
              </w:rPr>
              <w:t>ANEKS 3.3.</w:t>
            </w:r>
            <w:r w:rsidR="00252F70">
              <w:rPr>
                <w:noProof/>
                <w:webHidden/>
              </w:rPr>
              <w:tab/>
            </w:r>
            <w:r w:rsidR="00252F70">
              <w:rPr>
                <w:noProof/>
                <w:webHidden/>
              </w:rPr>
              <w:fldChar w:fldCharType="begin"/>
            </w:r>
            <w:r w:rsidR="00252F70">
              <w:rPr>
                <w:noProof/>
                <w:webHidden/>
              </w:rPr>
              <w:instrText xml:space="preserve"> PAGEREF _Toc109133012 \h </w:instrText>
            </w:r>
            <w:r w:rsidR="00252F70">
              <w:rPr>
                <w:noProof/>
                <w:webHidden/>
              </w:rPr>
            </w:r>
            <w:r w:rsidR="00252F70">
              <w:rPr>
                <w:noProof/>
                <w:webHidden/>
              </w:rPr>
              <w:fldChar w:fldCharType="separate"/>
            </w:r>
            <w:r w:rsidR="00BB276B">
              <w:rPr>
                <w:noProof/>
                <w:webHidden/>
              </w:rPr>
              <w:t>33</w:t>
            </w:r>
            <w:r w:rsidR="00252F70">
              <w:rPr>
                <w:noProof/>
                <w:webHidden/>
              </w:rPr>
              <w:fldChar w:fldCharType="end"/>
            </w:r>
          </w:hyperlink>
        </w:p>
        <w:p w:rsidR="00252F70" w:rsidRDefault="0079366E">
          <w:pPr>
            <w:pStyle w:val="TOC2"/>
            <w:tabs>
              <w:tab w:val="right" w:leader="dot" w:pos="8296"/>
            </w:tabs>
            <w:rPr>
              <w:rFonts w:eastAsiaTheme="minorEastAsia"/>
              <w:noProof/>
            </w:rPr>
          </w:pPr>
          <w:hyperlink w:anchor="_Toc109133013" w:history="1">
            <w:r w:rsidR="00252F70" w:rsidRPr="003C5CB9">
              <w:rPr>
                <w:rStyle w:val="Hyperlink"/>
                <w:rFonts w:ascii="Times New Roman" w:hAnsi="Times New Roman" w:cs="Times New Roman"/>
                <w:noProof/>
                <w:lang w:val="bs-Latn-BA"/>
              </w:rPr>
              <w:t>NACRT UGOVORA</w:t>
            </w:r>
            <w:r w:rsidR="00252F70">
              <w:rPr>
                <w:noProof/>
                <w:webHidden/>
              </w:rPr>
              <w:tab/>
            </w:r>
            <w:r w:rsidR="00252F70">
              <w:rPr>
                <w:noProof/>
                <w:webHidden/>
              </w:rPr>
              <w:fldChar w:fldCharType="begin"/>
            </w:r>
            <w:r w:rsidR="00252F70">
              <w:rPr>
                <w:noProof/>
                <w:webHidden/>
              </w:rPr>
              <w:instrText xml:space="preserve"> PAGEREF _Toc109133013 \h </w:instrText>
            </w:r>
            <w:r w:rsidR="00252F70">
              <w:rPr>
                <w:noProof/>
                <w:webHidden/>
              </w:rPr>
            </w:r>
            <w:r w:rsidR="00252F70">
              <w:rPr>
                <w:noProof/>
                <w:webHidden/>
              </w:rPr>
              <w:fldChar w:fldCharType="separate"/>
            </w:r>
            <w:r w:rsidR="00BB276B">
              <w:rPr>
                <w:noProof/>
                <w:webHidden/>
              </w:rPr>
              <w:t>33</w:t>
            </w:r>
            <w:r w:rsidR="00252F70">
              <w:rPr>
                <w:noProof/>
                <w:webHidden/>
              </w:rPr>
              <w:fldChar w:fldCharType="end"/>
            </w:r>
          </w:hyperlink>
        </w:p>
        <w:p w:rsidR="004B5473" w:rsidRPr="00C0414D" w:rsidRDefault="009E4E1F" w:rsidP="00FE7433">
          <w:pPr>
            <w:rPr>
              <w:rFonts w:ascii="Times New Roman" w:hAnsi="Times New Roman" w:cs="Times New Roman"/>
              <w:sz w:val="24"/>
              <w:szCs w:val="24"/>
            </w:rPr>
            <w:sectPr w:rsidR="004B5473" w:rsidRPr="00C0414D" w:rsidSect="00C0414D">
              <w:footerReference w:type="default" r:id="rId11"/>
              <w:pgSz w:w="11906" w:h="16838"/>
              <w:pgMar w:top="990" w:right="1800" w:bottom="1440" w:left="1800" w:header="708" w:footer="708" w:gutter="0"/>
              <w:pgNumType w:start="1"/>
              <w:cols w:space="708"/>
              <w:docGrid w:linePitch="360"/>
            </w:sectPr>
          </w:pPr>
          <w:r w:rsidRPr="00F54D5D">
            <w:rPr>
              <w:rFonts w:ascii="Times New Roman" w:hAnsi="Times New Roman" w:cs="Times New Roman"/>
              <w:b/>
              <w:bCs/>
              <w:noProof/>
              <w:sz w:val="24"/>
              <w:szCs w:val="24"/>
            </w:rPr>
            <w:fldChar w:fldCharType="end"/>
          </w:r>
        </w:p>
      </w:sdtContent>
    </w:sdt>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lastRenderedPageBreak/>
        <w:t xml:space="preserve">Broj nabavke: </w:t>
      </w:r>
      <w:r w:rsidR="00B85A6E">
        <w:rPr>
          <w:rFonts w:ascii="Times New Roman" w:hAnsi="Times New Roman" w:cs="Times New Roman"/>
          <w:sz w:val="24"/>
          <w:szCs w:val="24"/>
          <w:lang w:val="bs-Latn-BA"/>
        </w:rPr>
        <w:t>UD-</w:t>
      </w:r>
      <w:r w:rsidR="00C90EFF">
        <w:rPr>
          <w:rFonts w:ascii="Times New Roman" w:hAnsi="Times New Roman" w:cs="Times New Roman"/>
          <w:sz w:val="24"/>
          <w:szCs w:val="24"/>
          <w:lang w:val="bs-Latn-BA"/>
        </w:rPr>
        <w:t>2905</w:t>
      </w:r>
      <w:r w:rsidR="00B85A6E">
        <w:rPr>
          <w:rFonts w:ascii="Times New Roman" w:hAnsi="Times New Roman" w:cs="Times New Roman"/>
          <w:sz w:val="24"/>
          <w:szCs w:val="24"/>
          <w:lang w:val="bs-Latn-BA"/>
        </w:rPr>
        <w:t>-2/22</w:t>
      </w:r>
    </w:p>
    <w:p w:rsidR="006968FA"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Mjesto i datum</w:t>
      </w:r>
      <w:r w:rsidR="00B85A6E">
        <w:rPr>
          <w:rFonts w:ascii="Times New Roman" w:hAnsi="Times New Roman" w:cs="Times New Roman"/>
          <w:sz w:val="24"/>
          <w:szCs w:val="24"/>
          <w:lang w:val="bs-Latn-BA"/>
        </w:rPr>
        <w:t xml:space="preserve"> </w:t>
      </w:r>
      <w:r w:rsidR="00C90EFF">
        <w:rPr>
          <w:rFonts w:ascii="Times New Roman" w:hAnsi="Times New Roman" w:cs="Times New Roman"/>
          <w:sz w:val="24"/>
          <w:szCs w:val="24"/>
          <w:lang w:val="bs-Latn-BA"/>
        </w:rPr>
        <w:t xml:space="preserve"> 02</w:t>
      </w:r>
      <w:r w:rsidR="00B85A6E">
        <w:rPr>
          <w:rFonts w:ascii="Times New Roman" w:hAnsi="Times New Roman" w:cs="Times New Roman"/>
          <w:sz w:val="24"/>
          <w:szCs w:val="24"/>
          <w:lang w:val="bs-Latn-BA"/>
        </w:rPr>
        <w:t>.0</w:t>
      </w:r>
      <w:r w:rsidR="00C90EFF">
        <w:rPr>
          <w:rFonts w:ascii="Times New Roman" w:hAnsi="Times New Roman" w:cs="Times New Roman"/>
          <w:sz w:val="24"/>
          <w:szCs w:val="24"/>
          <w:lang w:val="bs-Latn-BA"/>
        </w:rPr>
        <w:t>8</w:t>
      </w:r>
      <w:r w:rsidR="00B85A6E">
        <w:rPr>
          <w:rFonts w:ascii="Times New Roman" w:hAnsi="Times New Roman" w:cs="Times New Roman"/>
          <w:sz w:val="24"/>
          <w:szCs w:val="24"/>
          <w:lang w:val="bs-Latn-BA"/>
        </w:rPr>
        <w:t>.2022.godine</w:t>
      </w:r>
    </w:p>
    <w:p w:rsidR="006968FA" w:rsidRPr="00F54D5D" w:rsidRDefault="006968FA" w:rsidP="00275E38">
      <w:pPr>
        <w:rPr>
          <w:rFonts w:ascii="Times New Roman" w:hAnsi="Times New Roman" w:cs="Times New Roman"/>
          <w:sz w:val="24"/>
          <w:szCs w:val="24"/>
          <w:lang w:val="bs-Latn-BA"/>
        </w:rPr>
      </w:pP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PONUĐAČ KOME SE DOSTAVLJA POZIV</w:t>
      </w:r>
    </w:p>
    <w:p w:rsidR="00C90EFF" w:rsidRDefault="00C0414D" w:rsidP="00275E38">
      <w:pPr>
        <w:rPr>
          <w:rFonts w:ascii="Times New Roman" w:hAnsi="Times New Roman" w:cs="Times New Roman"/>
          <w:sz w:val="24"/>
          <w:szCs w:val="24"/>
          <w:lang w:val="bs-Latn-BA"/>
        </w:rPr>
      </w:pPr>
      <w:r>
        <w:rPr>
          <w:rFonts w:ascii="Times New Roman" w:hAnsi="Times New Roman" w:cs="Times New Roman"/>
          <w:sz w:val="24"/>
          <w:szCs w:val="24"/>
          <w:lang w:val="bs-Latn-BA"/>
        </w:rPr>
        <w:t>„Vodoskok“ d.o.o. Tomislav Grad</w:t>
      </w:r>
      <w:r w:rsidR="00450DAA">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Kolodvor bb</w:t>
      </w:r>
    </w:p>
    <w:p w:rsidR="00C90EFF" w:rsidRPr="00F83238" w:rsidRDefault="00C90EFF" w:rsidP="00275E38">
      <w:pPr>
        <w:rPr>
          <w:rFonts w:ascii="Times New Roman" w:hAnsi="Times New Roman" w:cs="Times New Roman"/>
          <w:lang w:val="sr-Latn-RS"/>
        </w:rPr>
      </w:pPr>
      <w:r>
        <w:rPr>
          <w:rFonts w:ascii="Times New Roman" w:hAnsi="Times New Roman" w:cs="Times New Roman"/>
        </w:rPr>
        <w:t>I</w:t>
      </w:r>
      <w:r>
        <w:rPr>
          <w:rFonts w:ascii="Times New Roman" w:hAnsi="Times New Roman" w:cs="Times New Roman"/>
          <w:lang w:val="sr-Cyrl-BA"/>
        </w:rPr>
        <w:t>nformacije</w:t>
      </w:r>
      <w:r w:rsidRPr="00C90EFF">
        <w:rPr>
          <w:rFonts w:ascii="Times New Roman" w:hAnsi="Times New Roman" w:cs="Times New Roman"/>
          <w:lang w:val="sr-Cyrl-BA"/>
        </w:rPr>
        <w:t xml:space="preserve"> </w:t>
      </w:r>
      <w:r>
        <w:rPr>
          <w:rFonts w:ascii="Times New Roman" w:hAnsi="Times New Roman" w:cs="Times New Roman"/>
          <w:lang w:val="sr-Cyrl-BA"/>
        </w:rPr>
        <w:t>o</w:t>
      </w:r>
      <w:r w:rsidRPr="00C90EFF">
        <w:rPr>
          <w:rFonts w:ascii="Times New Roman" w:hAnsi="Times New Roman" w:cs="Times New Roman"/>
          <w:lang w:val="sr-Cyrl-BA"/>
        </w:rPr>
        <w:t xml:space="preserve"> </w:t>
      </w:r>
      <w:r>
        <w:rPr>
          <w:rFonts w:ascii="Times New Roman" w:hAnsi="Times New Roman" w:cs="Times New Roman"/>
          <w:lang w:val="sr-Cyrl-BA"/>
        </w:rPr>
        <w:t>pregovaračkom</w:t>
      </w:r>
      <w:r w:rsidRPr="00C90EFF">
        <w:rPr>
          <w:rFonts w:ascii="Times New Roman" w:hAnsi="Times New Roman" w:cs="Times New Roman"/>
          <w:lang w:val="sr-Cyrl-BA"/>
        </w:rPr>
        <w:t xml:space="preserve"> </w:t>
      </w:r>
      <w:r>
        <w:rPr>
          <w:rFonts w:ascii="Times New Roman" w:hAnsi="Times New Roman" w:cs="Times New Roman"/>
          <w:lang w:val="sr-Cyrl-BA"/>
        </w:rPr>
        <w:t>postupku</w:t>
      </w:r>
      <w:r w:rsidRPr="00C90EFF">
        <w:rPr>
          <w:rFonts w:ascii="Times New Roman" w:hAnsi="Times New Roman" w:cs="Times New Roman"/>
          <w:lang w:val="sr-Cyrl-BA"/>
        </w:rPr>
        <w:t xml:space="preserve">  </w:t>
      </w:r>
      <w:r>
        <w:rPr>
          <w:rFonts w:ascii="Times New Roman" w:hAnsi="Times New Roman" w:cs="Times New Roman"/>
          <w:lang w:val="sr-Cyrl-BA"/>
        </w:rPr>
        <w:t>ugovorni</w:t>
      </w:r>
      <w:r w:rsidRPr="00C90EFF">
        <w:rPr>
          <w:rFonts w:ascii="Times New Roman" w:hAnsi="Times New Roman" w:cs="Times New Roman"/>
          <w:lang w:val="sr-Cyrl-BA"/>
        </w:rPr>
        <w:t xml:space="preserve"> </w:t>
      </w:r>
      <w:r>
        <w:rPr>
          <w:rFonts w:ascii="Times New Roman" w:hAnsi="Times New Roman" w:cs="Times New Roman"/>
          <w:lang w:val="sr-Cyrl-BA"/>
        </w:rPr>
        <w:t>organ</w:t>
      </w:r>
      <w:r w:rsidRPr="00C90EFF">
        <w:rPr>
          <w:rFonts w:ascii="Times New Roman" w:hAnsi="Times New Roman" w:cs="Times New Roman"/>
          <w:lang w:val="sr-Cyrl-BA"/>
        </w:rPr>
        <w:t xml:space="preserve"> </w:t>
      </w:r>
      <w:r>
        <w:rPr>
          <w:rFonts w:ascii="Times New Roman" w:hAnsi="Times New Roman" w:cs="Times New Roman"/>
          <w:lang w:val="sr-Cyrl-BA"/>
        </w:rPr>
        <w:t>objav</w:t>
      </w:r>
      <w:r>
        <w:rPr>
          <w:rFonts w:ascii="Times New Roman" w:hAnsi="Times New Roman" w:cs="Times New Roman"/>
        </w:rPr>
        <w:t xml:space="preserve">ljuje </w:t>
      </w:r>
      <w:r>
        <w:rPr>
          <w:rFonts w:ascii="Times New Roman" w:hAnsi="Times New Roman" w:cs="Times New Roman"/>
          <w:lang w:val="sr-Cyrl-BA"/>
        </w:rPr>
        <w:t>na</w:t>
      </w:r>
      <w:r w:rsidRPr="00C90EFF">
        <w:rPr>
          <w:rFonts w:ascii="Times New Roman" w:hAnsi="Times New Roman" w:cs="Times New Roman"/>
          <w:lang w:val="sr-Cyrl-BA"/>
        </w:rPr>
        <w:t xml:space="preserve"> </w:t>
      </w:r>
      <w:r>
        <w:rPr>
          <w:rFonts w:ascii="Times New Roman" w:hAnsi="Times New Roman" w:cs="Times New Roman"/>
          <w:lang w:val="sr-Cyrl-BA"/>
        </w:rPr>
        <w:t>svojoj</w:t>
      </w:r>
      <w:r w:rsidRPr="00C90EFF">
        <w:rPr>
          <w:rFonts w:ascii="Times New Roman" w:hAnsi="Times New Roman" w:cs="Times New Roman"/>
          <w:lang w:val="sr-Cyrl-BA"/>
        </w:rPr>
        <w:t xml:space="preserve"> </w:t>
      </w:r>
      <w:r>
        <w:rPr>
          <w:rFonts w:ascii="Times New Roman" w:hAnsi="Times New Roman" w:cs="Times New Roman"/>
          <w:lang w:val="sr-Cyrl-BA"/>
        </w:rPr>
        <w:t>internetskoj</w:t>
      </w:r>
      <w:r w:rsidRPr="00C90EFF">
        <w:rPr>
          <w:rFonts w:ascii="Times New Roman" w:hAnsi="Times New Roman" w:cs="Times New Roman"/>
          <w:lang w:val="sr-Cyrl-BA"/>
        </w:rPr>
        <w:t xml:space="preserve"> </w:t>
      </w:r>
      <w:r>
        <w:rPr>
          <w:rFonts w:ascii="Times New Roman" w:hAnsi="Times New Roman" w:cs="Times New Roman"/>
          <w:lang w:val="sr-Cyrl-BA"/>
        </w:rPr>
        <w:t>stranici</w:t>
      </w:r>
      <w:r w:rsidRPr="00C90EFF">
        <w:rPr>
          <w:rFonts w:ascii="Times New Roman" w:hAnsi="Times New Roman" w:cs="Times New Roman"/>
          <w:lang w:val="sr-Cyrl-BA"/>
        </w:rPr>
        <w:t xml:space="preserve">  </w:t>
      </w:r>
      <w:r>
        <w:rPr>
          <w:rFonts w:ascii="Times New Roman" w:hAnsi="Times New Roman" w:cs="Times New Roman"/>
          <w:lang w:val="sr-Cyrl-BA"/>
        </w:rPr>
        <w:t>i</w:t>
      </w:r>
      <w:r w:rsidRPr="00C90EFF">
        <w:rPr>
          <w:rFonts w:ascii="Times New Roman" w:hAnsi="Times New Roman" w:cs="Times New Roman"/>
          <w:lang w:val="sr-Cyrl-BA"/>
        </w:rPr>
        <w:t xml:space="preserve"> </w:t>
      </w:r>
      <w:r>
        <w:rPr>
          <w:rFonts w:ascii="Times New Roman" w:hAnsi="Times New Roman" w:cs="Times New Roman"/>
          <w:lang w:val="sr-Cyrl-BA"/>
        </w:rPr>
        <w:t>tendersk</w:t>
      </w:r>
      <w:r>
        <w:rPr>
          <w:rFonts w:ascii="Times New Roman" w:hAnsi="Times New Roman" w:cs="Times New Roman"/>
        </w:rPr>
        <w:t>u</w:t>
      </w:r>
      <w:r w:rsidRPr="00C90EFF">
        <w:rPr>
          <w:rFonts w:ascii="Times New Roman" w:hAnsi="Times New Roman" w:cs="Times New Roman"/>
          <w:lang w:val="sr-Cyrl-BA"/>
        </w:rPr>
        <w:t xml:space="preserve"> </w:t>
      </w:r>
      <w:r>
        <w:rPr>
          <w:rFonts w:ascii="Times New Roman" w:hAnsi="Times New Roman" w:cs="Times New Roman"/>
          <w:lang w:val="sr-Cyrl-BA"/>
        </w:rPr>
        <w:t>dokumentaciju</w:t>
      </w:r>
      <w:r w:rsidRPr="00C90EFF">
        <w:rPr>
          <w:rFonts w:ascii="Times New Roman" w:hAnsi="Times New Roman" w:cs="Times New Roman"/>
          <w:lang w:val="sr-Cyrl-BA"/>
        </w:rPr>
        <w:t xml:space="preserve"> </w:t>
      </w:r>
      <w:r>
        <w:rPr>
          <w:rFonts w:ascii="Times New Roman" w:hAnsi="Times New Roman" w:cs="Times New Roman"/>
          <w:lang w:val="sr-Cyrl-BA"/>
        </w:rPr>
        <w:t>učini</w:t>
      </w:r>
      <w:r>
        <w:rPr>
          <w:rFonts w:ascii="Times New Roman" w:hAnsi="Times New Roman" w:cs="Times New Roman"/>
          <w:lang w:val="sr-Latn-RS"/>
        </w:rPr>
        <w:t>će</w:t>
      </w:r>
      <w:r w:rsidRPr="00C90EFF">
        <w:rPr>
          <w:rFonts w:ascii="Times New Roman" w:hAnsi="Times New Roman" w:cs="Times New Roman"/>
          <w:lang w:val="sr-Cyrl-BA"/>
        </w:rPr>
        <w:t xml:space="preserve"> </w:t>
      </w:r>
      <w:r>
        <w:rPr>
          <w:rFonts w:ascii="Times New Roman" w:hAnsi="Times New Roman" w:cs="Times New Roman"/>
          <w:lang w:val="sr-Cyrl-BA"/>
        </w:rPr>
        <w:t>dostupnom</w:t>
      </w:r>
      <w:r w:rsidRPr="00C90EFF">
        <w:rPr>
          <w:rFonts w:ascii="Times New Roman" w:hAnsi="Times New Roman" w:cs="Times New Roman"/>
          <w:lang w:val="sr-Cyrl-BA"/>
        </w:rPr>
        <w:t xml:space="preserve"> </w:t>
      </w:r>
      <w:r>
        <w:rPr>
          <w:rFonts w:ascii="Times New Roman" w:hAnsi="Times New Roman" w:cs="Times New Roman"/>
          <w:lang w:val="sr-Cyrl-BA"/>
        </w:rPr>
        <w:t>za</w:t>
      </w:r>
      <w:r w:rsidRPr="00C90EFF">
        <w:rPr>
          <w:rFonts w:ascii="Times New Roman" w:hAnsi="Times New Roman" w:cs="Times New Roman"/>
          <w:lang w:val="sr-Cyrl-BA"/>
        </w:rPr>
        <w:t xml:space="preserve"> </w:t>
      </w:r>
      <w:r>
        <w:rPr>
          <w:rFonts w:ascii="Times New Roman" w:hAnsi="Times New Roman" w:cs="Times New Roman"/>
          <w:lang w:val="sr-Cyrl-BA"/>
        </w:rPr>
        <w:t>zainteresovan</w:t>
      </w:r>
      <w:r w:rsidR="00F83238">
        <w:rPr>
          <w:rFonts w:ascii="Times New Roman" w:hAnsi="Times New Roman" w:cs="Times New Roman"/>
          <w:lang w:val="sr-Latn-RS"/>
        </w:rPr>
        <w:t>og</w:t>
      </w:r>
      <w:r w:rsidRPr="00C90EFF">
        <w:rPr>
          <w:rFonts w:ascii="Times New Roman" w:hAnsi="Times New Roman" w:cs="Times New Roman"/>
          <w:lang w:val="sr-Cyrl-BA"/>
        </w:rPr>
        <w:t xml:space="preserve"> </w:t>
      </w:r>
      <w:r>
        <w:rPr>
          <w:rFonts w:ascii="Times New Roman" w:hAnsi="Times New Roman" w:cs="Times New Roman"/>
          <w:lang w:val="sr-Cyrl-BA"/>
        </w:rPr>
        <w:t>kandidat</w:t>
      </w:r>
      <w:r w:rsidR="00F83238">
        <w:rPr>
          <w:rFonts w:ascii="Times New Roman" w:hAnsi="Times New Roman" w:cs="Times New Roman"/>
          <w:lang w:val="sr-Latn-RS"/>
        </w:rPr>
        <w:t>a.</w:t>
      </w:r>
    </w:p>
    <w:p w:rsidR="006968FA" w:rsidRPr="00F54D5D" w:rsidRDefault="00275E38" w:rsidP="006968FA">
      <w:pPr>
        <w:pStyle w:val="Heading1"/>
        <w:rPr>
          <w:rFonts w:ascii="Times New Roman" w:hAnsi="Times New Roman" w:cs="Times New Roman"/>
          <w:sz w:val="24"/>
          <w:szCs w:val="24"/>
          <w:lang w:val="bs-Latn-BA"/>
        </w:rPr>
      </w:pPr>
      <w:bookmarkStart w:id="0" w:name="_Toc109132957"/>
      <w:r w:rsidRPr="00F54D5D">
        <w:rPr>
          <w:rFonts w:ascii="Times New Roman" w:hAnsi="Times New Roman" w:cs="Times New Roman"/>
          <w:sz w:val="24"/>
          <w:szCs w:val="24"/>
          <w:lang w:val="bs-Latn-BA"/>
        </w:rPr>
        <w:t>POZIV ZA DOSTAVLJANJE ZAHTJEVA ZA UČEŠĆE</w:t>
      </w:r>
      <w:bookmarkEnd w:id="0"/>
    </w:p>
    <w:p w:rsidR="006968FA" w:rsidRPr="0079366E" w:rsidRDefault="00275E38" w:rsidP="00472F83">
      <w:pPr>
        <w:jc w:val="both"/>
        <w:rPr>
          <w:rFonts w:ascii="Times New Roman" w:hAnsi="Times New Roman" w:cs="Times New Roman"/>
          <w:sz w:val="24"/>
          <w:szCs w:val="24"/>
          <w:lang w:val="sr-Latn-RS"/>
        </w:rPr>
      </w:pPr>
      <w:r w:rsidRPr="00F54D5D">
        <w:rPr>
          <w:rFonts w:ascii="Times New Roman" w:hAnsi="Times New Roman" w:cs="Times New Roman"/>
          <w:sz w:val="24"/>
          <w:szCs w:val="24"/>
          <w:lang w:val="bs-Latn-BA"/>
        </w:rPr>
        <w:t>Ovim pozivom za dostavljanje zahtjeva za učešće, objavljenim na našoj internet stranici</w:t>
      </w:r>
      <w:r w:rsidR="00472F83" w:rsidRPr="00F54D5D">
        <w:rPr>
          <w:color w:val="000000"/>
          <w:sz w:val="24"/>
          <w:szCs w:val="24"/>
          <w:lang w:val="sr-Latn-RS"/>
        </w:rPr>
        <w:t xml:space="preserve">, </w:t>
      </w:r>
      <w:r w:rsidRPr="00F54D5D">
        <w:rPr>
          <w:rFonts w:ascii="Times New Roman" w:hAnsi="Times New Roman" w:cs="Times New Roman"/>
          <w:sz w:val="24"/>
          <w:szCs w:val="24"/>
          <w:lang w:val="bs-Latn-BA"/>
        </w:rPr>
        <w:t xml:space="preserve">dana </w:t>
      </w:r>
      <w:r w:rsidR="00C90EFF">
        <w:rPr>
          <w:rFonts w:ascii="Times New Roman" w:hAnsi="Times New Roman" w:cs="Times New Roman"/>
          <w:sz w:val="24"/>
          <w:szCs w:val="24"/>
          <w:lang w:val="bs-Latn-BA"/>
        </w:rPr>
        <w:t>02</w:t>
      </w:r>
      <w:r w:rsidR="00B85A6E">
        <w:rPr>
          <w:rFonts w:ascii="Times New Roman" w:hAnsi="Times New Roman" w:cs="Times New Roman"/>
          <w:sz w:val="24"/>
          <w:szCs w:val="24"/>
          <w:lang w:val="bs-Latn-BA"/>
        </w:rPr>
        <w:t>.0</w:t>
      </w:r>
      <w:r w:rsidR="00C90EFF">
        <w:rPr>
          <w:rFonts w:ascii="Times New Roman" w:hAnsi="Times New Roman" w:cs="Times New Roman"/>
          <w:sz w:val="24"/>
          <w:szCs w:val="24"/>
          <w:lang w:val="bs-Latn-BA"/>
        </w:rPr>
        <w:t>8</w:t>
      </w:r>
      <w:r w:rsidR="00B85A6E">
        <w:rPr>
          <w:rFonts w:ascii="Times New Roman" w:hAnsi="Times New Roman" w:cs="Times New Roman"/>
          <w:sz w:val="24"/>
          <w:szCs w:val="24"/>
          <w:lang w:val="bs-Latn-BA"/>
        </w:rPr>
        <w:t xml:space="preserve">. </w:t>
      </w:r>
      <w:r w:rsidR="00472F83" w:rsidRPr="00F54D5D">
        <w:rPr>
          <w:rFonts w:ascii="Times New Roman" w:hAnsi="Times New Roman" w:cs="Times New Roman"/>
          <w:sz w:val="24"/>
          <w:szCs w:val="24"/>
          <w:lang w:val="bs-Latn-BA"/>
        </w:rPr>
        <w:t xml:space="preserve">2022. </w:t>
      </w:r>
      <w:r w:rsidR="00C0414D">
        <w:rPr>
          <w:rFonts w:ascii="Times New Roman" w:hAnsi="Times New Roman" w:cs="Times New Roman"/>
          <w:sz w:val="24"/>
          <w:szCs w:val="24"/>
          <w:lang w:val="bs-Latn-BA"/>
        </w:rPr>
        <w:t xml:space="preserve">godine, Poziva te se </w:t>
      </w:r>
      <w:r w:rsidR="0079366E">
        <w:rPr>
          <w:rFonts w:ascii="Times New Roman" w:hAnsi="Times New Roman" w:cs="Times New Roman"/>
          <w:sz w:val="24"/>
          <w:szCs w:val="24"/>
          <w:lang w:val="bs-Latn-BA"/>
        </w:rPr>
        <w:t xml:space="preserve">da uzmete učešće </w:t>
      </w:r>
      <w:r w:rsidR="006E25D0" w:rsidRPr="00F54D5D">
        <w:rPr>
          <w:rFonts w:ascii="Times New Roman" w:hAnsi="Times New Roman" w:cs="Times New Roman"/>
          <w:sz w:val="24"/>
          <w:szCs w:val="24"/>
          <w:lang w:val="bs-Latn-BA"/>
        </w:rPr>
        <w:t xml:space="preserve">u </w:t>
      </w:r>
      <w:r w:rsidR="00472F83" w:rsidRPr="00F54D5D">
        <w:rPr>
          <w:rFonts w:ascii="Times New Roman" w:hAnsi="Times New Roman" w:cs="Times New Roman"/>
          <w:sz w:val="24"/>
          <w:szCs w:val="24"/>
          <w:lang w:val="bs-Latn-BA"/>
        </w:rPr>
        <w:t xml:space="preserve">pregovaračkom postupku </w:t>
      </w:r>
      <w:r w:rsidRPr="00F54D5D">
        <w:rPr>
          <w:rFonts w:ascii="Times New Roman" w:hAnsi="Times New Roman" w:cs="Times New Roman"/>
          <w:sz w:val="24"/>
          <w:szCs w:val="24"/>
          <w:lang w:val="bs-Latn-BA"/>
        </w:rPr>
        <w:t xml:space="preserve">bez objave obavještenja o nabavci </w:t>
      </w:r>
      <w:r w:rsidR="00472F83" w:rsidRPr="00F54D5D">
        <w:rPr>
          <w:rFonts w:ascii="Times New Roman" w:hAnsi="Times New Roman" w:cs="Times New Roman"/>
          <w:sz w:val="24"/>
          <w:szCs w:val="24"/>
          <w:lang w:val="bs-Latn-BA"/>
        </w:rPr>
        <w:t>robe</w:t>
      </w:r>
      <w:r w:rsidR="0079366E">
        <w:rPr>
          <w:rFonts w:ascii="Times New Roman" w:hAnsi="Times New Roman" w:cs="Times New Roman"/>
          <w:sz w:val="24"/>
          <w:szCs w:val="24"/>
          <w:lang w:val="bs-Latn-BA"/>
        </w:rPr>
        <w:t xml:space="preserve"> </w:t>
      </w:r>
      <w:r w:rsidR="00472F83" w:rsidRPr="00F54D5D">
        <w:rPr>
          <w:rFonts w:ascii="Times New Roman" w:hAnsi="Times New Roman" w:cs="Times New Roman"/>
          <w:sz w:val="24"/>
          <w:szCs w:val="24"/>
          <w:lang w:val="bs-Latn-BA"/>
        </w:rPr>
        <w:t xml:space="preserve">: </w:t>
      </w:r>
      <w:r w:rsidR="00450DAA">
        <w:rPr>
          <w:rFonts w:ascii="Times New Roman" w:hAnsi="Times New Roman" w:cs="Times New Roman"/>
          <w:sz w:val="24"/>
          <w:szCs w:val="24"/>
          <w:lang w:val="bs-Latn-BA"/>
        </w:rPr>
        <w:t>Nabavka k</w:t>
      </w:r>
      <w:r w:rsidR="00C0414D">
        <w:rPr>
          <w:rFonts w:ascii="Times New Roman" w:hAnsi="Times New Roman" w:cs="Times New Roman"/>
          <w:sz w:val="24"/>
          <w:szCs w:val="24"/>
          <w:lang w:val="bs-Latn-BA"/>
        </w:rPr>
        <w:t>alanizacion</w:t>
      </w:r>
      <w:r w:rsidR="00450DAA">
        <w:rPr>
          <w:rFonts w:ascii="Times New Roman" w:hAnsi="Times New Roman" w:cs="Times New Roman"/>
          <w:sz w:val="24"/>
          <w:szCs w:val="24"/>
          <w:lang w:val="bs-Latn-BA"/>
        </w:rPr>
        <w:t>h</w:t>
      </w:r>
      <w:r w:rsidR="00C0414D">
        <w:rPr>
          <w:rFonts w:ascii="Times New Roman" w:hAnsi="Times New Roman" w:cs="Times New Roman"/>
          <w:sz w:val="24"/>
          <w:szCs w:val="24"/>
          <w:lang w:val="bs-Latn-BA"/>
        </w:rPr>
        <w:t xml:space="preserve">i </w:t>
      </w:r>
      <w:r w:rsidR="00472F83" w:rsidRPr="00F54D5D">
        <w:rPr>
          <w:rFonts w:ascii="Times New Roman" w:hAnsi="Times New Roman" w:cs="Times New Roman"/>
          <w:bCs/>
          <w:sz w:val="24"/>
          <w:szCs w:val="24"/>
          <w:lang w:val="sr-Latn-RS"/>
        </w:rPr>
        <w:t xml:space="preserve">PVC </w:t>
      </w:r>
      <w:r w:rsidR="00C0414D">
        <w:rPr>
          <w:rFonts w:ascii="Times New Roman" w:hAnsi="Times New Roman" w:cs="Times New Roman"/>
          <w:bCs/>
          <w:sz w:val="24"/>
          <w:szCs w:val="24"/>
          <w:lang w:val="sr-Latn-RS"/>
        </w:rPr>
        <w:t>i</w:t>
      </w:r>
      <w:r w:rsidR="00472F83" w:rsidRPr="00F54D5D">
        <w:rPr>
          <w:rFonts w:ascii="Times New Roman" w:hAnsi="Times New Roman" w:cs="Times New Roman"/>
          <w:bCs/>
          <w:sz w:val="24"/>
          <w:szCs w:val="24"/>
          <w:lang w:val="sr-Latn-RS"/>
        </w:rPr>
        <w:t xml:space="preserve"> HDPE </w:t>
      </w:r>
      <w:r w:rsidR="00C0414D">
        <w:rPr>
          <w:rFonts w:ascii="Times New Roman" w:hAnsi="Times New Roman" w:cs="Times New Roman"/>
          <w:bCs/>
          <w:sz w:val="24"/>
          <w:szCs w:val="24"/>
          <w:lang w:val="sr-Latn-RS"/>
        </w:rPr>
        <w:t>cijevi</w:t>
      </w:r>
      <w:r w:rsidR="0079366E">
        <w:rPr>
          <w:rFonts w:ascii="Times New Roman" w:hAnsi="Times New Roman" w:cs="Times New Roman"/>
          <w:bCs/>
          <w:sz w:val="24"/>
          <w:szCs w:val="24"/>
          <w:lang w:val="sr-Latn-RS"/>
        </w:rPr>
        <w:t xml:space="preserve">, </w:t>
      </w:r>
      <w:r w:rsidR="0079366E">
        <w:rPr>
          <w:rFonts w:ascii="Times New Roman" w:hAnsi="Times New Roman" w:cs="Times New Roman"/>
        </w:rPr>
        <w:t>i</w:t>
      </w:r>
      <w:r w:rsidR="0079366E">
        <w:rPr>
          <w:rFonts w:ascii="Times New Roman" w:hAnsi="Times New Roman" w:cs="Times New Roman"/>
          <w:lang w:val="sr-Cyrl-BA"/>
        </w:rPr>
        <w:t>nformacij</w:t>
      </w:r>
      <w:r w:rsidR="0079366E">
        <w:rPr>
          <w:rFonts w:ascii="Times New Roman" w:hAnsi="Times New Roman" w:cs="Times New Roman"/>
          <w:lang w:val="sr-Latn-RS"/>
        </w:rPr>
        <w:t>a</w:t>
      </w:r>
      <w:r w:rsidR="0079366E" w:rsidRPr="00C90EFF">
        <w:rPr>
          <w:rFonts w:ascii="Times New Roman" w:hAnsi="Times New Roman" w:cs="Times New Roman"/>
          <w:lang w:val="sr-Cyrl-BA"/>
        </w:rPr>
        <w:t xml:space="preserve"> </w:t>
      </w:r>
      <w:r w:rsidR="0079366E">
        <w:rPr>
          <w:rFonts w:ascii="Times New Roman" w:hAnsi="Times New Roman" w:cs="Times New Roman"/>
          <w:lang w:val="sr-Cyrl-BA"/>
        </w:rPr>
        <w:t>o</w:t>
      </w:r>
      <w:r w:rsidR="0079366E" w:rsidRPr="00C90EFF">
        <w:rPr>
          <w:rFonts w:ascii="Times New Roman" w:hAnsi="Times New Roman" w:cs="Times New Roman"/>
          <w:lang w:val="sr-Cyrl-BA"/>
        </w:rPr>
        <w:t xml:space="preserve"> </w:t>
      </w:r>
      <w:r w:rsidR="0079366E">
        <w:rPr>
          <w:rFonts w:ascii="Times New Roman" w:hAnsi="Times New Roman" w:cs="Times New Roman"/>
          <w:lang w:val="sr-Cyrl-BA"/>
        </w:rPr>
        <w:t>pregovaračkom</w:t>
      </w:r>
      <w:r w:rsidR="0079366E" w:rsidRPr="00C90EFF">
        <w:rPr>
          <w:rFonts w:ascii="Times New Roman" w:hAnsi="Times New Roman" w:cs="Times New Roman"/>
          <w:lang w:val="sr-Cyrl-BA"/>
        </w:rPr>
        <w:t xml:space="preserve"> </w:t>
      </w:r>
      <w:r w:rsidR="0079366E">
        <w:rPr>
          <w:rFonts w:ascii="Times New Roman" w:hAnsi="Times New Roman" w:cs="Times New Roman"/>
          <w:lang w:val="sr-Cyrl-BA"/>
        </w:rPr>
        <w:t>postupku</w:t>
      </w:r>
      <w:r w:rsidR="0079366E" w:rsidRPr="00C90EFF">
        <w:rPr>
          <w:rFonts w:ascii="Times New Roman" w:hAnsi="Times New Roman" w:cs="Times New Roman"/>
          <w:lang w:val="sr-Cyrl-BA"/>
        </w:rPr>
        <w:t xml:space="preserve">  </w:t>
      </w:r>
      <w:r w:rsidR="0079366E">
        <w:rPr>
          <w:rFonts w:ascii="Times New Roman" w:hAnsi="Times New Roman" w:cs="Times New Roman"/>
          <w:lang w:val="sr-Latn-RS"/>
        </w:rPr>
        <w:t xml:space="preserve">se nalazi </w:t>
      </w:r>
      <w:r w:rsidR="0079366E">
        <w:rPr>
          <w:rFonts w:ascii="Times New Roman" w:hAnsi="Times New Roman" w:cs="Times New Roman"/>
          <w:lang w:val="sr-Cyrl-BA"/>
        </w:rPr>
        <w:t>na</w:t>
      </w:r>
      <w:r w:rsidR="0079366E" w:rsidRPr="00C90EFF">
        <w:rPr>
          <w:rFonts w:ascii="Times New Roman" w:hAnsi="Times New Roman" w:cs="Times New Roman"/>
          <w:lang w:val="sr-Cyrl-BA"/>
        </w:rPr>
        <w:t xml:space="preserve">  </w:t>
      </w:r>
      <w:r w:rsidR="0079366E">
        <w:rPr>
          <w:rFonts w:ascii="Times New Roman" w:hAnsi="Times New Roman" w:cs="Times New Roman"/>
          <w:lang w:val="sr-Cyrl-BA"/>
        </w:rPr>
        <w:t>internet</w:t>
      </w:r>
      <w:r w:rsidR="0079366E" w:rsidRPr="00C90EFF">
        <w:rPr>
          <w:rFonts w:ascii="Times New Roman" w:hAnsi="Times New Roman" w:cs="Times New Roman"/>
          <w:lang w:val="sr-Cyrl-BA"/>
        </w:rPr>
        <w:t xml:space="preserve"> </w:t>
      </w:r>
      <w:r w:rsidR="0079366E">
        <w:rPr>
          <w:rFonts w:ascii="Times New Roman" w:hAnsi="Times New Roman" w:cs="Times New Roman"/>
          <w:lang w:val="sr-Cyrl-BA"/>
        </w:rPr>
        <w:t>stranici</w:t>
      </w:r>
      <w:r w:rsidR="0079366E">
        <w:rPr>
          <w:rFonts w:ascii="Times New Roman" w:hAnsi="Times New Roman" w:cs="Times New Roman"/>
          <w:lang w:val="sr-Latn-RS"/>
        </w:rPr>
        <w:t xml:space="preserve"> Društva.</w:t>
      </w:r>
    </w:p>
    <w:p w:rsidR="006968FA" w:rsidRDefault="00275E38" w:rsidP="00275E38">
      <w:pPr>
        <w:rPr>
          <w:color w:val="000000"/>
          <w:sz w:val="24"/>
          <w:szCs w:val="24"/>
          <w:lang w:val="sr-Latn-RS"/>
        </w:rPr>
      </w:pPr>
      <w:r w:rsidRPr="00F54D5D">
        <w:rPr>
          <w:rFonts w:ascii="Times New Roman" w:hAnsi="Times New Roman" w:cs="Times New Roman"/>
          <w:sz w:val="24"/>
          <w:szCs w:val="24"/>
          <w:lang w:val="bs-Latn-BA"/>
        </w:rPr>
        <w:t xml:space="preserve">Ovaj </w:t>
      </w:r>
      <w:r w:rsidR="00C0414D">
        <w:rPr>
          <w:rFonts w:ascii="Times New Roman" w:hAnsi="Times New Roman" w:cs="Times New Roman"/>
          <w:sz w:val="24"/>
          <w:szCs w:val="24"/>
          <w:lang w:val="bs-Latn-BA"/>
        </w:rPr>
        <w:t>POZIV</w:t>
      </w:r>
      <w:r w:rsidRPr="00F54D5D">
        <w:rPr>
          <w:rFonts w:ascii="Times New Roman" w:hAnsi="Times New Roman" w:cs="Times New Roman"/>
          <w:sz w:val="24"/>
          <w:szCs w:val="24"/>
          <w:lang w:val="bs-Latn-BA"/>
        </w:rPr>
        <w:t xml:space="preserve"> je objavljen na web portalu ugovornog organa.</w:t>
      </w:r>
      <w:r w:rsidR="00472F83" w:rsidRPr="00F54D5D">
        <w:rPr>
          <w:rFonts w:ascii="Times New Roman" w:hAnsi="Times New Roman" w:cs="Times New Roman"/>
          <w:color w:val="000000"/>
          <w:sz w:val="24"/>
          <w:szCs w:val="24"/>
        </w:rPr>
        <w:t xml:space="preserve"> </w:t>
      </w:r>
      <w:hyperlink r:id="rId12" w:history="1">
        <w:r w:rsidR="00472F83" w:rsidRPr="00F54D5D">
          <w:rPr>
            <w:rStyle w:val="Hyperlink"/>
            <w:rFonts w:ascii="Times New Roman" w:hAnsi="Times New Roman" w:cs="Times New Roman"/>
            <w:sz w:val="24"/>
            <w:szCs w:val="24"/>
          </w:rPr>
          <w:t>www.bnvodovod.com</w:t>
        </w:r>
      </w:hyperlink>
      <w:r w:rsidR="00472F83" w:rsidRPr="00F54D5D">
        <w:rPr>
          <w:color w:val="000000"/>
          <w:sz w:val="24"/>
          <w:szCs w:val="24"/>
          <w:lang w:val="sr-Latn-RS"/>
        </w:rPr>
        <w:t>,</w:t>
      </w:r>
    </w:p>
    <w:p w:rsidR="00450DAA" w:rsidRPr="00450DAA" w:rsidRDefault="00450DAA" w:rsidP="00275E38">
      <w:pPr>
        <w:rPr>
          <w:rFonts w:ascii="Times New Roman" w:hAnsi="Times New Roman" w:cs="Times New Roman"/>
          <w:sz w:val="24"/>
          <w:szCs w:val="24"/>
          <w:lang w:val="bs-Latn-BA"/>
        </w:rPr>
      </w:pPr>
      <w:r w:rsidRPr="00450DAA">
        <w:rPr>
          <w:rFonts w:ascii="Times New Roman" w:hAnsi="Times New Roman" w:cs="Times New Roman"/>
          <w:color w:val="000000"/>
          <w:sz w:val="24"/>
          <w:szCs w:val="24"/>
          <w:lang w:val="sr-Latn-RS"/>
        </w:rPr>
        <w:t>Pregovori su planirani sa jednim ponuđačem nakon provedena dva neuspjela otvorena postupka iz razloga što nije dostav</w:t>
      </w:r>
      <w:r>
        <w:rPr>
          <w:rFonts w:ascii="Times New Roman" w:hAnsi="Times New Roman" w:cs="Times New Roman"/>
          <w:color w:val="000000"/>
          <w:sz w:val="24"/>
          <w:szCs w:val="24"/>
          <w:lang w:val="sr-Latn-RS"/>
        </w:rPr>
        <w:t>lj</w:t>
      </w:r>
      <w:r w:rsidRPr="00450DAA">
        <w:rPr>
          <w:rFonts w:ascii="Times New Roman" w:hAnsi="Times New Roman" w:cs="Times New Roman"/>
          <w:color w:val="000000"/>
          <w:sz w:val="24"/>
          <w:szCs w:val="24"/>
          <w:lang w:val="sr-Latn-RS"/>
        </w:rPr>
        <w:t>ena nijedna ponuda u određenom kraj</w:t>
      </w:r>
      <w:r>
        <w:rPr>
          <w:rFonts w:ascii="Times New Roman" w:hAnsi="Times New Roman" w:cs="Times New Roman"/>
          <w:color w:val="000000"/>
          <w:sz w:val="24"/>
          <w:szCs w:val="24"/>
          <w:lang w:val="sr-Latn-RS"/>
        </w:rPr>
        <w:t>nj</w:t>
      </w:r>
      <w:r w:rsidRPr="00450DAA">
        <w:rPr>
          <w:rFonts w:ascii="Times New Roman" w:hAnsi="Times New Roman" w:cs="Times New Roman"/>
          <w:color w:val="000000"/>
          <w:sz w:val="24"/>
          <w:szCs w:val="24"/>
          <w:lang w:val="sr-Latn-RS"/>
        </w:rPr>
        <w:t>em roku.</w:t>
      </w:r>
    </w:p>
    <w:p w:rsidR="006968FA" w:rsidRPr="00F54D5D" w:rsidRDefault="00275E38" w:rsidP="006E25D0">
      <w:pPr>
        <w:pStyle w:val="Heading2"/>
        <w:jc w:val="both"/>
        <w:rPr>
          <w:rFonts w:ascii="Times New Roman" w:hAnsi="Times New Roman" w:cs="Times New Roman"/>
          <w:sz w:val="24"/>
          <w:szCs w:val="24"/>
          <w:lang w:val="bs-Latn-BA"/>
        </w:rPr>
      </w:pPr>
      <w:bookmarkStart w:id="1" w:name="_Toc109132958"/>
      <w:r w:rsidRPr="00F54D5D">
        <w:rPr>
          <w:rFonts w:ascii="Times New Roman" w:hAnsi="Times New Roman" w:cs="Times New Roman"/>
          <w:sz w:val="24"/>
          <w:szCs w:val="24"/>
          <w:lang w:val="bs-Latn-BA"/>
        </w:rPr>
        <w:t>PRVA FAZA –</w:t>
      </w:r>
      <w:r w:rsidR="007F34AE"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PRETKVALIFIKACIJA</w:t>
      </w:r>
      <w:bookmarkEnd w:id="1"/>
    </w:p>
    <w:p w:rsidR="00275E38" w:rsidRPr="00F54D5D" w:rsidRDefault="00275E38" w:rsidP="006E25D0">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1.1.1. Kandidat podnos</w:t>
      </w:r>
      <w:r w:rsidR="00450DAA">
        <w:rPr>
          <w:rFonts w:ascii="Times New Roman" w:hAnsi="Times New Roman" w:cs="Times New Roman"/>
          <w:sz w:val="24"/>
          <w:szCs w:val="24"/>
          <w:lang w:val="bs-Latn-BA"/>
        </w:rPr>
        <w:t>i</w:t>
      </w:r>
      <w:r w:rsidRPr="00F54D5D">
        <w:rPr>
          <w:rFonts w:ascii="Times New Roman" w:hAnsi="Times New Roman" w:cs="Times New Roman"/>
          <w:sz w:val="24"/>
          <w:szCs w:val="24"/>
          <w:lang w:val="bs-Latn-BA"/>
        </w:rPr>
        <w:t xml:space="preserve"> zahtjeve za učešće na način i u formi koju nalaže ugovorni organ. Ugovorni organ pregleda zahtjev za učešće </w:t>
      </w:r>
      <w:r w:rsidR="009D22F9" w:rsidRPr="00F54D5D">
        <w:rPr>
          <w:rFonts w:ascii="Times New Roman" w:hAnsi="Times New Roman" w:cs="Times New Roman"/>
          <w:sz w:val="24"/>
          <w:szCs w:val="24"/>
          <w:lang w:val="bs-Latn-BA"/>
        </w:rPr>
        <w:t xml:space="preserve">za minimum traženih dokaza </w:t>
      </w:r>
      <w:r w:rsidRPr="00F54D5D">
        <w:rPr>
          <w:rFonts w:ascii="Times New Roman" w:hAnsi="Times New Roman" w:cs="Times New Roman"/>
          <w:sz w:val="24"/>
          <w:szCs w:val="24"/>
          <w:lang w:val="bs-Latn-BA"/>
        </w:rPr>
        <w:t>koji su pristigli od kandidata u skladu sa odredbama čl. 44. do 49. Zakona o javnim nabavkama i potvrđuje da li su kandidati kompetentni, pouzdani i sposobni za izvršenje ugovora uzimajući u obzir:</w:t>
      </w:r>
    </w:p>
    <w:p w:rsidR="00275E38" w:rsidRPr="00F54D5D" w:rsidRDefault="00275E38" w:rsidP="006E25D0">
      <w:pPr>
        <w:pStyle w:val="ListParagraph"/>
        <w:numPr>
          <w:ilvl w:val="0"/>
          <w:numId w:val="2"/>
        </w:num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ličnu situaciju kandidata,</w:t>
      </w:r>
    </w:p>
    <w:p w:rsidR="00275E38" w:rsidRPr="00F54D5D" w:rsidRDefault="00275E38" w:rsidP="006E25D0">
      <w:pPr>
        <w:pStyle w:val="ListParagraph"/>
        <w:numPr>
          <w:ilvl w:val="0"/>
          <w:numId w:val="2"/>
        </w:num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sposobnost obavljanja profesionalne djelatnosti,</w:t>
      </w:r>
    </w:p>
    <w:p w:rsidR="00275E38" w:rsidRPr="00F54D5D" w:rsidRDefault="00275E38" w:rsidP="006E25D0">
      <w:pPr>
        <w:pStyle w:val="ListParagraph"/>
        <w:numPr>
          <w:ilvl w:val="0"/>
          <w:numId w:val="2"/>
        </w:num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eko</w:t>
      </w:r>
      <w:r w:rsidR="00472F83" w:rsidRPr="00F54D5D">
        <w:rPr>
          <w:rFonts w:ascii="Times New Roman" w:hAnsi="Times New Roman" w:cs="Times New Roman"/>
          <w:sz w:val="24"/>
          <w:szCs w:val="24"/>
          <w:lang w:val="bs-Latn-BA"/>
        </w:rPr>
        <w:t>nomsku i finansijsku sposobnost</w:t>
      </w:r>
      <w:r w:rsidRPr="00F54D5D">
        <w:rPr>
          <w:rFonts w:ascii="Times New Roman" w:hAnsi="Times New Roman" w:cs="Times New Roman"/>
          <w:sz w:val="24"/>
          <w:szCs w:val="24"/>
          <w:lang w:val="bs-Latn-BA"/>
        </w:rPr>
        <w:t>,</w:t>
      </w:r>
    </w:p>
    <w:p w:rsidR="007F34AE" w:rsidRPr="00F54D5D" w:rsidRDefault="00275E38" w:rsidP="006E25D0">
      <w:pPr>
        <w:pStyle w:val="ListParagraph"/>
        <w:numPr>
          <w:ilvl w:val="0"/>
          <w:numId w:val="2"/>
        </w:num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tehničku i/ili profesionalnu </w:t>
      </w:r>
      <w:r w:rsidR="00472F83" w:rsidRPr="00F54D5D">
        <w:rPr>
          <w:rFonts w:ascii="Times New Roman" w:hAnsi="Times New Roman" w:cs="Times New Roman"/>
          <w:sz w:val="24"/>
          <w:szCs w:val="24"/>
          <w:lang w:val="bs-Latn-BA"/>
        </w:rPr>
        <w:t>sposobnost.</w:t>
      </w:r>
    </w:p>
    <w:p w:rsidR="007F34AE" w:rsidRPr="00F54D5D" w:rsidRDefault="00275E38" w:rsidP="006E25D0">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1.1.2. Ugovorni organ </w:t>
      </w:r>
      <w:r w:rsidR="0079366E">
        <w:rPr>
          <w:rFonts w:ascii="Times New Roman" w:hAnsi="Times New Roman" w:cs="Times New Roman"/>
          <w:sz w:val="24"/>
          <w:szCs w:val="24"/>
          <w:lang w:val="bs-Latn-BA"/>
        </w:rPr>
        <w:t xml:space="preserve">će </w:t>
      </w:r>
      <w:r w:rsidRPr="00F54D5D">
        <w:rPr>
          <w:rFonts w:ascii="Times New Roman" w:hAnsi="Times New Roman" w:cs="Times New Roman"/>
          <w:sz w:val="24"/>
          <w:szCs w:val="24"/>
          <w:lang w:val="bs-Latn-BA"/>
        </w:rPr>
        <w:t>faz</w:t>
      </w:r>
      <w:r w:rsidR="0079366E">
        <w:rPr>
          <w:rFonts w:ascii="Times New Roman" w:hAnsi="Times New Roman" w:cs="Times New Roman"/>
          <w:sz w:val="24"/>
          <w:szCs w:val="24"/>
          <w:lang w:val="bs-Latn-BA"/>
        </w:rPr>
        <w:t xml:space="preserve">u </w:t>
      </w:r>
      <w:r w:rsidRPr="00F54D5D">
        <w:rPr>
          <w:rFonts w:ascii="Times New Roman" w:hAnsi="Times New Roman" w:cs="Times New Roman"/>
          <w:sz w:val="24"/>
          <w:szCs w:val="24"/>
          <w:lang w:val="bs-Latn-BA"/>
        </w:rPr>
        <w:t xml:space="preserve">pretkvalifikacije </w:t>
      </w:r>
      <w:r w:rsidR="0079366E">
        <w:rPr>
          <w:rFonts w:ascii="Times New Roman" w:hAnsi="Times New Roman" w:cs="Times New Roman"/>
          <w:sz w:val="24"/>
          <w:szCs w:val="24"/>
          <w:lang w:val="bs-Latn-BA"/>
        </w:rPr>
        <w:t xml:space="preserve">i kvalifikacije razmatrati u fazi kvalifikacije za poziv za pregovore i </w:t>
      </w:r>
      <w:r w:rsidRPr="00F54D5D">
        <w:rPr>
          <w:rFonts w:ascii="Times New Roman" w:hAnsi="Times New Roman" w:cs="Times New Roman"/>
          <w:sz w:val="24"/>
          <w:szCs w:val="24"/>
          <w:lang w:val="bs-Latn-BA"/>
        </w:rPr>
        <w:t>sastav</w:t>
      </w:r>
      <w:r w:rsidR="0079366E">
        <w:rPr>
          <w:rFonts w:ascii="Times New Roman" w:hAnsi="Times New Roman" w:cs="Times New Roman"/>
          <w:sz w:val="24"/>
          <w:szCs w:val="24"/>
          <w:lang w:val="bs-Latn-BA"/>
        </w:rPr>
        <w:t xml:space="preserve">iti zapisnik. </w:t>
      </w:r>
    </w:p>
    <w:p w:rsidR="006968FA" w:rsidRPr="00F54D5D" w:rsidRDefault="00275E38" w:rsidP="006E25D0">
      <w:pPr>
        <w:pStyle w:val="Heading2"/>
        <w:jc w:val="both"/>
        <w:rPr>
          <w:rFonts w:ascii="Times New Roman" w:hAnsi="Times New Roman" w:cs="Times New Roman"/>
          <w:sz w:val="24"/>
          <w:szCs w:val="24"/>
          <w:lang w:val="bs-Latn-BA"/>
        </w:rPr>
      </w:pPr>
      <w:bookmarkStart w:id="2" w:name="_Toc109132959"/>
      <w:r w:rsidRPr="00F54D5D">
        <w:rPr>
          <w:rFonts w:ascii="Times New Roman" w:hAnsi="Times New Roman" w:cs="Times New Roman"/>
          <w:sz w:val="24"/>
          <w:szCs w:val="24"/>
          <w:lang w:val="bs-Latn-BA"/>
        </w:rPr>
        <w:t>DRUGA FAZA – POZIV ZA PODNOŠENJE POČETNIH PONUDA I PREGOVARANJE</w:t>
      </w:r>
      <w:bookmarkEnd w:id="2"/>
    </w:p>
    <w:p w:rsidR="007F34AE" w:rsidRPr="00F54D5D" w:rsidRDefault="00275E38" w:rsidP="006E25D0">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1.2.1. Ugovorni organ šalje Poziv za dostavljanje početnih ponuda samo onim kandidatima koji su zadovoljili kvalifikacij</w:t>
      </w:r>
      <w:r w:rsidR="0079366E">
        <w:rPr>
          <w:rFonts w:ascii="Times New Roman" w:hAnsi="Times New Roman" w:cs="Times New Roman"/>
          <w:sz w:val="24"/>
          <w:szCs w:val="24"/>
          <w:lang w:val="bs-Latn-BA"/>
        </w:rPr>
        <w:t>one</w:t>
      </w:r>
      <w:r w:rsidRPr="00F54D5D">
        <w:rPr>
          <w:rFonts w:ascii="Times New Roman" w:hAnsi="Times New Roman" w:cs="Times New Roman"/>
          <w:sz w:val="24"/>
          <w:szCs w:val="24"/>
          <w:lang w:val="bs-Latn-BA"/>
        </w:rPr>
        <w:t xml:space="preserve"> uslove ugovornog organa (kvalifi</w:t>
      </w:r>
      <w:r w:rsidR="0079366E">
        <w:rPr>
          <w:rFonts w:ascii="Times New Roman" w:hAnsi="Times New Roman" w:cs="Times New Roman"/>
          <w:sz w:val="24"/>
          <w:szCs w:val="24"/>
          <w:lang w:val="bs-Latn-BA"/>
        </w:rPr>
        <w:t xml:space="preserve">kovani </w:t>
      </w:r>
      <w:r w:rsidRPr="00F54D5D">
        <w:rPr>
          <w:rFonts w:ascii="Times New Roman" w:hAnsi="Times New Roman" w:cs="Times New Roman"/>
          <w:sz w:val="24"/>
          <w:szCs w:val="24"/>
          <w:lang w:val="bs-Latn-BA"/>
        </w:rPr>
        <w:t>kandidat).</w:t>
      </w:r>
    </w:p>
    <w:p w:rsidR="007F34AE" w:rsidRPr="00F54D5D" w:rsidRDefault="00275E38" w:rsidP="006E25D0">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1.2.2. Nakon primanja početni</w:t>
      </w:r>
      <w:r w:rsidR="00450DAA">
        <w:rPr>
          <w:rFonts w:ascii="Times New Roman" w:hAnsi="Times New Roman" w:cs="Times New Roman"/>
          <w:sz w:val="24"/>
          <w:szCs w:val="24"/>
          <w:lang w:val="bs-Latn-BA"/>
        </w:rPr>
        <w:t>e</w:t>
      </w:r>
      <w:r w:rsidRPr="00F54D5D">
        <w:rPr>
          <w:rFonts w:ascii="Times New Roman" w:hAnsi="Times New Roman" w:cs="Times New Roman"/>
          <w:sz w:val="24"/>
          <w:szCs w:val="24"/>
          <w:lang w:val="bs-Latn-BA"/>
        </w:rPr>
        <w:t xml:space="preserve"> ponud</w:t>
      </w:r>
      <w:r w:rsidR="00450DAA">
        <w:rPr>
          <w:rFonts w:ascii="Times New Roman" w:hAnsi="Times New Roman" w:cs="Times New Roman"/>
          <w:sz w:val="24"/>
          <w:szCs w:val="24"/>
          <w:lang w:val="bs-Latn-BA"/>
        </w:rPr>
        <w:t>e</w:t>
      </w:r>
      <w:r w:rsidRPr="00F54D5D">
        <w:rPr>
          <w:rFonts w:ascii="Times New Roman" w:hAnsi="Times New Roman" w:cs="Times New Roman"/>
          <w:sz w:val="24"/>
          <w:szCs w:val="24"/>
          <w:lang w:val="bs-Latn-BA"/>
        </w:rPr>
        <w:t xml:space="preserve"> ugovorni organ pregleda početn</w:t>
      </w:r>
      <w:r w:rsidR="00450DAA">
        <w:rPr>
          <w:rFonts w:ascii="Times New Roman" w:hAnsi="Times New Roman" w:cs="Times New Roman"/>
          <w:sz w:val="24"/>
          <w:szCs w:val="24"/>
          <w:lang w:val="bs-Latn-BA"/>
        </w:rPr>
        <w:t>u</w:t>
      </w:r>
      <w:r w:rsidRPr="00F54D5D">
        <w:rPr>
          <w:rFonts w:ascii="Times New Roman" w:hAnsi="Times New Roman" w:cs="Times New Roman"/>
          <w:sz w:val="24"/>
          <w:szCs w:val="24"/>
          <w:lang w:val="bs-Latn-BA"/>
        </w:rPr>
        <w:t xml:space="preserve"> ponud</w:t>
      </w:r>
      <w:r w:rsidR="00450DAA">
        <w:rPr>
          <w:rFonts w:ascii="Times New Roman" w:hAnsi="Times New Roman" w:cs="Times New Roman"/>
          <w:sz w:val="24"/>
          <w:szCs w:val="24"/>
          <w:lang w:val="bs-Latn-BA"/>
        </w:rPr>
        <w:t>u</w:t>
      </w:r>
      <w:r w:rsidRPr="00F54D5D">
        <w:rPr>
          <w:rFonts w:ascii="Times New Roman" w:hAnsi="Times New Roman" w:cs="Times New Roman"/>
          <w:sz w:val="24"/>
          <w:szCs w:val="24"/>
          <w:lang w:val="bs-Latn-BA"/>
        </w:rPr>
        <w:t xml:space="preserve">, da bi se uvjerio da su uslovi za učešće zadovoljeni odnosno da </w:t>
      </w:r>
      <w:r w:rsidR="00450DAA">
        <w:rPr>
          <w:rFonts w:ascii="Times New Roman" w:hAnsi="Times New Roman" w:cs="Times New Roman"/>
          <w:sz w:val="24"/>
          <w:szCs w:val="24"/>
          <w:lang w:val="bs-Latn-BA"/>
        </w:rPr>
        <w:t>je</w:t>
      </w:r>
      <w:r w:rsidRPr="00F54D5D">
        <w:rPr>
          <w:rFonts w:ascii="Times New Roman" w:hAnsi="Times New Roman" w:cs="Times New Roman"/>
          <w:sz w:val="24"/>
          <w:szCs w:val="24"/>
          <w:lang w:val="bs-Latn-BA"/>
        </w:rPr>
        <w:t xml:space="preserve"> ponud</w:t>
      </w:r>
      <w:r w:rsidR="00450DAA">
        <w:rPr>
          <w:rFonts w:ascii="Times New Roman" w:hAnsi="Times New Roman" w:cs="Times New Roman"/>
          <w:sz w:val="24"/>
          <w:szCs w:val="24"/>
          <w:lang w:val="bs-Latn-BA"/>
        </w:rPr>
        <w:t>a</w:t>
      </w:r>
      <w:r w:rsidRPr="00F54D5D">
        <w:rPr>
          <w:rFonts w:ascii="Times New Roman" w:hAnsi="Times New Roman" w:cs="Times New Roman"/>
          <w:sz w:val="24"/>
          <w:szCs w:val="24"/>
          <w:lang w:val="bs-Latn-BA"/>
        </w:rPr>
        <w:t xml:space="preserve"> prihvatljiv</w:t>
      </w:r>
      <w:r w:rsidR="00450DAA">
        <w:rPr>
          <w:rFonts w:ascii="Times New Roman" w:hAnsi="Times New Roman" w:cs="Times New Roman"/>
          <w:sz w:val="24"/>
          <w:szCs w:val="24"/>
          <w:lang w:val="bs-Latn-BA"/>
        </w:rPr>
        <w:t>a</w:t>
      </w:r>
      <w:r w:rsidRPr="00F54D5D">
        <w:rPr>
          <w:rFonts w:ascii="Times New Roman" w:hAnsi="Times New Roman" w:cs="Times New Roman"/>
          <w:sz w:val="24"/>
          <w:szCs w:val="24"/>
          <w:lang w:val="bs-Latn-BA"/>
        </w:rPr>
        <w:t>, te pismenim putem poziva ponuđač</w:t>
      </w:r>
      <w:r w:rsidR="00450DAA">
        <w:rPr>
          <w:rFonts w:ascii="Times New Roman" w:hAnsi="Times New Roman" w:cs="Times New Roman"/>
          <w:sz w:val="24"/>
          <w:szCs w:val="24"/>
          <w:lang w:val="bs-Latn-BA"/>
        </w:rPr>
        <w:t>a</w:t>
      </w:r>
      <w:r w:rsidRPr="00F54D5D">
        <w:rPr>
          <w:rFonts w:ascii="Times New Roman" w:hAnsi="Times New Roman" w:cs="Times New Roman"/>
          <w:sz w:val="24"/>
          <w:szCs w:val="24"/>
          <w:lang w:val="bs-Latn-BA"/>
        </w:rPr>
        <w:t xml:space="preserve"> koji </w:t>
      </w:r>
      <w:r w:rsidR="00450DAA">
        <w:rPr>
          <w:rFonts w:ascii="Times New Roman" w:hAnsi="Times New Roman" w:cs="Times New Roman"/>
          <w:sz w:val="24"/>
          <w:szCs w:val="24"/>
          <w:lang w:val="bs-Latn-BA"/>
        </w:rPr>
        <w:t>je</w:t>
      </w:r>
      <w:r w:rsidRPr="00F54D5D">
        <w:rPr>
          <w:rFonts w:ascii="Times New Roman" w:hAnsi="Times New Roman" w:cs="Times New Roman"/>
          <w:sz w:val="24"/>
          <w:szCs w:val="24"/>
          <w:lang w:val="bs-Latn-BA"/>
        </w:rPr>
        <w:t xml:space="preserve"> dostavi</w:t>
      </w:r>
      <w:r w:rsidR="00450DAA">
        <w:rPr>
          <w:rFonts w:ascii="Times New Roman" w:hAnsi="Times New Roman" w:cs="Times New Roman"/>
          <w:sz w:val="24"/>
          <w:szCs w:val="24"/>
          <w:lang w:val="bs-Latn-BA"/>
        </w:rPr>
        <w:t>o</w:t>
      </w:r>
      <w:r w:rsidRPr="00F54D5D">
        <w:rPr>
          <w:rFonts w:ascii="Times New Roman" w:hAnsi="Times New Roman" w:cs="Times New Roman"/>
          <w:sz w:val="24"/>
          <w:szCs w:val="24"/>
          <w:lang w:val="bs-Latn-BA"/>
        </w:rPr>
        <w:t xml:space="preserve"> početn</w:t>
      </w:r>
      <w:r w:rsidR="00450DAA">
        <w:rPr>
          <w:rFonts w:ascii="Times New Roman" w:hAnsi="Times New Roman" w:cs="Times New Roman"/>
          <w:sz w:val="24"/>
          <w:szCs w:val="24"/>
          <w:lang w:val="bs-Latn-BA"/>
        </w:rPr>
        <w:t>u</w:t>
      </w:r>
      <w:r w:rsidRPr="00F54D5D">
        <w:rPr>
          <w:rFonts w:ascii="Times New Roman" w:hAnsi="Times New Roman" w:cs="Times New Roman"/>
          <w:sz w:val="24"/>
          <w:szCs w:val="24"/>
          <w:lang w:val="bs-Latn-BA"/>
        </w:rPr>
        <w:t xml:space="preserve"> ponud</w:t>
      </w:r>
      <w:r w:rsidR="00450DAA">
        <w:rPr>
          <w:rFonts w:ascii="Times New Roman" w:hAnsi="Times New Roman" w:cs="Times New Roman"/>
          <w:sz w:val="24"/>
          <w:szCs w:val="24"/>
          <w:lang w:val="bs-Latn-BA"/>
        </w:rPr>
        <w:t>u</w:t>
      </w:r>
      <w:r w:rsidRPr="00F54D5D">
        <w:rPr>
          <w:rFonts w:ascii="Times New Roman" w:hAnsi="Times New Roman" w:cs="Times New Roman"/>
          <w:sz w:val="24"/>
          <w:szCs w:val="24"/>
          <w:lang w:val="bs-Latn-BA"/>
        </w:rPr>
        <w:t xml:space="preserve"> da započn</w:t>
      </w:r>
      <w:r w:rsidR="00450DAA">
        <w:rPr>
          <w:rFonts w:ascii="Times New Roman" w:hAnsi="Times New Roman" w:cs="Times New Roman"/>
          <w:sz w:val="24"/>
          <w:szCs w:val="24"/>
          <w:lang w:val="bs-Latn-BA"/>
        </w:rPr>
        <w:t>e</w:t>
      </w:r>
      <w:r w:rsidRPr="00F54D5D">
        <w:rPr>
          <w:rFonts w:ascii="Times New Roman" w:hAnsi="Times New Roman" w:cs="Times New Roman"/>
          <w:sz w:val="24"/>
          <w:szCs w:val="24"/>
          <w:lang w:val="bs-Latn-BA"/>
        </w:rPr>
        <w:t xml:space="preserve"> pregovore sa ugovornim organom.</w:t>
      </w:r>
    </w:p>
    <w:p w:rsidR="007F34AE" w:rsidRPr="00F54D5D" w:rsidRDefault="00275E38" w:rsidP="006E25D0">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1.2.3. Ugovorni organ je dužan voditi zapisnike o postupku pregovora sa  ponuđačem pojedinačno koji će potpisati obje strane nakon okončanih pregovora.</w:t>
      </w:r>
    </w:p>
    <w:p w:rsidR="006968FA" w:rsidRPr="00F54D5D" w:rsidRDefault="00275E38" w:rsidP="00450DAA">
      <w:pPr>
        <w:pStyle w:val="Heading2"/>
        <w:jc w:val="both"/>
        <w:rPr>
          <w:rFonts w:ascii="Times New Roman" w:hAnsi="Times New Roman" w:cs="Times New Roman"/>
          <w:sz w:val="24"/>
          <w:szCs w:val="24"/>
          <w:lang w:val="bs-Latn-BA"/>
        </w:rPr>
      </w:pPr>
      <w:bookmarkStart w:id="3" w:name="_Toc109132960"/>
      <w:r w:rsidRPr="00F54D5D">
        <w:rPr>
          <w:rFonts w:ascii="Times New Roman" w:hAnsi="Times New Roman" w:cs="Times New Roman"/>
          <w:sz w:val="24"/>
          <w:szCs w:val="24"/>
          <w:lang w:val="bs-Latn-BA"/>
        </w:rPr>
        <w:t>TREĆA FAZA – POZIV ZA DOSTAVLJANJE I OCJENJIVANJE KONAČNIH PONUDA</w:t>
      </w:r>
      <w:bookmarkEnd w:id="3"/>
    </w:p>
    <w:p w:rsidR="007F34AE" w:rsidRPr="00F54D5D" w:rsidRDefault="00275E38" w:rsidP="00450DAA">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1.3.1. Nakon zaključenja pregovora ugovorni organ </w:t>
      </w:r>
      <w:r w:rsidR="009D22F9" w:rsidRPr="00F54D5D">
        <w:rPr>
          <w:rFonts w:ascii="Times New Roman" w:hAnsi="Times New Roman" w:cs="Times New Roman"/>
          <w:sz w:val="24"/>
          <w:szCs w:val="24"/>
          <w:lang w:val="bs-Latn-BA"/>
        </w:rPr>
        <w:t>će prvenstveno uputiti  poziv za dostavljanje konačne</w:t>
      </w:r>
      <w:r w:rsidRPr="00F54D5D">
        <w:rPr>
          <w:rFonts w:ascii="Times New Roman" w:hAnsi="Times New Roman" w:cs="Times New Roman"/>
          <w:sz w:val="24"/>
          <w:szCs w:val="24"/>
          <w:lang w:val="bs-Latn-BA"/>
        </w:rPr>
        <w:t xml:space="preserve"> ponuda </w:t>
      </w:r>
      <w:r w:rsidR="009D22F9" w:rsidRPr="00F54D5D">
        <w:rPr>
          <w:rFonts w:ascii="Times New Roman" w:hAnsi="Times New Roman" w:cs="Times New Roman"/>
          <w:sz w:val="24"/>
          <w:szCs w:val="24"/>
          <w:lang w:val="bs-Latn-BA"/>
        </w:rPr>
        <w:t>jednom ponuđaču</w:t>
      </w:r>
      <w:r w:rsidR="0079366E">
        <w:rPr>
          <w:rFonts w:ascii="Times New Roman" w:hAnsi="Times New Roman" w:cs="Times New Roman"/>
          <w:sz w:val="24"/>
          <w:szCs w:val="24"/>
          <w:lang w:val="bs-Latn-BA"/>
        </w:rPr>
        <w:t xml:space="preserve"> sa kojima je pregovarao ili će </w:t>
      </w:r>
      <w:r w:rsidR="0079366E">
        <w:rPr>
          <w:rFonts w:ascii="Times New Roman" w:hAnsi="Times New Roman" w:cs="Times New Roman"/>
          <w:sz w:val="24"/>
          <w:szCs w:val="24"/>
          <w:lang w:val="bs-Latn-BA"/>
        </w:rPr>
        <w:lastRenderedPageBreak/>
        <w:t xml:space="preserve">konstatovati na samom zapisniku </w:t>
      </w:r>
      <w:r w:rsidR="00DF1865">
        <w:rPr>
          <w:rFonts w:ascii="Times New Roman" w:hAnsi="Times New Roman" w:cs="Times New Roman"/>
          <w:sz w:val="24"/>
          <w:szCs w:val="24"/>
          <w:lang w:val="bs-Latn-BA"/>
        </w:rPr>
        <w:t>sa pregovora dan dostave konačne ponude.</w:t>
      </w:r>
      <w:r w:rsidRPr="00F54D5D">
        <w:rPr>
          <w:rFonts w:ascii="Times New Roman" w:hAnsi="Times New Roman" w:cs="Times New Roman"/>
          <w:sz w:val="24"/>
          <w:szCs w:val="24"/>
          <w:lang w:val="bs-Latn-BA"/>
        </w:rPr>
        <w:t xml:space="preserve"> U</w:t>
      </w:r>
      <w:r w:rsidR="009D22F9" w:rsidRPr="00F54D5D">
        <w:rPr>
          <w:rFonts w:ascii="Times New Roman" w:hAnsi="Times New Roman" w:cs="Times New Roman"/>
          <w:sz w:val="24"/>
          <w:szCs w:val="24"/>
          <w:lang w:val="bs-Latn-BA"/>
        </w:rPr>
        <w:t xml:space="preserve">govorni organ će u slučaju da </w:t>
      </w:r>
      <w:r w:rsidR="00067699" w:rsidRPr="00F54D5D">
        <w:rPr>
          <w:rFonts w:ascii="Times New Roman" w:hAnsi="Times New Roman" w:cs="Times New Roman"/>
          <w:sz w:val="24"/>
          <w:szCs w:val="24"/>
          <w:lang w:val="bs-Latn-BA"/>
        </w:rPr>
        <w:t xml:space="preserve">se </w:t>
      </w:r>
      <w:r w:rsidR="009D22F9" w:rsidRPr="00F54D5D">
        <w:rPr>
          <w:rFonts w:ascii="Times New Roman" w:hAnsi="Times New Roman" w:cs="Times New Roman"/>
          <w:sz w:val="24"/>
          <w:szCs w:val="24"/>
          <w:lang w:val="bs-Latn-BA"/>
        </w:rPr>
        <w:t xml:space="preserve">iz okolnosti pregovora desi </w:t>
      </w:r>
      <w:r w:rsidRPr="00F54D5D">
        <w:rPr>
          <w:rFonts w:ascii="Times New Roman" w:hAnsi="Times New Roman" w:cs="Times New Roman"/>
          <w:sz w:val="24"/>
          <w:szCs w:val="24"/>
          <w:lang w:val="bs-Latn-BA"/>
        </w:rPr>
        <w:t>da dva ili više ponuđača budu pozvana da dostave svoje konačne ponude izvršit će se javno otvaranje konačnih ponuda, o čemu će ponuđači biti blagovremeno obaviješteni.</w:t>
      </w:r>
    </w:p>
    <w:p w:rsidR="006968FA" w:rsidRPr="00F54D5D" w:rsidRDefault="00275E38" w:rsidP="00450DAA">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1.3.2. Ugovorni organ pregleda konačne ponude da bi se osiguralo da su ponude prihvatljive te vrši njihovu ocjenu. Ugovorni organ dodjeljuje ugovor ponuđaču koji, u skladu sa odabranim kriterijima za izbor, dostavi najbolje ocijenjenu prihvatljivu ponudu.</w:t>
      </w:r>
    </w:p>
    <w:p w:rsidR="006968FA" w:rsidRPr="00F54D5D" w:rsidRDefault="00275E38" w:rsidP="006968FA">
      <w:pPr>
        <w:pStyle w:val="Heading1"/>
        <w:rPr>
          <w:rFonts w:ascii="Times New Roman" w:hAnsi="Times New Roman" w:cs="Times New Roman"/>
          <w:sz w:val="24"/>
          <w:szCs w:val="24"/>
          <w:lang w:val="bs-Latn-BA"/>
        </w:rPr>
      </w:pPr>
      <w:bookmarkStart w:id="4" w:name="_Toc109132961"/>
      <w:r w:rsidRPr="00F54D5D">
        <w:rPr>
          <w:rFonts w:ascii="Times New Roman" w:hAnsi="Times New Roman" w:cs="Times New Roman"/>
          <w:sz w:val="24"/>
          <w:szCs w:val="24"/>
          <w:lang w:val="bs-Latn-BA"/>
        </w:rPr>
        <w:t>INFORMACIJE O UGOVORNOM ORGANU</w:t>
      </w:r>
      <w:bookmarkEnd w:id="4"/>
    </w:p>
    <w:p w:rsidR="006E25D0" w:rsidRPr="00F54D5D" w:rsidRDefault="00275E38" w:rsidP="006E25D0">
      <w:pPr>
        <w:pStyle w:val="Heading2"/>
        <w:rPr>
          <w:rFonts w:ascii="Times New Roman" w:hAnsi="Times New Roman" w:cs="Times New Roman"/>
          <w:sz w:val="24"/>
          <w:szCs w:val="24"/>
          <w:lang w:val="bs-Latn-BA"/>
        </w:rPr>
      </w:pPr>
      <w:bookmarkStart w:id="5" w:name="_Toc109132962"/>
      <w:r w:rsidRPr="00F54D5D">
        <w:rPr>
          <w:rFonts w:ascii="Times New Roman" w:hAnsi="Times New Roman" w:cs="Times New Roman"/>
          <w:sz w:val="24"/>
          <w:szCs w:val="24"/>
          <w:lang w:val="bs-Latn-BA"/>
        </w:rPr>
        <w:t>OPŠTI PODACI O UGOVORNOM ORGANU</w:t>
      </w:r>
      <w:bookmarkEnd w:id="5"/>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2.1.1. Naziv ugovornog organa: </w:t>
      </w:r>
      <w:r w:rsidR="006E25D0" w:rsidRPr="00F54D5D">
        <w:rPr>
          <w:rFonts w:ascii="Times New Roman" w:hAnsi="Times New Roman" w:cs="Times New Roman"/>
          <w:sz w:val="24"/>
          <w:szCs w:val="24"/>
          <w:lang w:val="bs-Latn-BA"/>
        </w:rPr>
        <w:t xml:space="preserve">A.D.“Vodovod i kanalizacija“ Bijeljina </w:t>
      </w:r>
    </w:p>
    <w:p w:rsidR="006E25D0" w:rsidRPr="00F54D5D" w:rsidRDefault="006E25D0" w:rsidP="006E25D0">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2.1.2. Adresa:  Hajduk Stanka 20, Bijeljina </w:t>
      </w:r>
    </w:p>
    <w:p w:rsidR="00AD5187" w:rsidRPr="00F54D5D" w:rsidRDefault="00275E38" w:rsidP="00AD5187">
      <w:pPr>
        <w:rPr>
          <w:rFonts w:ascii="Times New Roman" w:hAnsi="Times New Roman" w:cs="Times New Roman"/>
          <w:sz w:val="24"/>
          <w:szCs w:val="24"/>
          <w:lang w:val="sr-Latn-RS"/>
        </w:rPr>
      </w:pPr>
      <w:r w:rsidRPr="00F54D5D">
        <w:rPr>
          <w:rFonts w:ascii="Times New Roman" w:hAnsi="Times New Roman" w:cs="Times New Roman"/>
          <w:sz w:val="24"/>
          <w:szCs w:val="24"/>
          <w:lang w:val="bs-Latn-BA"/>
        </w:rPr>
        <w:t xml:space="preserve">2.1.3. IDB/JIB: </w:t>
      </w:r>
      <w:r w:rsidR="006E25D0" w:rsidRPr="00F54D5D">
        <w:rPr>
          <w:rFonts w:ascii="Times New Roman" w:hAnsi="Times New Roman" w:cs="Times New Roman"/>
          <w:sz w:val="24"/>
          <w:szCs w:val="24"/>
          <w:lang w:val="sr-Cyrl-BA"/>
        </w:rPr>
        <w:t>4(400307860000)</w:t>
      </w:r>
    </w:p>
    <w:p w:rsidR="00AD5187" w:rsidRPr="00F54D5D" w:rsidRDefault="00275E38" w:rsidP="00AD5187">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2.1.4. Detaljna adresa za korespondenciju:</w:t>
      </w:r>
      <w:r w:rsidR="00AD5187" w:rsidRPr="00F54D5D">
        <w:rPr>
          <w:rFonts w:ascii="Times New Roman" w:hAnsi="Times New Roman" w:cs="Times New Roman"/>
          <w:sz w:val="24"/>
          <w:szCs w:val="24"/>
          <w:lang w:val="bs-Latn-BA"/>
        </w:rPr>
        <w:t xml:space="preserve"> Svjetlan Ilić</w:t>
      </w:r>
      <w:r w:rsidR="00AD5187" w:rsidRPr="00F54D5D">
        <w:rPr>
          <w:rFonts w:ascii="Times New Roman" w:hAnsi="Times New Roman" w:cs="Times New Roman"/>
          <w:sz w:val="24"/>
          <w:szCs w:val="24"/>
          <w:lang w:val="sr-Cyrl-RS"/>
        </w:rPr>
        <w:t>, dipl. ekonomista</w:t>
      </w:r>
      <w:r w:rsidR="00AD5187" w:rsidRPr="00F54D5D">
        <w:rPr>
          <w:rFonts w:ascii="Times New Roman" w:hAnsi="Times New Roman" w:cs="Times New Roman"/>
          <w:sz w:val="24"/>
          <w:szCs w:val="24"/>
          <w:lang w:val="sr-Cyrl-CS"/>
        </w:rPr>
        <w:t>,</w:t>
      </w:r>
      <w:r w:rsidR="00AD5187" w:rsidRPr="00F54D5D">
        <w:rPr>
          <w:rFonts w:ascii="Times New Roman" w:hAnsi="Times New Roman" w:cs="Times New Roman"/>
          <w:sz w:val="24"/>
          <w:szCs w:val="24"/>
          <w:lang w:val="sr-Latn-RS"/>
        </w:rPr>
        <w:t xml:space="preserve"> </w:t>
      </w:r>
      <w:r w:rsidR="00AD5187" w:rsidRPr="00F54D5D">
        <w:rPr>
          <w:rFonts w:ascii="Times New Roman" w:hAnsi="Times New Roman" w:cs="Times New Roman"/>
          <w:sz w:val="24"/>
          <w:szCs w:val="24"/>
          <w:lang w:val="sr-Cyrl-CS"/>
        </w:rPr>
        <w:t>t</w:t>
      </w:r>
      <w:r w:rsidR="00AD5187" w:rsidRPr="00F54D5D">
        <w:rPr>
          <w:rFonts w:ascii="Times New Roman" w:hAnsi="Times New Roman" w:cs="Times New Roman"/>
          <w:sz w:val="24"/>
          <w:szCs w:val="24"/>
        </w:rPr>
        <w:t>elefon: 055-226</w:t>
      </w:r>
      <w:r w:rsidR="00AD5187" w:rsidRPr="00F54D5D">
        <w:rPr>
          <w:rFonts w:ascii="Times New Roman" w:hAnsi="Times New Roman" w:cs="Times New Roman"/>
          <w:sz w:val="24"/>
          <w:szCs w:val="24"/>
          <w:lang w:val="sr-Cyrl-RS"/>
        </w:rPr>
        <w:t>-460, lokal</w:t>
      </w:r>
      <w:r w:rsidR="00AD5187" w:rsidRPr="00F54D5D">
        <w:rPr>
          <w:rFonts w:ascii="Times New Roman" w:hAnsi="Times New Roman" w:cs="Times New Roman"/>
          <w:sz w:val="24"/>
          <w:szCs w:val="24"/>
        </w:rPr>
        <w:t xml:space="preserve"> 8</w:t>
      </w:r>
      <w:r w:rsidR="00AD5187" w:rsidRPr="00F54D5D">
        <w:rPr>
          <w:rFonts w:ascii="Times New Roman" w:hAnsi="Times New Roman" w:cs="Times New Roman"/>
          <w:sz w:val="24"/>
          <w:szCs w:val="24"/>
          <w:lang w:val="sr-Cyrl-RS"/>
        </w:rPr>
        <w:t>4</w:t>
      </w:r>
      <w:r w:rsidR="00AD5187" w:rsidRPr="00F54D5D">
        <w:rPr>
          <w:rFonts w:ascii="Times New Roman" w:hAnsi="Times New Roman" w:cs="Times New Roman"/>
          <w:sz w:val="24"/>
          <w:szCs w:val="24"/>
          <w:lang w:val="sr-Latn-RS"/>
        </w:rPr>
        <w:t xml:space="preserve">, </w:t>
      </w:r>
      <w:r w:rsidR="00AD5187" w:rsidRPr="00F54D5D">
        <w:rPr>
          <w:rFonts w:ascii="Times New Roman" w:hAnsi="Times New Roman" w:cs="Times New Roman"/>
          <w:sz w:val="24"/>
          <w:szCs w:val="24"/>
          <w:lang w:val="sr-Cyrl-RS"/>
        </w:rPr>
        <w:t>f</w:t>
      </w:r>
      <w:r w:rsidR="00AD5187" w:rsidRPr="00F54D5D">
        <w:rPr>
          <w:rFonts w:ascii="Times New Roman" w:hAnsi="Times New Roman" w:cs="Times New Roman"/>
          <w:sz w:val="24"/>
          <w:szCs w:val="24"/>
        </w:rPr>
        <w:t>a</w:t>
      </w:r>
      <w:r w:rsidR="00AD5187" w:rsidRPr="00F54D5D">
        <w:rPr>
          <w:rFonts w:ascii="Times New Roman" w:hAnsi="Times New Roman" w:cs="Times New Roman"/>
          <w:sz w:val="24"/>
          <w:szCs w:val="24"/>
          <w:lang w:val="sr-Cyrl-BA"/>
        </w:rPr>
        <w:t>ks</w:t>
      </w:r>
      <w:r w:rsidR="00AD5187" w:rsidRPr="00F54D5D">
        <w:rPr>
          <w:rFonts w:ascii="Times New Roman" w:hAnsi="Times New Roman" w:cs="Times New Roman"/>
          <w:sz w:val="24"/>
          <w:szCs w:val="24"/>
        </w:rPr>
        <w:t>: 055-226-462</w:t>
      </w:r>
      <w:r w:rsidR="00AD5187" w:rsidRPr="00F54D5D">
        <w:rPr>
          <w:rFonts w:ascii="Times New Roman" w:hAnsi="Times New Roman" w:cs="Times New Roman"/>
          <w:sz w:val="24"/>
          <w:szCs w:val="24"/>
          <w:lang w:val="sr-Cyrl-CS"/>
        </w:rPr>
        <w:t xml:space="preserve">, </w:t>
      </w:r>
      <w:r w:rsidR="00AD5187" w:rsidRPr="00F54D5D">
        <w:rPr>
          <w:rFonts w:ascii="Times New Roman" w:hAnsi="Times New Roman" w:cs="Times New Roman"/>
          <w:sz w:val="24"/>
          <w:szCs w:val="24"/>
        </w:rPr>
        <w:t xml:space="preserve">e-mail: </w:t>
      </w:r>
      <w:hyperlink r:id="rId13" w:history="1">
        <w:r w:rsidR="00AD5187" w:rsidRPr="00F54D5D">
          <w:rPr>
            <w:rStyle w:val="Hyperlink"/>
            <w:rFonts w:ascii="Times New Roman" w:hAnsi="Times New Roman" w:cs="Times New Roman"/>
            <w:sz w:val="24"/>
            <w:szCs w:val="24"/>
          </w:rPr>
          <w:t>svjetlan.ilic@bnvodovod.com</w:t>
        </w:r>
      </w:hyperlink>
      <w:r w:rsidR="00AD5187" w:rsidRPr="00F54D5D">
        <w:rPr>
          <w:rFonts w:ascii="Times New Roman" w:hAnsi="Times New Roman" w:cs="Times New Roman"/>
          <w:sz w:val="24"/>
          <w:szCs w:val="24"/>
          <w:lang w:val="sr-Cyrl-CS"/>
        </w:rPr>
        <w:t xml:space="preserve"> </w:t>
      </w:r>
    </w:p>
    <w:p w:rsidR="00275E38" w:rsidRPr="00F54D5D" w:rsidRDefault="00AD5187"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2.1.5. Telefon/i: </w:t>
      </w:r>
      <w:r w:rsidRPr="00F54D5D">
        <w:rPr>
          <w:rFonts w:ascii="Times New Roman" w:hAnsi="Times New Roman" w:cs="Times New Roman"/>
          <w:sz w:val="24"/>
          <w:szCs w:val="24"/>
        </w:rPr>
        <w:t>055-226</w:t>
      </w:r>
      <w:r w:rsidRPr="00F54D5D">
        <w:rPr>
          <w:rFonts w:ascii="Times New Roman" w:hAnsi="Times New Roman" w:cs="Times New Roman"/>
          <w:sz w:val="24"/>
          <w:szCs w:val="24"/>
          <w:lang w:val="sr-Cyrl-RS"/>
        </w:rPr>
        <w:t>-460</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2.1.6. Faks: </w:t>
      </w:r>
      <w:r w:rsidR="00AD5187" w:rsidRPr="00F54D5D">
        <w:rPr>
          <w:rFonts w:ascii="Times New Roman" w:hAnsi="Times New Roman" w:cs="Times New Roman"/>
          <w:sz w:val="24"/>
          <w:szCs w:val="24"/>
        </w:rPr>
        <w:t>055-226-462</w:t>
      </w:r>
    </w:p>
    <w:p w:rsidR="00AD5187" w:rsidRPr="00F54D5D" w:rsidRDefault="00275E38" w:rsidP="00AD5187">
      <w:pPr>
        <w:rPr>
          <w:rFonts w:ascii="Times New Roman" w:hAnsi="Times New Roman" w:cs="Times New Roman"/>
          <w:sz w:val="24"/>
          <w:szCs w:val="24"/>
          <w:lang w:val="sr-Latn-CS"/>
        </w:rPr>
      </w:pPr>
      <w:r w:rsidRPr="00F54D5D">
        <w:rPr>
          <w:rFonts w:ascii="Times New Roman" w:hAnsi="Times New Roman" w:cs="Times New Roman"/>
          <w:sz w:val="24"/>
          <w:szCs w:val="24"/>
          <w:lang w:val="bs-Latn-BA"/>
        </w:rPr>
        <w:t xml:space="preserve">2.1.7. E-mail: </w:t>
      </w:r>
      <w:hyperlink r:id="rId14" w:history="1">
        <w:r w:rsidR="00AD5187" w:rsidRPr="00F54D5D">
          <w:rPr>
            <w:rStyle w:val="Hyperlink"/>
            <w:rFonts w:ascii="Times New Roman" w:hAnsi="Times New Roman" w:cs="Times New Roman"/>
            <w:sz w:val="24"/>
            <w:szCs w:val="24"/>
            <w:lang w:val="sr-Latn-CS"/>
          </w:rPr>
          <w:t>office@bnvodovod.com</w:t>
        </w:r>
      </w:hyperlink>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2.1.8. Web stranica: </w:t>
      </w:r>
      <w:hyperlink r:id="rId15" w:history="1">
        <w:r w:rsidR="00AD5187" w:rsidRPr="00F54D5D">
          <w:rPr>
            <w:rStyle w:val="Hyperlink"/>
            <w:rFonts w:ascii="Times New Roman" w:hAnsi="Times New Roman" w:cs="Times New Roman"/>
            <w:sz w:val="24"/>
            <w:szCs w:val="24"/>
            <w:lang w:val="sr-Latn-CS"/>
          </w:rPr>
          <w:t>www.bnvodovod.com</w:t>
        </w:r>
      </w:hyperlink>
      <w:r w:rsidR="00AD5187" w:rsidRPr="00F54D5D">
        <w:rPr>
          <w:rFonts w:ascii="Times New Roman" w:hAnsi="Times New Roman" w:cs="Times New Roman"/>
          <w:sz w:val="24"/>
          <w:szCs w:val="24"/>
          <w:lang w:val="bs-Latn-BA"/>
        </w:rPr>
        <w:t xml:space="preserve"> </w:t>
      </w:r>
    </w:p>
    <w:p w:rsidR="007F34AE" w:rsidRPr="00F54D5D" w:rsidRDefault="00275E38" w:rsidP="006968FA">
      <w:pPr>
        <w:pStyle w:val="Heading2"/>
        <w:rPr>
          <w:rFonts w:ascii="Times New Roman" w:hAnsi="Times New Roman" w:cs="Times New Roman"/>
          <w:sz w:val="24"/>
          <w:szCs w:val="24"/>
          <w:lang w:val="bs-Latn-BA"/>
        </w:rPr>
      </w:pPr>
      <w:bookmarkStart w:id="6" w:name="_Toc109132963"/>
      <w:r w:rsidRPr="00F54D5D">
        <w:rPr>
          <w:rFonts w:ascii="Times New Roman" w:hAnsi="Times New Roman" w:cs="Times New Roman"/>
          <w:sz w:val="24"/>
          <w:szCs w:val="24"/>
          <w:lang w:val="bs-Latn-BA"/>
        </w:rPr>
        <w:t>NAČIN KOMUNICIRANJA SA KANDIDATIMA/PONUĐAČIMA</w:t>
      </w:r>
      <w:bookmarkEnd w:id="6"/>
    </w:p>
    <w:p w:rsidR="006968FA" w:rsidRPr="00F54D5D" w:rsidRDefault="00275E38" w:rsidP="00AD5187">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2.2.1. Cjelokupna komunikacija i razmjena informacija (korespondencija) između ugovornog organa i kandidata/ponuđača treba se voditi isključivo u pisanoj formi, na način da se ista dostavlja poštom/faxom/mailom ili lično na adresu naznačenu u TD (</w:t>
      </w:r>
      <w:r w:rsidR="00AD5187" w:rsidRPr="00F54D5D">
        <w:rPr>
          <w:rFonts w:ascii="Times New Roman" w:hAnsi="Times New Roman" w:cs="Times New Roman"/>
          <w:sz w:val="24"/>
          <w:szCs w:val="24"/>
          <w:lang w:val="bs-Latn-BA"/>
        </w:rPr>
        <w:t>ponuđač je dužan pošiljku pravilno adresirati i tačno navesti naziv dokumenta i postupak za koji se dostavlja dokument a pošiljku putem faksa/mailom dužn  naznačiti na kontakt osobu iz tenderske dokumentacije)</w:t>
      </w:r>
      <w:r w:rsidR="00067699" w:rsidRPr="00F54D5D">
        <w:rPr>
          <w:rFonts w:ascii="Times New Roman" w:hAnsi="Times New Roman" w:cs="Times New Roman"/>
          <w:sz w:val="24"/>
          <w:szCs w:val="24"/>
          <w:lang w:val="bs-Latn-BA"/>
        </w:rPr>
        <w:t>.</w:t>
      </w:r>
      <w:r w:rsidR="00AD5187" w:rsidRPr="00F54D5D">
        <w:rPr>
          <w:rFonts w:ascii="Times New Roman" w:hAnsi="Times New Roman" w:cs="Times New Roman"/>
          <w:sz w:val="24"/>
          <w:szCs w:val="24"/>
          <w:lang w:val="bs-Latn-BA"/>
        </w:rPr>
        <w:t xml:space="preserve"> </w:t>
      </w:r>
    </w:p>
    <w:p w:rsidR="0029462B" w:rsidRPr="00B85A6E" w:rsidRDefault="00275E38" w:rsidP="00AD5187">
      <w:pPr>
        <w:jc w:val="both"/>
        <w:rPr>
          <w:rFonts w:ascii="Times New Roman" w:hAnsi="Times New Roman" w:cs="Times New Roman"/>
          <w:color w:val="0563C1" w:themeColor="hyperlink"/>
          <w:sz w:val="24"/>
          <w:szCs w:val="24"/>
          <w:u w:val="single"/>
        </w:rPr>
      </w:pPr>
      <w:r w:rsidRPr="00F54D5D">
        <w:rPr>
          <w:rFonts w:ascii="Times New Roman" w:hAnsi="Times New Roman" w:cs="Times New Roman"/>
          <w:sz w:val="24"/>
          <w:szCs w:val="24"/>
          <w:lang w:val="bs-Latn-BA"/>
        </w:rPr>
        <w:t>2.2.2. Lice koje je, u ime ugovornog organa, ovlašteno da vodi komunikaciju sa kandidatima/ponuđačima (kontakt osoba) je:</w:t>
      </w:r>
      <w:r w:rsidR="00AD5187" w:rsidRPr="00F54D5D">
        <w:rPr>
          <w:rFonts w:ascii="Times New Roman" w:hAnsi="Times New Roman" w:cs="Times New Roman"/>
          <w:sz w:val="24"/>
          <w:szCs w:val="24"/>
          <w:lang w:val="bs-Latn-BA"/>
        </w:rPr>
        <w:t xml:space="preserve"> Svjetlan Ilić</w:t>
      </w:r>
      <w:r w:rsidR="00AD5187" w:rsidRPr="00F54D5D">
        <w:rPr>
          <w:rFonts w:ascii="Times New Roman" w:hAnsi="Times New Roman" w:cs="Times New Roman"/>
          <w:sz w:val="24"/>
          <w:szCs w:val="24"/>
          <w:lang w:val="sr-Cyrl-RS"/>
        </w:rPr>
        <w:t>, dipl. ekonomista</w:t>
      </w:r>
      <w:r w:rsidR="00AD5187" w:rsidRPr="00F54D5D">
        <w:rPr>
          <w:rFonts w:ascii="Times New Roman" w:hAnsi="Times New Roman" w:cs="Times New Roman"/>
          <w:sz w:val="24"/>
          <w:szCs w:val="24"/>
          <w:lang w:val="sr-Cyrl-CS"/>
        </w:rPr>
        <w:t>,</w:t>
      </w:r>
      <w:r w:rsidR="00AD5187" w:rsidRPr="00F54D5D">
        <w:rPr>
          <w:rFonts w:ascii="Times New Roman" w:hAnsi="Times New Roman" w:cs="Times New Roman"/>
          <w:sz w:val="24"/>
          <w:szCs w:val="24"/>
          <w:lang w:val="sr-Latn-RS"/>
        </w:rPr>
        <w:t xml:space="preserve"> </w:t>
      </w:r>
      <w:r w:rsidR="00AD5187" w:rsidRPr="00F54D5D">
        <w:rPr>
          <w:rFonts w:ascii="Times New Roman" w:hAnsi="Times New Roman" w:cs="Times New Roman"/>
          <w:sz w:val="24"/>
          <w:szCs w:val="24"/>
          <w:lang w:val="sr-Cyrl-CS"/>
        </w:rPr>
        <w:t>t</w:t>
      </w:r>
      <w:r w:rsidR="00AD5187" w:rsidRPr="00F54D5D">
        <w:rPr>
          <w:rFonts w:ascii="Times New Roman" w:hAnsi="Times New Roman" w:cs="Times New Roman"/>
          <w:sz w:val="24"/>
          <w:szCs w:val="24"/>
        </w:rPr>
        <w:t>elefon: 055-226</w:t>
      </w:r>
      <w:r w:rsidR="00AD5187" w:rsidRPr="00F54D5D">
        <w:rPr>
          <w:rFonts w:ascii="Times New Roman" w:hAnsi="Times New Roman" w:cs="Times New Roman"/>
          <w:sz w:val="24"/>
          <w:szCs w:val="24"/>
          <w:lang w:val="sr-Cyrl-RS"/>
        </w:rPr>
        <w:t>-460, lokal</w:t>
      </w:r>
      <w:r w:rsidR="00AD5187" w:rsidRPr="00F54D5D">
        <w:rPr>
          <w:rFonts w:ascii="Times New Roman" w:hAnsi="Times New Roman" w:cs="Times New Roman"/>
          <w:sz w:val="24"/>
          <w:szCs w:val="24"/>
        </w:rPr>
        <w:t xml:space="preserve"> 8</w:t>
      </w:r>
      <w:r w:rsidR="00AD5187" w:rsidRPr="00F54D5D">
        <w:rPr>
          <w:rFonts w:ascii="Times New Roman" w:hAnsi="Times New Roman" w:cs="Times New Roman"/>
          <w:sz w:val="24"/>
          <w:szCs w:val="24"/>
          <w:lang w:val="sr-Cyrl-RS"/>
        </w:rPr>
        <w:t>4</w:t>
      </w:r>
      <w:r w:rsidR="00AD5187" w:rsidRPr="00F54D5D">
        <w:rPr>
          <w:rFonts w:ascii="Times New Roman" w:hAnsi="Times New Roman" w:cs="Times New Roman"/>
          <w:sz w:val="24"/>
          <w:szCs w:val="24"/>
          <w:lang w:val="sr-Latn-RS"/>
        </w:rPr>
        <w:t xml:space="preserve">, </w:t>
      </w:r>
      <w:r w:rsidR="00AD5187" w:rsidRPr="00F54D5D">
        <w:rPr>
          <w:rFonts w:ascii="Times New Roman" w:hAnsi="Times New Roman" w:cs="Times New Roman"/>
          <w:sz w:val="24"/>
          <w:szCs w:val="24"/>
          <w:lang w:val="sr-Cyrl-RS"/>
        </w:rPr>
        <w:t>f</w:t>
      </w:r>
      <w:r w:rsidR="00AD5187" w:rsidRPr="00F54D5D">
        <w:rPr>
          <w:rFonts w:ascii="Times New Roman" w:hAnsi="Times New Roman" w:cs="Times New Roman"/>
          <w:sz w:val="24"/>
          <w:szCs w:val="24"/>
        </w:rPr>
        <w:t>a</w:t>
      </w:r>
      <w:r w:rsidR="00AD5187" w:rsidRPr="00F54D5D">
        <w:rPr>
          <w:rFonts w:ascii="Times New Roman" w:hAnsi="Times New Roman" w:cs="Times New Roman"/>
          <w:sz w:val="24"/>
          <w:szCs w:val="24"/>
          <w:lang w:val="sr-Cyrl-BA"/>
        </w:rPr>
        <w:t>ks</w:t>
      </w:r>
      <w:r w:rsidR="00AD5187" w:rsidRPr="00F54D5D">
        <w:rPr>
          <w:rFonts w:ascii="Times New Roman" w:hAnsi="Times New Roman" w:cs="Times New Roman"/>
          <w:sz w:val="24"/>
          <w:szCs w:val="24"/>
        </w:rPr>
        <w:t>: 055-226-462</w:t>
      </w:r>
      <w:r w:rsidR="00AD5187" w:rsidRPr="00F54D5D">
        <w:rPr>
          <w:rFonts w:ascii="Times New Roman" w:hAnsi="Times New Roman" w:cs="Times New Roman"/>
          <w:sz w:val="24"/>
          <w:szCs w:val="24"/>
          <w:lang w:val="sr-Cyrl-CS"/>
        </w:rPr>
        <w:t xml:space="preserve">, </w:t>
      </w:r>
      <w:r w:rsidR="00AD5187" w:rsidRPr="00F54D5D">
        <w:rPr>
          <w:rFonts w:ascii="Times New Roman" w:hAnsi="Times New Roman" w:cs="Times New Roman"/>
          <w:sz w:val="24"/>
          <w:szCs w:val="24"/>
        </w:rPr>
        <w:t xml:space="preserve">e-mail: </w:t>
      </w:r>
      <w:hyperlink r:id="rId16" w:history="1">
        <w:r w:rsidR="00AD5187" w:rsidRPr="00F54D5D">
          <w:rPr>
            <w:rStyle w:val="Hyperlink"/>
            <w:rFonts w:ascii="Times New Roman" w:hAnsi="Times New Roman" w:cs="Times New Roman"/>
            <w:sz w:val="24"/>
            <w:szCs w:val="24"/>
          </w:rPr>
          <w:t>svjetlan.ilic@bnvodovod.com</w:t>
        </w:r>
      </w:hyperlink>
    </w:p>
    <w:p w:rsidR="006968FA" w:rsidRPr="00F54D5D" w:rsidRDefault="00275E38" w:rsidP="00AD5187">
      <w:pPr>
        <w:pStyle w:val="Heading1"/>
        <w:jc w:val="both"/>
        <w:rPr>
          <w:rFonts w:ascii="Times New Roman" w:hAnsi="Times New Roman" w:cs="Times New Roman"/>
          <w:sz w:val="24"/>
          <w:szCs w:val="24"/>
          <w:lang w:val="bs-Latn-BA"/>
        </w:rPr>
      </w:pPr>
      <w:bookmarkStart w:id="7" w:name="_Toc109132964"/>
      <w:r w:rsidRPr="00F54D5D">
        <w:rPr>
          <w:rFonts w:ascii="Times New Roman" w:hAnsi="Times New Roman" w:cs="Times New Roman"/>
          <w:sz w:val="24"/>
          <w:szCs w:val="24"/>
          <w:lang w:val="bs-Latn-BA"/>
        </w:rPr>
        <w:t>PODACI O PREDMETU JAVNE NABAVKE</w:t>
      </w:r>
      <w:bookmarkEnd w:id="7"/>
    </w:p>
    <w:p w:rsidR="006968FA" w:rsidRPr="00F54D5D" w:rsidRDefault="00275E38" w:rsidP="006968FA">
      <w:pPr>
        <w:pStyle w:val="Heading2"/>
        <w:rPr>
          <w:rFonts w:ascii="Times New Roman" w:hAnsi="Times New Roman" w:cs="Times New Roman"/>
          <w:sz w:val="24"/>
          <w:szCs w:val="24"/>
          <w:lang w:val="bs-Latn-BA"/>
        </w:rPr>
      </w:pPr>
      <w:bookmarkStart w:id="8" w:name="_Toc109132965"/>
      <w:r w:rsidRPr="00F54D5D">
        <w:rPr>
          <w:rFonts w:ascii="Times New Roman" w:hAnsi="Times New Roman" w:cs="Times New Roman"/>
          <w:sz w:val="24"/>
          <w:szCs w:val="24"/>
          <w:lang w:val="bs-Latn-BA"/>
        </w:rPr>
        <w:t>OPIS PREDMETA JAVNE NABAVKE</w:t>
      </w:r>
      <w:bookmarkEnd w:id="8"/>
    </w:p>
    <w:p w:rsidR="00067699" w:rsidRPr="00F54D5D" w:rsidRDefault="00275E38" w:rsidP="005B29A2">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3.1.1. Predmet ovog postupka javne nabavke je nabavka </w:t>
      </w:r>
      <w:r w:rsidR="00067699" w:rsidRPr="00F54D5D">
        <w:rPr>
          <w:rFonts w:ascii="Times New Roman" w:hAnsi="Times New Roman" w:cs="Times New Roman"/>
          <w:sz w:val="24"/>
          <w:szCs w:val="24"/>
          <w:lang w:val="bs-Latn-BA"/>
        </w:rPr>
        <w:t xml:space="preserve">robe </w:t>
      </w:r>
      <w:r w:rsidR="005B29A2" w:rsidRPr="00F54D5D">
        <w:rPr>
          <w:rFonts w:ascii="Times New Roman" w:hAnsi="Times New Roman" w:cs="Times New Roman"/>
          <w:sz w:val="24"/>
          <w:szCs w:val="24"/>
          <w:lang w:val="bs-Latn-BA"/>
        </w:rPr>
        <w:t>– kanalizacion</w:t>
      </w:r>
      <w:r w:rsidR="0029462B">
        <w:rPr>
          <w:rFonts w:ascii="Times New Roman" w:hAnsi="Times New Roman" w:cs="Times New Roman"/>
          <w:sz w:val="24"/>
          <w:szCs w:val="24"/>
          <w:lang w:val="bs-Latn-BA"/>
        </w:rPr>
        <w:t xml:space="preserve">ih PVC i HDPE cijevi, </w:t>
      </w:r>
      <w:r w:rsidR="005B29A2" w:rsidRPr="00F54D5D">
        <w:rPr>
          <w:rFonts w:ascii="Times New Roman" w:hAnsi="Times New Roman" w:cs="Times New Roman"/>
          <w:sz w:val="24"/>
          <w:szCs w:val="24"/>
          <w:lang w:val="bs-Latn-BA"/>
        </w:rPr>
        <w:t xml:space="preserve"> JRJN 44163130-0</w:t>
      </w:r>
      <w:r w:rsidR="005A3DB5" w:rsidRPr="00F54D5D">
        <w:rPr>
          <w:rFonts w:ascii="Times New Roman" w:hAnsi="Times New Roman" w:cs="Times New Roman"/>
          <w:sz w:val="24"/>
          <w:szCs w:val="24"/>
          <w:lang w:val="bs-Latn-BA"/>
        </w:rPr>
        <w:t xml:space="preserve"> Kanalizacijske cijevi.</w:t>
      </w:r>
    </w:p>
    <w:p w:rsidR="005B29A2" w:rsidRPr="00F54D5D" w:rsidRDefault="005B29A2" w:rsidP="005B29A2">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3.2.1. Predmetna nabavka će se provesti korištenjem PREGOVARAČKOG POSTUPKA javne nabavke bez objave obavještenja</w:t>
      </w:r>
      <w:r w:rsidR="0029462B">
        <w:rPr>
          <w:rFonts w:ascii="Times New Roman" w:hAnsi="Times New Roman" w:cs="Times New Roman"/>
          <w:sz w:val="24"/>
          <w:szCs w:val="24"/>
          <w:lang w:val="bs-Latn-BA"/>
        </w:rPr>
        <w:t>.</w:t>
      </w:r>
      <w:r w:rsidRPr="00F54D5D">
        <w:rPr>
          <w:rFonts w:ascii="Times New Roman" w:hAnsi="Times New Roman" w:cs="Times New Roman"/>
          <w:sz w:val="24"/>
          <w:szCs w:val="24"/>
          <w:lang w:val="bs-Latn-BA"/>
        </w:rPr>
        <w:t xml:space="preserve"> </w:t>
      </w:r>
    </w:p>
    <w:p w:rsidR="005B29A2" w:rsidRPr="00F54D5D" w:rsidRDefault="005B29A2" w:rsidP="005B29A2">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3.2.2. Ovaj postupak javne nabavke će se izvršiti u skladu sa Zakonom, podzakonskim aktima, Pravilnikom o javnim nabavkama u A.D. „Vodovod i kanalizacija“ Bijeljina, broj: </w:t>
      </w:r>
      <w:r w:rsidRPr="00F54D5D">
        <w:rPr>
          <w:rFonts w:ascii="Times New Roman" w:hAnsi="Times New Roman" w:cs="Times New Roman"/>
          <w:sz w:val="24"/>
          <w:szCs w:val="24"/>
          <w:lang w:val="sr-Latn-RS"/>
        </w:rPr>
        <w:t>N</w:t>
      </w:r>
      <w:r w:rsidRPr="00F54D5D">
        <w:rPr>
          <w:rFonts w:ascii="Times New Roman" w:hAnsi="Times New Roman" w:cs="Times New Roman"/>
          <w:sz w:val="24"/>
          <w:szCs w:val="24"/>
          <w:lang w:val="sr-Cyrl-CS"/>
        </w:rPr>
        <w:t xml:space="preserve">О – 516-5/15 од 26. </w:t>
      </w:r>
      <w:r w:rsidRPr="00F54D5D">
        <w:rPr>
          <w:rFonts w:ascii="Times New Roman" w:hAnsi="Times New Roman" w:cs="Times New Roman"/>
          <w:sz w:val="24"/>
          <w:szCs w:val="24"/>
          <w:lang w:val="sr-Latn-RS"/>
        </w:rPr>
        <w:t>februara</w:t>
      </w:r>
      <w:r w:rsidRPr="00F54D5D">
        <w:rPr>
          <w:rFonts w:ascii="Times New Roman" w:hAnsi="Times New Roman" w:cs="Times New Roman"/>
          <w:sz w:val="24"/>
          <w:szCs w:val="24"/>
          <w:lang w:val="sr-Latn-CS"/>
        </w:rPr>
        <w:t xml:space="preserve"> 20</w:t>
      </w:r>
      <w:r w:rsidRPr="00F54D5D">
        <w:rPr>
          <w:rFonts w:ascii="Times New Roman" w:hAnsi="Times New Roman" w:cs="Times New Roman"/>
          <w:sz w:val="24"/>
          <w:szCs w:val="24"/>
          <w:lang w:val="sr-Cyrl-BA"/>
        </w:rPr>
        <w:t>1</w:t>
      </w:r>
      <w:r w:rsidRPr="00F54D5D">
        <w:rPr>
          <w:rFonts w:ascii="Times New Roman" w:hAnsi="Times New Roman" w:cs="Times New Roman"/>
          <w:sz w:val="24"/>
          <w:szCs w:val="24"/>
          <w:lang w:val="sr-Latn-CS"/>
        </w:rPr>
        <w:t>5.</w:t>
      </w:r>
      <w:r w:rsidRPr="00F54D5D">
        <w:rPr>
          <w:rFonts w:ascii="Times New Roman" w:hAnsi="Times New Roman" w:cs="Times New Roman"/>
          <w:sz w:val="24"/>
          <w:szCs w:val="24"/>
          <w:lang w:val="sr-Cyrl-CS"/>
        </w:rPr>
        <w:t xml:space="preserve"> </w:t>
      </w:r>
      <w:r w:rsidRPr="00F54D5D">
        <w:rPr>
          <w:rFonts w:ascii="Times New Roman" w:hAnsi="Times New Roman" w:cs="Times New Roman"/>
          <w:sz w:val="24"/>
          <w:szCs w:val="24"/>
          <w:lang w:val="sr-Latn-RS"/>
        </w:rPr>
        <w:t>godine</w:t>
      </w:r>
      <w:r w:rsidR="0029462B">
        <w:rPr>
          <w:rFonts w:ascii="Times New Roman" w:hAnsi="Times New Roman" w:cs="Times New Roman"/>
          <w:sz w:val="24"/>
          <w:szCs w:val="24"/>
          <w:lang w:val="bs-Latn-BA"/>
        </w:rPr>
        <w:t xml:space="preserve">, i TD, </w:t>
      </w:r>
      <w:r w:rsidR="00A0523A">
        <w:rPr>
          <w:rFonts w:ascii="Times New Roman" w:hAnsi="Times New Roman" w:cs="Times New Roman"/>
          <w:sz w:val="24"/>
          <w:szCs w:val="24"/>
          <w:lang w:val="bs-Latn-BA"/>
        </w:rPr>
        <w:t>Plana nabavke za 2022.godine</w:t>
      </w:r>
      <w:r w:rsidR="00D067E9">
        <w:rPr>
          <w:rFonts w:ascii="Times New Roman" w:hAnsi="Times New Roman" w:cs="Times New Roman"/>
          <w:sz w:val="24"/>
          <w:szCs w:val="24"/>
          <w:lang w:val="bs-Latn-BA"/>
        </w:rPr>
        <w:t xml:space="preserve"> pozicija </w:t>
      </w:r>
      <w:r w:rsidR="00D067E9">
        <w:rPr>
          <w:rFonts w:ascii="Times New Roman" w:hAnsi="Times New Roman" w:cs="Times New Roman"/>
          <w:sz w:val="24"/>
          <w:szCs w:val="24"/>
        </w:rPr>
        <w:t>I/1</w:t>
      </w:r>
      <w:r w:rsidR="00D067E9">
        <w:rPr>
          <w:rFonts w:ascii="Times New Roman" w:hAnsi="Times New Roman" w:cs="Times New Roman"/>
          <w:sz w:val="24"/>
          <w:szCs w:val="24"/>
          <w:lang w:val="sr-Cyrl-RS"/>
        </w:rPr>
        <w:t xml:space="preserve"> </w:t>
      </w:r>
      <w:r w:rsidR="00D067E9">
        <w:rPr>
          <w:rFonts w:ascii="Times New Roman" w:hAnsi="Times New Roman" w:cs="Times New Roman"/>
          <w:sz w:val="24"/>
          <w:szCs w:val="24"/>
          <w:lang w:val="sr-Latn-RS"/>
        </w:rPr>
        <w:t xml:space="preserve">Plana </w:t>
      </w:r>
      <w:r w:rsidR="00A0523A">
        <w:rPr>
          <w:rFonts w:ascii="Times New Roman" w:hAnsi="Times New Roman" w:cs="Times New Roman"/>
          <w:sz w:val="24"/>
          <w:szCs w:val="24"/>
          <w:lang w:val="bs-Latn-BA"/>
        </w:rPr>
        <w:t>i Odluke o pokreta</w:t>
      </w:r>
      <w:r w:rsidR="00D067E9">
        <w:rPr>
          <w:rFonts w:ascii="Times New Roman" w:hAnsi="Times New Roman" w:cs="Times New Roman"/>
          <w:sz w:val="24"/>
          <w:szCs w:val="24"/>
          <w:lang w:val="bs-Latn-BA"/>
        </w:rPr>
        <w:t>nj</w:t>
      </w:r>
      <w:r w:rsidR="00A0523A">
        <w:rPr>
          <w:rFonts w:ascii="Times New Roman" w:hAnsi="Times New Roman" w:cs="Times New Roman"/>
          <w:sz w:val="24"/>
          <w:szCs w:val="24"/>
          <w:lang w:val="bs-Latn-BA"/>
        </w:rPr>
        <w:t xml:space="preserve">u postupka nabavke kanalizacionih PVC i HDPE cijevi broj </w:t>
      </w:r>
      <w:r w:rsidR="00F83238">
        <w:rPr>
          <w:rFonts w:ascii="Times New Roman" w:hAnsi="Times New Roman" w:cs="Times New Roman"/>
          <w:sz w:val="24"/>
          <w:szCs w:val="24"/>
          <w:lang w:val="bs-Latn-BA"/>
        </w:rPr>
        <w:t>2905</w:t>
      </w:r>
      <w:r w:rsidR="00DF1865">
        <w:rPr>
          <w:rFonts w:ascii="Times New Roman" w:hAnsi="Times New Roman" w:cs="Times New Roman"/>
          <w:sz w:val="24"/>
          <w:szCs w:val="24"/>
          <w:lang w:val="bs-Latn-BA"/>
        </w:rPr>
        <w:t>-1/22 od 02.08.2022. godine.</w:t>
      </w:r>
    </w:p>
    <w:p w:rsidR="005B29A2" w:rsidRPr="00F54D5D" w:rsidRDefault="005B29A2" w:rsidP="005B29A2">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3.3.2. Procijenjena vrijednost nabavke (bez PDV-a): 77.917,50 KM</w:t>
      </w:r>
    </w:p>
    <w:p w:rsidR="005B29A2" w:rsidRPr="00F54D5D" w:rsidRDefault="005B29A2" w:rsidP="005A3DB5">
      <w:pPr>
        <w:pStyle w:val="Heading2"/>
        <w:numPr>
          <w:ilvl w:val="0"/>
          <w:numId w:val="0"/>
        </w:numPr>
        <w:ind w:left="567" w:hanging="567"/>
        <w:jc w:val="both"/>
        <w:rPr>
          <w:rFonts w:ascii="Times New Roman" w:hAnsi="Times New Roman" w:cs="Times New Roman"/>
          <w:sz w:val="24"/>
          <w:szCs w:val="24"/>
          <w:lang w:val="bs-Latn-BA"/>
        </w:rPr>
      </w:pPr>
      <w:bookmarkStart w:id="9" w:name="_Toc106276531"/>
      <w:bookmarkStart w:id="10" w:name="_Toc109132966"/>
      <w:r w:rsidRPr="00F54D5D">
        <w:rPr>
          <w:rFonts w:ascii="Times New Roman" w:hAnsi="Times New Roman" w:cs="Times New Roman"/>
          <w:sz w:val="24"/>
          <w:szCs w:val="24"/>
          <w:lang w:val="bs-Latn-BA"/>
        </w:rPr>
        <w:lastRenderedPageBreak/>
        <w:t>PODJELA NA LOTOVE</w:t>
      </w:r>
      <w:bookmarkEnd w:id="9"/>
      <w:bookmarkEnd w:id="10"/>
    </w:p>
    <w:p w:rsidR="005B29A2" w:rsidRPr="00F54D5D" w:rsidRDefault="005B29A2" w:rsidP="005B29A2">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3.4.1. Podjela na lotove : Ne</w:t>
      </w:r>
    </w:p>
    <w:p w:rsidR="005B29A2" w:rsidRPr="00F54D5D" w:rsidRDefault="005B29A2" w:rsidP="005A3DB5">
      <w:pPr>
        <w:pStyle w:val="Heading2"/>
        <w:numPr>
          <w:ilvl w:val="0"/>
          <w:numId w:val="0"/>
        </w:numPr>
        <w:ind w:left="567" w:hanging="567"/>
        <w:jc w:val="both"/>
        <w:rPr>
          <w:rFonts w:ascii="Times New Roman" w:hAnsi="Times New Roman" w:cs="Times New Roman"/>
          <w:sz w:val="24"/>
          <w:szCs w:val="24"/>
          <w:lang w:val="bs-Latn-BA"/>
        </w:rPr>
      </w:pPr>
      <w:bookmarkStart w:id="11" w:name="_Toc106276532"/>
      <w:bookmarkStart w:id="12" w:name="_Toc109132967"/>
      <w:r w:rsidRPr="00F54D5D">
        <w:rPr>
          <w:rFonts w:ascii="Times New Roman" w:hAnsi="Times New Roman" w:cs="Times New Roman"/>
          <w:sz w:val="24"/>
          <w:szCs w:val="24"/>
          <w:lang w:val="bs-Latn-BA"/>
        </w:rPr>
        <w:t>OKVIRNI SPORAZUM</w:t>
      </w:r>
      <w:bookmarkEnd w:id="11"/>
      <w:bookmarkEnd w:id="12"/>
    </w:p>
    <w:p w:rsidR="005B29A2" w:rsidRPr="00F54D5D" w:rsidRDefault="005B29A2" w:rsidP="005B29A2">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3.5.1. Namjera zaključivanja okvirnog sporazuma: </w:t>
      </w:r>
      <w:r w:rsidR="00F83238">
        <w:rPr>
          <w:rFonts w:ascii="Times New Roman" w:hAnsi="Times New Roman" w:cs="Times New Roman"/>
          <w:sz w:val="24"/>
          <w:szCs w:val="24"/>
          <w:lang w:val="bs-Latn-BA"/>
        </w:rPr>
        <w:t xml:space="preserve">odrediće se u pregovorima </w:t>
      </w:r>
      <w:r w:rsidRPr="00F54D5D">
        <w:rPr>
          <w:rFonts w:ascii="Times New Roman" w:hAnsi="Times New Roman" w:cs="Times New Roman"/>
          <w:sz w:val="24"/>
          <w:szCs w:val="24"/>
          <w:lang w:val="bs-Latn-BA"/>
        </w:rPr>
        <w:t xml:space="preserve"> </w:t>
      </w:r>
    </w:p>
    <w:p w:rsidR="00067699" w:rsidRPr="00F54D5D" w:rsidRDefault="005B29A2" w:rsidP="005A3DB5">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Okvirni sporazum </w:t>
      </w:r>
      <w:r w:rsidR="00F83238">
        <w:rPr>
          <w:rFonts w:ascii="Times New Roman" w:hAnsi="Times New Roman" w:cs="Times New Roman"/>
          <w:sz w:val="24"/>
          <w:szCs w:val="24"/>
          <w:lang w:val="bs-Latn-BA"/>
        </w:rPr>
        <w:t xml:space="preserve">ukoliko bude dogovoren </w:t>
      </w:r>
      <w:r w:rsidRPr="00F54D5D">
        <w:rPr>
          <w:rFonts w:ascii="Times New Roman" w:hAnsi="Times New Roman" w:cs="Times New Roman"/>
          <w:sz w:val="24"/>
          <w:szCs w:val="24"/>
          <w:lang w:val="bs-Latn-BA"/>
        </w:rPr>
        <w:t>se zaključ</w:t>
      </w:r>
      <w:r w:rsidR="00F83238">
        <w:rPr>
          <w:rFonts w:ascii="Times New Roman" w:hAnsi="Times New Roman" w:cs="Times New Roman"/>
          <w:sz w:val="24"/>
          <w:szCs w:val="24"/>
          <w:lang w:val="bs-Latn-BA"/>
        </w:rPr>
        <w:t xml:space="preserve">iće se </w:t>
      </w:r>
      <w:r w:rsidRPr="00F54D5D">
        <w:rPr>
          <w:rFonts w:ascii="Times New Roman" w:hAnsi="Times New Roman" w:cs="Times New Roman"/>
          <w:sz w:val="24"/>
          <w:szCs w:val="24"/>
          <w:lang w:val="bs-Latn-BA"/>
        </w:rPr>
        <w:t>na 1 (jednu) godinu i to sa 1 (jednim) ponuđačem.</w:t>
      </w:r>
    </w:p>
    <w:p w:rsidR="006968FA" w:rsidRPr="00F54D5D" w:rsidRDefault="00275E38" w:rsidP="006968FA">
      <w:pPr>
        <w:pStyle w:val="Heading1"/>
        <w:rPr>
          <w:rFonts w:ascii="Times New Roman" w:hAnsi="Times New Roman" w:cs="Times New Roman"/>
          <w:sz w:val="24"/>
          <w:szCs w:val="24"/>
          <w:lang w:val="bs-Latn-BA"/>
        </w:rPr>
      </w:pPr>
      <w:bookmarkStart w:id="13" w:name="_Toc109132968"/>
      <w:r w:rsidRPr="00F54D5D">
        <w:rPr>
          <w:rFonts w:ascii="Times New Roman" w:hAnsi="Times New Roman" w:cs="Times New Roman"/>
          <w:sz w:val="24"/>
          <w:szCs w:val="24"/>
          <w:lang w:val="bs-Latn-BA"/>
        </w:rPr>
        <w:t>PRVA FAZA - PRETKVALIFIKACIJA</w:t>
      </w:r>
      <w:bookmarkEnd w:id="13"/>
    </w:p>
    <w:p w:rsidR="00275E38" w:rsidRPr="00F54D5D" w:rsidRDefault="00275E38" w:rsidP="003959DB">
      <w:pPr>
        <w:pStyle w:val="Heading2"/>
        <w:jc w:val="both"/>
        <w:rPr>
          <w:rFonts w:ascii="Times New Roman" w:hAnsi="Times New Roman" w:cs="Times New Roman"/>
          <w:sz w:val="24"/>
          <w:szCs w:val="24"/>
          <w:lang w:val="bs-Latn-BA"/>
        </w:rPr>
      </w:pPr>
      <w:bookmarkStart w:id="14" w:name="_Toc109132969"/>
      <w:r w:rsidRPr="00F54D5D">
        <w:rPr>
          <w:rFonts w:ascii="Times New Roman" w:hAnsi="Times New Roman" w:cs="Times New Roman"/>
          <w:sz w:val="24"/>
          <w:szCs w:val="24"/>
          <w:lang w:val="bs-Latn-BA"/>
        </w:rPr>
        <w:t>USLOVI ZA UČEŠĆE I POTREBNI DOKAZI</w:t>
      </w:r>
      <w:bookmarkEnd w:id="14"/>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4.1.1. U skladu sa članom 45. Zakona, zahtjev za učešće će biti odbijen ako:</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a) je kandidat u krivičnom postupku osuđen pravosnažnom presudom za krivična djela organizovanog kriminala, korupciju, prevaru ili pranje novca, u skladu sa važećim propisima u Bosni i Hercegovini ili zemlji u kojoj je registrovan;</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w:t>
      </w:r>
      <w:r w:rsidR="006968FA"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je kandidat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c)</w:t>
      </w:r>
      <w:r w:rsidR="006968FA"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kandidat nije ispunio obaveze u vezi sa plaćanjem penzionog i invalidskog osiguranja i zdravstvenog osiguranja, u skladu sa važećim propisima u Bosni i Hercegovini ili propisima zemlje u kojoj je registrovan;</w:t>
      </w:r>
    </w:p>
    <w:p w:rsidR="006968FA"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d)</w:t>
      </w:r>
      <w:r w:rsidR="006968FA"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kandidat nije ispunio obaveze u vezi sa plaćanjem direktnih i indirektnih poreza, u skladu sa važećim propisima u Bosni i Hercegovini ili zemlji u kojoj je registrovan.</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4.1.2. Zahtjev za učešće se odbija i ako je kandidat bio kriv za težak profesionalni propust počinjen tokom perioda od 3 (tri) godine prije početka postupka javne nabavke, a koje ugovorni organ može dokazati na bilo koji način, a posebno značajni nedostaci koji se ponavljaju u izvršenju bitnih zahtjeva ugovora koji su doveli do njegovog prijevremenog raskida, nastanka štete, ili drugih sličnih posljedica koje su rezultat namjere ili nemara privrednog subjekta – kandidata, određene težine.</w:t>
      </w:r>
    </w:p>
    <w:p w:rsidR="006968FA" w:rsidRPr="00F54D5D" w:rsidRDefault="00275E38" w:rsidP="003959DB">
      <w:pPr>
        <w:pStyle w:val="Heading2"/>
        <w:jc w:val="both"/>
        <w:rPr>
          <w:rFonts w:ascii="Times New Roman" w:hAnsi="Times New Roman" w:cs="Times New Roman"/>
          <w:sz w:val="24"/>
          <w:szCs w:val="24"/>
          <w:lang w:val="bs-Latn-BA"/>
        </w:rPr>
      </w:pPr>
      <w:bookmarkStart w:id="15" w:name="_Toc109132970"/>
      <w:r w:rsidRPr="00F54D5D">
        <w:rPr>
          <w:rFonts w:ascii="Times New Roman" w:hAnsi="Times New Roman" w:cs="Times New Roman"/>
          <w:sz w:val="24"/>
          <w:szCs w:val="24"/>
          <w:lang w:val="bs-Latn-BA"/>
        </w:rPr>
        <w:t>DOKAZI KOJI SE ZAHTIJEVAJU (LIČNA SPOSOBNOST)</w:t>
      </w:r>
      <w:bookmarkEnd w:id="15"/>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4.2.1. U svrhu dokaza o ispunjavanju uslova utvrđenih u tački 4.1.1. TD kandidati su dužni dostaviti Izjavu o ispunjenosti uslova iz člana 45. Zakona, ovjerenu kod nadležnog organa (organ uprave – op</w:t>
      </w:r>
      <w:r w:rsidR="00576408">
        <w:rPr>
          <w:rFonts w:ascii="Times New Roman" w:hAnsi="Times New Roman" w:cs="Times New Roman"/>
          <w:sz w:val="24"/>
          <w:szCs w:val="24"/>
          <w:lang w:val="bs-Latn-BA"/>
        </w:rPr>
        <w:t>štine</w:t>
      </w:r>
      <w:r w:rsidRPr="00F54D5D">
        <w:rPr>
          <w:rFonts w:ascii="Times New Roman" w:hAnsi="Times New Roman" w:cs="Times New Roman"/>
          <w:sz w:val="24"/>
          <w:szCs w:val="24"/>
          <w:lang w:val="bs-Latn-BA"/>
        </w:rPr>
        <w:t>, sud ili notar) da se na njih ne odnose slučajevi definisani tačkom 4.1.1. pod a) – d) TD. Izjava se dostavlja u formi utvrđenoj Aneksom 1.2. TD.</w:t>
      </w:r>
    </w:p>
    <w:p w:rsidR="007F34AE" w:rsidRPr="00575DC8"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4.2.2. Kao dokaz kojim će potvrditi vjerodostojnost izjave iz tačke 4.2.1. TD kandidat je obavezan dostaviti </w:t>
      </w:r>
      <w:r w:rsidR="00575DC8">
        <w:rPr>
          <w:rFonts w:ascii="Times New Roman" w:hAnsi="Times New Roman" w:cs="Times New Roman"/>
          <w:sz w:val="24"/>
          <w:szCs w:val="24"/>
          <w:lang w:val="bs-Latn-BA"/>
        </w:rPr>
        <w:t xml:space="preserve">kopije </w:t>
      </w:r>
      <w:r w:rsidRPr="00575DC8">
        <w:rPr>
          <w:rFonts w:ascii="Times New Roman" w:hAnsi="Times New Roman" w:cs="Times New Roman"/>
          <w:sz w:val="24"/>
          <w:szCs w:val="24"/>
          <w:lang w:val="bs-Latn-BA"/>
        </w:rPr>
        <w:t>sljedeće</w:t>
      </w:r>
      <w:r w:rsidR="00575DC8" w:rsidRPr="00575DC8">
        <w:rPr>
          <w:rFonts w:ascii="Times New Roman" w:hAnsi="Times New Roman" w:cs="Times New Roman"/>
          <w:sz w:val="24"/>
          <w:szCs w:val="24"/>
          <w:lang w:val="bs-Latn-BA"/>
        </w:rPr>
        <w:t>h</w:t>
      </w:r>
      <w:r w:rsidRPr="00575DC8">
        <w:rPr>
          <w:rFonts w:ascii="Times New Roman" w:hAnsi="Times New Roman" w:cs="Times New Roman"/>
          <w:sz w:val="24"/>
          <w:szCs w:val="24"/>
          <w:lang w:val="bs-Latn-BA"/>
        </w:rPr>
        <w:t xml:space="preserve"> dokument</w:t>
      </w:r>
      <w:r w:rsidR="00575DC8">
        <w:rPr>
          <w:rFonts w:ascii="Times New Roman" w:hAnsi="Times New Roman" w:cs="Times New Roman"/>
          <w:sz w:val="24"/>
          <w:szCs w:val="24"/>
          <w:lang w:val="bs-Latn-BA"/>
        </w:rPr>
        <w:t>a.</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a) Uvjerenje nadležnog suda kojim dokazuje da u krivičnom postupku nije izrečena pravosnažna presuda kojom je osuđen za krivično djelo učešća u kriminalnoj organizaciji, za korupciju, prevaru ili pranje novca.</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OPCIJA: Ako zahtjev dostavlja fizičko lice kao poduzetnik, dužan je dostaviti uvjerenje koje glasi na ime vlasnika – poduzetnika;</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 Uvjerenje nadležnog suda ili organa uprave kod kojeg je registriran kandidat kojim se potvrđuje da nije pod stečajem niti je predmet stečajnog postupka, da nije predmet postupka likvidacije, odnosno da nije u postupku obustavljanja poslovne djelatnosti.</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lastRenderedPageBreak/>
        <w:t>OPCIJA: Ako zahtjev dostavlja fizičko lice kao poduzetnik, dužan je dostaviti samo uvjerenje od nadležnog organa uprave da nije u postupku obustavljanja poslovne djelatnosti;</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c) Uvjerenje nadležnih institucija kojim se potvrđuje da je kandidat izmirio dospjele obaveze, a koje se odnose na doprinose za penziono i invalidsko osiguranje i zdravstveno osiguranje.</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OPCIJA: Ako zahtjev dostavlja fizičko lice kao poduzetnik, dužan je dostaviti potvrdu nadležne poreske uprave da izmiruje doprinose za penziono-invalidsko osiguranje i zdravstveno osiguranje za sebe i zaposlene (ukoliko ima zaposlenih u radnom odnosu);</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d) Uvjerenje nadležnih institucija da je kandidat izmirio dospjele obaveze u vezi sa plaćanjem direktnih i indirektnih poreza.</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OPCIJA: Ako zahtjev dostavlja fizičko lice kao poduzetnik, dužan je dostaviti potvrdu nadležne poreske uprave da izmiruje sve poreske obaveze kao fizičko lice registrovano za samostalnu djelatnost.</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4.2.3. Kao dokaz o ispunjavanju uslova iz tačke 4.2.2. pod a) TD kandidati su obavezni da dostave uvjerenja izdata od strane Suda BiH i suda nadležnog prema sjedištu kandidata (kumulativno) iz kojih je vidljivo da kandidatu u krivičnom postupku nije izrečena pravosnažna presuda kojom je osuđen za sva krivična djela navedena u ovoj tački TD.</w:t>
      </w:r>
    </w:p>
    <w:p w:rsidR="00275E38"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4.2.4. Kao dokaz o ispunjavanju uslova iz tačke 4.2.2. pod c) i d) TD ugovorni organ prihvata i:</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Sporazum kandidata sa nadležnim poreskim institucijama o reprogramiranom, odnosno odloženom plaćanju obaveza kandidata po osnovu poreza i doprinosa i indirektnih poreza, uz dostavljanje</w:t>
      </w:r>
    </w:p>
    <w:p w:rsidR="006968FA"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Potvrde poreskih organa da kandidat u predviđenoj dinamici izmiruje svoje reprogramirane obaveze.</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4.2.5. Kao dokaz o ispunjavanju uslova iz tačke 4.1.2.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6968FA"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4.2.6. Dokumenti (uvjerenja) navedena u tački 4.2.2. TD ne smiju biti stariji od 3 (tri) mjeseca računajući od dana dostavljanja zahtjeva za učešće. Dokazi koji se zahtijevaju moraju biti originali ili ovjerene kopije (organ uprave – op</w:t>
      </w:r>
      <w:r w:rsidR="00576408">
        <w:rPr>
          <w:rFonts w:ascii="Times New Roman" w:hAnsi="Times New Roman" w:cs="Times New Roman"/>
          <w:sz w:val="24"/>
          <w:szCs w:val="24"/>
          <w:lang w:val="bs-Latn-BA"/>
        </w:rPr>
        <w:t>ština</w:t>
      </w:r>
      <w:r w:rsidRPr="00F54D5D">
        <w:rPr>
          <w:rFonts w:ascii="Times New Roman" w:hAnsi="Times New Roman" w:cs="Times New Roman"/>
          <w:sz w:val="24"/>
          <w:szCs w:val="24"/>
          <w:lang w:val="bs-Latn-BA"/>
        </w:rPr>
        <w:t>, sud ili notar). Za kandidate koji imaju sjedište izvan Bosne i Hercegovine ne zahtijeva se posebna nadovjera dokumenata. U slučaju sumnje u postojanje okolnosti koje su definisane tačkom 4.1.1. TD ugovorni organ će se obratiti nadležnim organima s ciljem provjere dostavljene dokumentacije.</w:t>
      </w:r>
    </w:p>
    <w:p w:rsidR="007F34AE" w:rsidRPr="00F54D5D" w:rsidRDefault="00275E38" w:rsidP="003959DB">
      <w:pPr>
        <w:pStyle w:val="Heading2"/>
        <w:jc w:val="both"/>
        <w:rPr>
          <w:rFonts w:ascii="Times New Roman" w:hAnsi="Times New Roman" w:cs="Times New Roman"/>
          <w:sz w:val="24"/>
          <w:szCs w:val="24"/>
          <w:lang w:val="bs-Latn-BA"/>
        </w:rPr>
      </w:pPr>
      <w:bookmarkStart w:id="16" w:name="_Toc109132971"/>
      <w:r w:rsidRPr="00F54D5D">
        <w:rPr>
          <w:rFonts w:ascii="Times New Roman" w:hAnsi="Times New Roman" w:cs="Times New Roman"/>
          <w:sz w:val="24"/>
          <w:szCs w:val="24"/>
          <w:lang w:val="bs-Latn-BA"/>
        </w:rPr>
        <w:t>SPOSOBNOST OBAVLJANJA PROFESIONALNE DJELATNOSTI</w:t>
      </w:r>
      <w:bookmarkEnd w:id="16"/>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4.3.1. U svrhu ispunjavanja USLOVA za dokazivanje sposobnosti za obavljanje profesionalne djelatnosti, propisane članom 46. Zakona, kandidati treba da budu registrovani u odgovarajućim profesionalnim ili drugim registrima zemlje u kojoj su registrovani ili su osnovali firmu.</w:t>
      </w:r>
    </w:p>
    <w:p w:rsidR="006968FA"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4.3.2. Kao DOKAZ kojim se potvrđuje ispunjavanje uslova iz tačke 4.3.1. TD kandidati trebaju dostaviti Rješenje o upisu u sudski registar ili (Aktuelni) izvod iz sudskog registra ili posebnu izjavu ili potvrdu nadležnog organa kojom se dokazuje njihovo pravo da obavljaju profesionalnu djelatnost, a koja je u vezi sa predmetom </w:t>
      </w:r>
      <w:r w:rsidRPr="00F54D5D">
        <w:rPr>
          <w:rFonts w:ascii="Times New Roman" w:hAnsi="Times New Roman" w:cs="Times New Roman"/>
          <w:sz w:val="24"/>
          <w:szCs w:val="24"/>
          <w:lang w:val="bs-Latn-BA"/>
        </w:rPr>
        <w:lastRenderedPageBreak/>
        <w:t>nabavke. Dokazi koji se dostavljaju moraju biti orginali ili ovj</w:t>
      </w:r>
      <w:r w:rsidR="00AE111F" w:rsidRPr="00F54D5D">
        <w:rPr>
          <w:rFonts w:ascii="Times New Roman" w:hAnsi="Times New Roman" w:cs="Times New Roman"/>
          <w:sz w:val="24"/>
          <w:szCs w:val="24"/>
          <w:lang w:val="bs-Latn-BA"/>
        </w:rPr>
        <w:t>erene kopije (organ uprave – opšt</w:t>
      </w:r>
      <w:r w:rsidRPr="00F54D5D">
        <w:rPr>
          <w:rFonts w:ascii="Times New Roman" w:hAnsi="Times New Roman" w:cs="Times New Roman"/>
          <w:sz w:val="24"/>
          <w:szCs w:val="24"/>
          <w:lang w:val="bs-Latn-BA"/>
        </w:rPr>
        <w:t>ina, sud ili notar).</w:t>
      </w:r>
    </w:p>
    <w:p w:rsidR="006968FA"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4.3.3. Ako zahtjev za učešće dostavlja fizičko lice kao poduzetnik, dužan je dostaviti potvrdu nadležnog opštinskog organa da je registrovan i da obavlja djelatnost za koju je registrovan.</w:t>
      </w:r>
    </w:p>
    <w:p w:rsidR="006968FA" w:rsidRPr="00F54D5D" w:rsidRDefault="00275E38" w:rsidP="003959DB">
      <w:pPr>
        <w:pStyle w:val="Heading2"/>
        <w:jc w:val="both"/>
        <w:rPr>
          <w:rFonts w:ascii="Times New Roman" w:hAnsi="Times New Roman" w:cs="Times New Roman"/>
          <w:sz w:val="24"/>
          <w:szCs w:val="24"/>
          <w:lang w:val="bs-Latn-BA"/>
        </w:rPr>
      </w:pPr>
      <w:bookmarkStart w:id="17" w:name="_Toc109132972"/>
      <w:r w:rsidRPr="00F54D5D">
        <w:rPr>
          <w:rFonts w:ascii="Times New Roman" w:hAnsi="Times New Roman" w:cs="Times New Roman"/>
          <w:sz w:val="24"/>
          <w:szCs w:val="24"/>
          <w:lang w:val="bs-Latn-BA"/>
        </w:rPr>
        <w:t>OPCIJA: EKONOMSKA I FINANSIJSKA SPOSOBNOST</w:t>
      </w:r>
      <w:bookmarkEnd w:id="17"/>
    </w:p>
    <w:p w:rsidR="00AE111F" w:rsidRPr="00F54D5D" w:rsidRDefault="00753F01"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.1. U skladu sa članom 47. Zakona, ponuda će biti odbačena ako ponuđač ne ispuni minimalne USLOVE koji se tiču:</w:t>
      </w:r>
    </w:p>
    <w:p w:rsidR="00AE111F" w:rsidRPr="00F54D5D" w:rsidRDefault="00AE111F" w:rsidP="00AE111F">
      <w:pPr>
        <w:pStyle w:val="ListParagraph"/>
        <w:numPr>
          <w:ilvl w:val="0"/>
          <w:numId w:val="14"/>
        </w:num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pozitivnog poslovnog bilansa uspjeha u 2021. godini.</w:t>
      </w:r>
    </w:p>
    <w:p w:rsidR="00AE111F" w:rsidRPr="00F54D5D" w:rsidRDefault="00AE111F" w:rsidP="00AE111F">
      <w:pPr>
        <w:pStyle w:val="ListParagraph"/>
        <w:numPr>
          <w:ilvl w:val="0"/>
          <w:numId w:val="14"/>
        </w:num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njegove ekonomsko-finansijske sposobnost u pogledu činjenica koje se mogu dokazati iz dokumenata koje izdaje banka ili druga finansijska institucija u skladu sa pozitivnim propisima;</w:t>
      </w:r>
    </w:p>
    <w:p w:rsidR="00AE111F" w:rsidRPr="00F54D5D" w:rsidRDefault="00753F01"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 xml:space="preserve">.2. U svrhu DOKAZA o ispunjavanju uslova utvrđenih u tački </w:t>
      </w:r>
      <w:r w:rsidR="00502769">
        <w:rPr>
          <w:rFonts w:ascii="Times New Roman" w:hAnsi="Times New Roman" w:cs="Times New Roman"/>
          <w:sz w:val="24"/>
          <w:szCs w:val="24"/>
          <w:lang w:val="bs-Latn-BA"/>
        </w:rPr>
        <w:t>4.4</w:t>
      </w:r>
      <w:r w:rsidR="00AE111F" w:rsidRPr="00F54D5D">
        <w:rPr>
          <w:rFonts w:ascii="Times New Roman" w:hAnsi="Times New Roman" w:cs="Times New Roman"/>
          <w:sz w:val="24"/>
          <w:szCs w:val="24"/>
          <w:lang w:val="bs-Latn-BA"/>
        </w:rPr>
        <w:t xml:space="preserve">.1. TD ponuđači su dužni u ponudi dostaviti Izjavu o ispunjenosti uslova iz člana 47. Zakona, ovjerenu od strane ponuđača, u formi utvrđenoj Aneksom </w:t>
      </w:r>
      <w:r w:rsidR="00502769">
        <w:rPr>
          <w:rFonts w:ascii="Times New Roman" w:hAnsi="Times New Roman" w:cs="Times New Roman"/>
          <w:sz w:val="24"/>
          <w:szCs w:val="24"/>
          <w:lang w:val="bs-Latn-BA"/>
        </w:rPr>
        <w:t>1.3. TD.</w:t>
      </w:r>
      <w:r w:rsidR="00AE111F" w:rsidRPr="00502769">
        <w:rPr>
          <w:rFonts w:ascii="Times New Roman" w:hAnsi="Times New Roman" w:cs="Times New Roman"/>
          <w:sz w:val="24"/>
          <w:szCs w:val="24"/>
          <w:lang w:val="bs-Latn-BA"/>
        </w:rPr>
        <w:t xml:space="preserve"> </w:t>
      </w:r>
      <w:r w:rsidR="00AE111F" w:rsidRPr="00F54D5D">
        <w:rPr>
          <w:rFonts w:ascii="Times New Roman" w:hAnsi="Times New Roman" w:cs="Times New Roman"/>
          <w:sz w:val="24"/>
          <w:szCs w:val="24"/>
          <w:lang w:val="bs-Latn-BA"/>
        </w:rPr>
        <w:t xml:space="preserve">Uz ovu izjavu ponuđači dostavljaju i obične kopije dokumenata iz </w:t>
      </w:r>
      <w:r w:rsidR="00502769">
        <w:rPr>
          <w:rFonts w:ascii="Times New Roman" w:hAnsi="Times New Roman" w:cs="Times New Roman"/>
          <w:sz w:val="24"/>
          <w:szCs w:val="24"/>
          <w:lang w:val="bs-Latn-BA"/>
        </w:rPr>
        <w:t xml:space="preserve">4.4.1. </w:t>
      </w:r>
      <w:r w:rsidR="00AE111F" w:rsidRPr="00F54D5D">
        <w:rPr>
          <w:rFonts w:ascii="Times New Roman" w:hAnsi="Times New Roman" w:cs="Times New Roman"/>
          <w:sz w:val="24"/>
          <w:szCs w:val="24"/>
          <w:lang w:val="bs-Latn-BA"/>
        </w:rPr>
        <w:t>TD, i to:</w:t>
      </w:r>
    </w:p>
    <w:p w:rsidR="00AE111F" w:rsidRPr="00F54D5D" w:rsidRDefault="00AE111F" w:rsidP="00AE111F">
      <w:pPr>
        <w:pStyle w:val="ListParagraph"/>
        <w:numPr>
          <w:ilvl w:val="0"/>
          <w:numId w:val="15"/>
        </w:numPr>
        <w:jc w:val="both"/>
        <w:rPr>
          <w:rFonts w:ascii="Times New Roman" w:hAnsi="Times New Roman" w:cs="Times New Roman"/>
          <w:sz w:val="24"/>
          <w:szCs w:val="24"/>
          <w:lang w:val="sr-Cyrl-RS"/>
        </w:rPr>
      </w:pPr>
      <w:r w:rsidRPr="00F54D5D">
        <w:rPr>
          <w:rFonts w:ascii="Times New Roman" w:hAnsi="Times New Roman" w:cs="Times New Roman"/>
          <w:sz w:val="24"/>
          <w:szCs w:val="24"/>
        </w:rPr>
        <w:t>Poslovni bilans ili izvod iz poslovnog bilansa (bilans uspjeha) u 2021. godini, ako je objavljivanje poslovnog bilansa zakonska obaveza u zemlji u kojoj je ponuđač registrovan. U slučaju da ne postoji zakonska obaveza u zemlji u kojoj je ponuđač registrovan, ponuđač je dužan dostaviti izjavu ovjerenu od strane nadležnog organa.</w:t>
      </w:r>
    </w:p>
    <w:p w:rsidR="00AE111F" w:rsidRPr="00F54D5D" w:rsidRDefault="00AE111F" w:rsidP="00AE111F">
      <w:pPr>
        <w:pStyle w:val="ListParagraph"/>
        <w:numPr>
          <w:ilvl w:val="0"/>
          <w:numId w:val="15"/>
        </w:numPr>
        <w:jc w:val="both"/>
        <w:rPr>
          <w:rFonts w:ascii="Times New Roman" w:hAnsi="Times New Roman" w:cs="Times New Roman"/>
          <w:sz w:val="24"/>
          <w:szCs w:val="24"/>
          <w:lang w:val="sr-Cyrl-RS"/>
        </w:rPr>
      </w:pPr>
      <w:r w:rsidRPr="00F54D5D">
        <w:rPr>
          <w:rFonts w:ascii="Times New Roman" w:hAnsi="Times New Roman" w:cs="Times New Roman"/>
          <w:sz w:val="24"/>
          <w:szCs w:val="24"/>
        </w:rPr>
        <w:t xml:space="preserve">Potvrdu banke ili druge finansijske institucije izdate u skladu sa pozitivnim zakonskim propisima, koja dokazuje da </w:t>
      </w:r>
      <w:r w:rsidRPr="00F54D5D">
        <w:rPr>
          <w:rFonts w:ascii="Times New Roman" w:hAnsi="Times New Roman" w:cs="Times New Roman"/>
          <w:sz w:val="24"/>
          <w:szCs w:val="24"/>
          <w:u w:val="single"/>
        </w:rPr>
        <w:t>glavni račun</w:t>
      </w:r>
      <w:r w:rsidRPr="00F54D5D">
        <w:rPr>
          <w:rFonts w:ascii="Times New Roman" w:hAnsi="Times New Roman" w:cs="Times New Roman"/>
          <w:sz w:val="24"/>
          <w:szCs w:val="24"/>
        </w:rPr>
        <w:t xml:space="preserve"> ponuđača nije bio blokiran u posljednjih 6 (šest) mjeseci više od 7 (sedam) dana neprekidno, te ne duže od 15 (petnaest) dana ukupno (datum izdavanja potvrde treba da bude poslije datuma objave obavještenja o nabavci). </w:t>
      </w:r>
    </w:p>
    <w:p w:rsidR="00AE111F" w:rsidRPr="00F54D5D" w:rsidRDefault="00753F01"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 xml:space="preserve">.3.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rsidR="00AE111F" w:rsidRPr="00F54D5D" w:rsidRDefault="00753F01"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4.4</w:t>
      </w:r>
      <w:r w:rsidR="00AE111F" w:rsidRPr="00F54D5D">
        <w:rPr>
          <w:rFonts w:ascii="Times New Roman" w:hAnsi="Times New Roman" w:cs="Times New Roman"/>
          <w:sz w:val="24"/>
          <w:szCs w:val="24"/>
          <w:lang w:val="bs-Latn-BA"/>
        </w:rPr>
        <w:t xml:space="preserve">.4. Dokumenti navedeni u tački </w:t>
      </w:r>
      <w:r w:rsidR="00502769">
        <w:rPr>
          <w:rFonts w:ascii="Times New Roman" w:hAnsi="Times New Roman" w:cs="Times New Roman"/>
          <w:sz w:val="24"/>
          <w:szCs w:val="24"/>
          <w:lang w:val="bs-Latn-BA"/>
        </w:rPr>
        <w:t>4.4.</w:t>
      </w:r>
      <w:r w:rsidR="00AE111F" w:rsidRPr="00F54D5D">
        <w:rPr>
          <w:rFonts w:ascii="Times New Roman" w:hAnsi="Times New Roman" w:cs="Times New Roman"/>
          <w:sz w:val="24"/>
          <w:szCs w:val="24"/>
          <w:lang w:val="bs-Latn-BA"/>
        </w:rPr>
        <w:t>.2. TD moraju biti zaprimljeni kod ugovornog organa u roku od 5 (pet) dana od dana prijema Odluke o izboru najpovoljnijeg ponuđača, u radnom vremenu ugovornog organa najkasnije do 15.00 sati, te za ugovorni organ nije relevantno na koji su način dostavljeni (lično, poštom itd).</w:t>
      </w:r>
    </w:p>
    <w:p w:rsidR="00AE111F" w:rsidRPr="00F54D5D" w:rsidRDefault="00753F01"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 xml:space="preserve">.5. Ponuđač može (mada nije obavezan) u svojoj ponudi, uz Izjavu o ispunjenosti uslova iz člana 47. Zakona, dostaviti i odgovarajuća uvjerenja/potvrde nadležnih organa zahtijevana tačkom </w:t>
      </w:r>
      <w:r w:rsidR="0038457A">
        <w:rPr>
          <w:rFonts w:ascii="Times New Roman" w:hAnsi="Times New Roman" w:cs="Times New Roman"/>
          <w:sz w:val="24"/>
          <w:szCs w:val="24"/>
          <w:lang w:val="bs-Latn-BA"/>
        </w:rPr>
        <w:t>4.4</w:t>
      </w:r>
      <w:r w:rsidR="00AE111F" w:rsidRPr="00F54D5D">
        <w:rPr>
          <w:rFonts w:ascii="Times New Roman" w:hAnsi="Times New Roman" w:cs="Times New Roman"/>
          <w:sz w:val="24"/>
          <w:szCs w:val="24"/>
          <w:lang w:val="bs-Latn-BA"/>
        </w:rPr>
        <w:t xml:space="preserve">.2. pod a) - </w:t>
      </w:r>
      <w:r w:rsidR="0038457A">
        <w:rPr>
          <w:rFonts w:ascii="Times New Roman" w:hAnsi="Times New Roman" w:cs="Times New Roman"/>
          <w:sz w:val="24"/>
          <w:szCs w:val="24"/>
          <w:lang w:val="bs-Latn-BA"/>
        </w:rPr>
        <w:t>b</w:t>
      </w:r>
      <w:r w:rsidR="00AE111F" w:rsidRPr="00F54D5D">
        <w:rPr>
          <w:rFonts w:ascii="Times New Roman" w:hAnsi="Times New Roman" w:cs="Times New Roman"/>
          <w:sz w:val="24"/>
          <w:szCs w:val="24"/>
          <w:lang w:val="bs-Latn-BA"/>
        </w:rPr>
        <w:t>) TD čime bi bio oslobođen obaveze dostavljanja istih nakon donošenja Odluke o odabiru najpovoljnijeg ponuđača.</w:t>
      </w:r>
    </w:p>
    <w:p w:rsidR="00AE111F" w:rsidRPr="00F54D5D" w:rsidRDefault="00753F01"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 xml:space="preserve">.6. Dokumenti navedeni u tački </w:t>
      </w:r>
      <w:r w:rsidR="0038457A">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w:t>
      </w:r>
      <w:r w:rsidR="0038457A">
        <w:rPr>
          <w:rFonts w:ascii="Times New Roman" w:hAnsi="Times New Roman" w:cs="Times New Roman"/>
          <w:sz w:val="24"/>
          <w:szCs w:val="24"/>
          <w:lang w:val="bs-Latn-BA"/>
        </w:rPr>
        <w:t>4.</w:t>
      </w:r>
      <w:r w:rsidR="00AE111F" w:rsidRPr="00F54D5D">
        <w:rPr>
          <w:rFonts w:ascii="Times New Roman" w:hAnsi="Times New Roman" w:cs="Times New Roman"/>
          <w:sz w:val="24"/>
          <w:szCs w:val="24"/>
          <w:lang w:val="bs-Latn-BA"/>
        </w:rPr>
        <w:t xml:space="preserve">2. TD ne smiju biti stariji od 3 (tri) mjeseca računajući od dana dostavljanja ponude. Dokazi koji se zahtijevaju moraju biti originali ili ovjerene kopije (organ uprave – opština, sud ili notar). Za ponuđače koji imaju sjedište izvan BiH ne zahtijeva se posebna nadovjera dokumenata. </w:t>
      </w:r>
    </w:p>
    <w:p w:rsidR="00AE111F" w:rsidRPr="00F54D5D" w:rsidRDefault="00AE111F" w:rsidP="00AE111F">
      <w:pPr>
        <w:pStyle w:val="Heading2"/>
        <w:numPr>
          <w:ilvl w:val="0"/>
          <w:numId w:val="0"/>
        </w:numPr>
        <w:jc w:val="both"/>
        <w:rPr>
          <w:rFonts w:ascii="Times New Roman" w:hAnsi="Times New Roman" w:cs="Times New Roman"/>
          <w:sz w:val="24"/>
          <w:szCs w:val="24"/>
          <w:lang w:val="bs-Latn-BA"/>
        </w:rPr>
      </w:pPr>
      <w:bookmarkStart w:id="18" w:name="_Toc106276544"/>
      <w:bookmarkStart w:id="19" w:name="_Toc109132973"/>
      <w:r w:rsidRPr="00F54D5D">
        <w:rPr>
          <w:rFonts w:ascii="Times New Roman" w:hAnsi="Times New Roman" w:cs="Times New Roman"/>
          <w:sz w:val="24"/>
          <w:szCs w:val="24"/>
          <w:lang w:val="bs-Latn-BA"/>
        </w:rPr>
        <w:t>5.4. TEHNIČKA I PROFESIONALNA SPOSOBNOST</w:t>
      </w:r>
      <w:bookmarkEnd w:id="18"/>
      <w:bookmarkEnd w:id="19"/>
    </w:p>
    <w:p w:rsidR="00AE111F" w:rsidRPr="00F54D5D" w:rsidRDefault="00AE111F"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5.4.1. Što se tiče tehničke i profesionalne sposobnosti iz članova 48. i 49. Zakona, ponuđači trebaju ispuniti sljedeće minimalne USLOVE za kvalifikaciju:</w:t>
      </w:r>
    </w:p>
    <w:p w:rsidR="00AE111F" w:rsidRPr="0038457A" w:rsidRDefault="0038457A" w:rsidP="0038457A">
      <w:pPr>
        <w:pStyle w:val="ListParagraph"/>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 xml:space="preserve">b) </w:t>
      </w:r>
      <w:r w:rsidR="00AE111F" w:rsidRPr="0038457A">
        <w:rPr>
          <w:rFonts w:ascii="Times New Roman" w:hAnsi="Times New Roman" w:cs="Times New Roman"/>
          <w:sz w:val="24"/>
          <w:szCs w:val="24"/>
          <w:lang w:val="bs-Latn-BA"/>
        </w:rPr>
        <w:t>da su osposobljeni za isporuku robe koja je predmet ovog postupka javne nabavke;</w:t>
      </w:r>
    </w:p>
    <w:p w:rsidR="00AE111F" w:rsidRPr="00F54D5D" w:rsidRDefault="00AE111F" w:rsidP="00AE111F">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5.4.2. Ocjena tehničke i profesionalne sposobnosti ponuđača iz tačke 5.4.1. će se izvršiti na osnovu dostavljanja sljedećih DOKAZA:</w:t>
      </w:r>
    </w:p>
    <w:p w:rsidR="00AE111F" w:rsidRPr="0038457A" w:rsidRDefault="0038457A" w:rsidP="0038457A">
      <w:pPr>
        <w:pStyle w:val="ListParagraph"/>
        <w:jc w:val="both"/>
        <w:rPr>
          <w:rFonts w:ascii="Times New Roman" w:hAnsi="Times New Roman" w:cs="Times New Roman"/>
          <w:sz w:val="24"/>
          <w:szCs w:val="24"/>
          <w:lang w:val="bs-Latn-BA"/>
        </w:rPr>
      </w:pPr>
      <w:r>
        <w:rPr>
          <w:rFonts w:ascii="Times New Roman" w:hAnsi="Times New Roman"/>
          <w:sz w:val="24"/>
          <w:szCs w:val="24"/>
          <w:lang w:val="sr-Latn-RS"/>
        </w:rPr>
        <w:t xml:space="preserve">b) </w:t>
      </w:r>
      <w:r w:rsidR="00AE111F" w:rsidRPr="0038457A">
        <w:rPr>
          <w:rFonts w:ascii="Times New Roman" w:hAnsi="Times New Roman"/>
          <w:sz w:val="24"/>
          <w:szCs w:val="24"/>
          <w:lang w:val="sr-Latn-RS"/>
        </w:rPr>
        <w:t xml:space="preserve">Dokazi kao mjere za osiguranje kvaliteta tražene robe navedene ovom tenderskom dokumentacijom po tačkama TD kako slijedi:  </w:t>
      </w:r>
    </w:p>
    <w:p w:rsidR="00AE111F" w:rsidRPr="00F54D5D" w:rsidRDefault="00AE111F" w:rsidP="00AE111F">
      <w:pPr>
        <w:jc w:val="both"/>
        <w:rPr>
          <w:rFonts w:ascii="Times New Roman" w:hAnsi="Times New Roman" w:cs="Times New Roman"/>
          <w:sz w:val="24"/>
          <w:szCs w:val="24"/>
          <w:lang w:val="hr-HR"/>
        </w:rPr>
      </w:pPr>
      <w:r w:rsidRPr="00F54D5D">
        <w:rPr>
          <w:rFonts w:ascii="Times New Roman" w:hAnsi="Times New Roman" w:cs="Times New Roman"/>
          <w:sz w:val="24"/>
          <w:szCs w:val="24"/>
          <w:lang w:val="hr-HR"/>
        </w:rPr>
        <w:t>b.1. Kopije odgovarajućih važećih, sertifikata usklađeni sa tehničkom specifikacijom i odgovarajućim standardima navedenim u tehničkim karakteristikama iz specifikacije.</w:t>
      </w:r>
    </w:p>
    <w:p w:rsidR="00AE111F" w:rsidRPr="00F54D5D" w:rsidRDefault="00AE111F" w:rsidP="00AE111F">
      <w:pPr>
        <w:jc w:val="both"/>
        <w:rPr>
          <w:rFonts w:ascii="Times New Roman" w:eastAsia="Times New Roman" w:hAnsi="Times New Roman" w:cs="Times New Roman"/>
          <w:sz w:val="24"/>
          <w:szCs w:val="24"/>
          <w:lang w:val="sr-Latn-RS"/>
        </w:rPr>
      </w:pPr>
      <w:r w:rsidRPr="00F54D5D">
        <w:rPr>
          <w:rFonts w:ascii="Times New Roman" w:eastAsia="Times New Roman" w:hAnsi="Times New Roman" w:cs="Times New Roman"/>
          <w:sz w:val="24"/>
          <w:szCs w:val="24"/>
          <w:lang w:val="sr-Latn-RS"/>
        </w:rPr>
        <w:t xml:space="preserve">b.2. Izjava ponuđača da će, ukoliko bude izabran kao najpovoljniji ponuđač, nakon prijema Odluke o izboru najpovoljnijeg ponuđača dostaviti original ili ovjerenu fotokopiju Izjave/autorizacije proizvođača da sav nuđeni materijal zadovoljava DIN </w:t>
      </w:r>
      <w:r w:rsidRPr="00F54D5D">
        <w:rPr>
          <w:rFonts w:ascii="Times New Roman" w:eastAsia="Times New Roman" w:hAnsi="Times New Roman" w:cs="Times New Roman"/>
          <w:sz w:val="24"/>
          <w:szCs w:val="24"/>
        </w:rPr>
        <w:t xml:space="preserve">i </w:t>
      </w:r>
      <w:r w:rsidRPr="00F54D5D">
        <w:rPr>
          <w:rFonts w:ascii="Times New Roman" w:eastAsia="Times New Roman" w:hAnsi="Times New Roman" w:cs="Times New Roman"/>
          <w:sz w:val="24"/>
          <w:szCs w:val="24"/>
          <w:lang w:val="sr-Latn-RS"/>
        </w:rPr>
        <w:t xml:space="preserve">EN standarde i da su u skladu sa tehničkim zahtjevima ove tenderske dokumentacije. </w:t>
      </w:r>
    </w:p>
    <w:p w:rsidR="00AE111F" w:rsidRPr="00F54D5D" w:rsidRDefault="00AE111F" w:rsidP="00AE111F">
      <w:pPr>
        <w:jc w:val="both"/>
        <w:rPr>
          <w:rFonts w:ascii="Times New Roman" w:eastAsia="Times New Roman" w:hAnsi="Times New Roman" w:cs="Times New Roman"/>
          <w:sz w:val="24"/>
          <w:szCs w:val="24"/>
          <w:lang w:val="sr-Latn-RS"/>
        </w:rPr>
      </w:pPr>
      <w:r w:rsidRPr="00F54D5D">
        <w:rPr>
          <w:rFonts w:ascii="Times New Roman" w:eastAsia="Times New Roman" w:hAnsi="Times New Roman" w:cs="Times New Roman"/>
          <w:sz w:val="24"/>
          <w:szCs w:val="24"/>
          <w:lang w:val="sr-Latn-RS"/>
        </w:rPr>
        <w:t>b</w:t>
      </w:r>
      <w:r w:rsidRPr="00F54D5D">
        <w:rPr>
          <w:rFonts w:ascii="Times New Roman" w:eastAsia="Times New Roman" w:hAnsi="Times New Roman" w:cs="Times New Roman"/>
          <w:sz w:val="24"/>
          <w:szCs w:val="24"/>
          <w:lang w:val="sr-Cyrl-RS"/>
        </w:rPr>
        <w:t>.</w:t>
      </w:r>
      <w:r w:rsidRPr="00F54D5D">
        <w:rPr>
          <w:rFonts w:ascii="Times New Roman" w:eastAsia="Times New Roman" w:hAnsi="Times New Roman" w:cs="Times New Roman"/>
          <w:sz w:val="24"/>
          <w:szCs w:val="24"/>
          <w:lang w:val="sr-Latn-RS"/>
        </w:rPr>
        <w:t>3</w:t>
      </w:r>
      <w:r w:rsidRPr="00F54D5D">
        <w:rPr>
          <w:rFonts w:ascii="Times New Roman" w:eastAsia="Times New Roman" w:hAnsi="Times New Roman" w:cs="Times New Roman"/>
          <w:sz w:val="24"/>
          <w:szCs w:val="24"/>
          <w:lang w:val="sr-Cyrl-RS"/>
        </w:rPr>
        <w:t xml:space="preserve">. </w:t>
      </w:r>
      <w:r w:rsidRPr="00F54D5D">
        <w:rPr>
          <w:rFonts w:ascii="Times New Roman" w:eastAsia="Times New Roman" w:hAnsi="Times New Roman" w:cs="Times New Roman"/>
          <w:sz w:val="24"/>
          <w:szCs w:val="24"/>
          <w:lang w:val="sr-Latn-RS"/>
        </w:rPr>
        <w:t xml:space="preserve">Izjava ponuđača da će, ukoliko bude izabran kao najpovoljniji ponuđač, nakon prijema Odluke o izboru najpovoljnijeg ponuđača dostaviti original ili ovjerenu </w:t>
      </w:r>
      <w:r w:rsidRPr="00F54D5D">
        <w:rPr>
          <w:rFonts w:ascii="Times New Roman" w:eastAsia="Times New Roman" w:hAnsi="Times New Roman" w:cs="Times New Roman"/>
          <w:sz w:val="24"/>
          <w:szCs w:val="24"/>
        </w:rPr>
        <w:t>izjavu/autorizaciju</w:t>
      </w:r>
      <w:r w:rsidRPr="00F54D5D">
        <w:rPr>
          <w:rFonts w:ascii="Times New Roman" w:eastAsia="Times New Roman" w:hAnsi="Times New Roman" w:cs="Times New Roman"/>
          <w:sz w:val="24"/>
          <w:szCs w:val="24"/>
          <w:lang w:val="sr-Latn-RS"/>
        </w:rPr>
        <w:t xml:space="preserve"> proizvođača o garantnom roku za  ponuđeni materijal, prema zahtjevanim tehničkim opisima.</w:t>
      </w:r>
    </w:p>
    <w:p w:rsidR="00AE111F" w:rsidRPr="00F54D5D" w:rsidRDefault="00AE111F" w:rsidP="00AE111F">
      <w:pPr>
        <w:jc w:val="both"/>
        <w:rPr>
          <w:rFonts w:ascii="Times New Roman" w:hAnsi="Times New Roman" w:cs="Times New Roman"/>
          <w:sz w:val="24"/>
          <w:szCs w:val="24"/>
          <w:lang w:val="sr-Latn-RS"/>
        </w:rPr>
      </w:pPr>
      <w:r w:rsidRPr="00F54D5D">
        <w:rPr>
          <w:rFonts w:ascii="Times New Roman" w:hAnsi="Times New Roman" w:cs="Times New Roman"/>
          <w:sz w:val="24"/>
          <w:szCs w:val="24"/>
          <w:lang w:val="sr-Latn-RS"/>
        </w:rPr>
        <w:t xml:space="preserve">Ponuđač je dužan sačiniti tražene izjave, koje moraju biti ovjerene i potpisane od strane odgovornog lica ponuđača. </w:t>
      </w:r>
    </w:p>
    <w:p w:rsidR="0038457A" w:rsidRPr="00F54D5D" w:rsidRDefault="00AE111F" w:rsidP="00AE111F">
      <w:pPr>
        <w:jc w:val="both"/>
        <w:rPr>
          <w:rFonts w:ascii="Times New Roman" w:hAnsi="Times New Roman" w:cs="Times New Roman"/>
          <w:sz w:val="24"/>
          <w:szCs w:val="24"/>
          <w:lang w:val="sr-Latn-CS"/>
        </w:rPr>
      </w:pPr>
      <w:r w:rsidRPr="00F54D5D">
        <w:rPr>
          <w:rFonts w:ascii="Times New Roman" w:hAnsi="Times New Roman" w:cs="Times New Roman"/>
          <w:sz w:val="24"/>
          <w:szCs w:val="24"/>
          <w:lang w:val="sr-Latn-CS"/>
        </w:rPr>
        <w:t>-Ukoliko ponuđač dostavi dokaze kao uslov za zaključenje okvirnog sporazuma u sklopu svoje ponude, oslobođen je naknadnog dostavljanja, posle Odluke o izboru najpovolj</w:t>
      </w:r>
      <w:r w:rsidR="0038457A">
        <w:rPr>
          <w:rFonts w:ascii="Times New Roman" w:hAnsi="Times New Roman" w:cs="Times New Roman"/>
          <w:sz w:val="24"/>
          <w:szCs w:val="24"/>
          <w:lang w:val="sr-Latn-CS"/>
        </w:rPr>
        <w:t>nijeg ponuđača.</w:t>
      </w:r>
    </w:p>
    <w:p w:rsidR="007F34AE" w:rsidRPr="00F54D5D" w:rsidRDefault="00275E38" w:rsidP="0038457A">
      <w:pPr>
        <w:pStyle w:val="Heading2"/>
        <w:numPr>
          <w:ilvl w:val="1"/>
          <w:numId w:val="42"/>
        </w:numPr>
        <w:ind w:left="90" w:firstLine="0"/>
        <w:jc w:val="both"/>
        <w:rPr>
          <w:rFonts w:ascii="Times New Roman" w:hAnsi="Times New Roman" w:cs="Times New Roman"/>
          <w:sz w:val="24"/>
          <w:szCs w:val="24"/>
          <w:lang w:val="bs-Latn-BA"/>
        </w:rPr>
      </w:pPr>
      <w:bookmarkStart w:id="20" w:name="_Toc109132974"/>
      <w:r w:rsidRPr="00F54D5D">
        <w:rPr>
          <w:rFonts w:ascii="Times New Roman" w:hAnsi="Times New Roman" w:cs="Times New Roman"/>
          <w:sz w:val="24"/>
          <w:szCs w:val="24"/>
          <w:lang w:val="bs-Latn-BA"/>
        </w:rPr>
        <w:t>SUKOB INTERESA</w:t>
      </w:r>
      <w:bookmarkEnd w:id="20"/>
    </w:p>
    <w:p w:rsidR="007F34AE" w:rsidRPr="00F54D5D" w:rsidRDefault="0038457A" w:rsidP="003959DB">
      <w:pPr>
        <w:jc w:val="both"/>
        <w:rPr>
          <w:rFonts w:ascii="Times New Roman" w:hAnsi="Times New Roman" w:cs="Times New Roman"/>
          <w:sz w:val="24"/>
          <w:szCs w:val="24"/>
          <w:lang w:val="bs-Latn-BA"/>
        </w:rPr>
      </w:pPr>
      <w:r>
        <w:rPr>
          <w:rFonts w:ascii="Times New Roman" w:hAnsi="Times New Roman" w:cs="Times New Roman"/>
          <w:sz w:val="24"/>
          <w:szCs w:val="24"/>
          <w:lang w:val="bs-Latn-BA"/>
        </w:rPr>
        <w:t>5</w:t>
      </w:r>
      <w:r w:rsidR="00275E38" w:rsidRPr="00F54D5D">
        <w:rPr>
          <w:rFonts w:ascii="Times New Roman" w:hAnsi="Times New Roman" w:cs="Times New Roman"/>
          <w:sz w:val="24"/>
          <w:szCs w:val="24"/>
          <w:lang w:val="bs-Latn-BA"/>
        </w:rPr>
        <w:t>.</w:t>
      </w:r>
      <w:r w:rsidR="00C21BF5" w:rsidRPr="00F54D5D">
        <w:rPr>
          <w:rFonts w:ascii="Times New Roman" w:hAnsi="Times New Roman" w:cs="Times New Roman"/>
          <w:sz w:val="24"/>
          <w:szCs w:val="24"/>
          <w:lang w:val="bs-Latn-BA"/>
        </w:rPr>
        <w:t>5</w:t>
      </w:r>
      <w:r w:rsidR="00275E38" w:rsidRPr="00F54D5D">
        <w:rPr>
          <w:rFonts w:ascii="Times New Roman" w:hAnsi="Times New Roman" w:cs="Times New Roman"/>
          <w:sz w:val="24"/>
          <w:szCs w:val="24"/>
          <w:lang w:val="bs-Latn-BA"/>
        </w:rPr>
        <w:t>.1. U skladu sa članom 52. Zakona, kao i sa drugim relevantnim propisima u Bosni i Hercegovini, ugovorni organ će odbaciti zahtjev za učešće ukoliko je kandidat sadašnjem ili bivšem zaposleniku ugovornog organa dao, ili je spreman dati, mito u obliku novčanih sredstava ili bilo kojem nenovčanom obliku, s ciljem ostvarivanja uticaja na radnju, odluku ili tok postupka javnih nabavki. Ugovorni organ će u pisanoj formi obavijestiti kandidata i Agenciju za javne nabavke Bosne i Hercegovine o odbacivanju zahtjeva, te o razlozima za to i o tome će sačiniti zabilješku u izvještaju o postupku nabavke.</w:t>
      </w:r>
    </w:p>
    <w:p w:rsidR="007F34AE" w:rsidRPr="00F54D5D" w:rsidRDefault="0038457A" w:rsidP="00275E38">
      <w:pPr>
        <w:rPr>
          <w:rFonts w:ascii="Times New Roman" w:hAnsi="Times New Roman" w:cs="Times New Roman"/>
          <w:sz w:val="24"/>
          <w:szCs w:val="24"/>
          <w:lang w:val="bs-Latn-BA"/>
        </w:rPr>
      </w:pPr>
      <w:r>
        <w:rPr>
          <w:rFonts w:ascii="Times New Roman" w:hAnsi="Times New Roman" w:cs="Times New Roman"/>
          <w:sz w:val="24"/>
          <w:szCs w:val="24"/>
          <w:lang w:val="bs-Latn-BA"/>
        </w:rPr>
        <w:t>5</w:t>
      </w:r>
      <w:r w:rsidR="00275E38" w:rsidRPr="00F54D5D">
        <w:rPr>
          <w:rFonts w:ascii="Times New Roman" w:hAnsi="Times New Roman" w:cs="Times New Roman"/>
          <w:sz w:val="24"/>
          <w:szCs w:val="24"/>
          <w:lang w:val="bs-Latn-BA"/>
        </w:rPr>
        <w:t>.</w:t>
      </w:r>
      <w:r w:rsidR="00C21BF5" w:rsidRPr="00F54D5D">
        <w:rPr>
          <w:rFonts w:ascii="Times New Roman" w:hAnsi="Times New Roman" w:cs="Times New Roman"/>
          <w:sz w:val="24"/>
          <w:szCs w:val="24"/>
          <w:lang w:val="bs-Latn-BA"/>
        </w:rPr>
        <w:t>5</w:t>
      </w:r>
      <w:r w:rsidR="00275E38" w:rsidRPr="00F54D5D">
        <w:rPr>
          <w:rFonts w:ascii="Times New Roman" w:hAnsi="Times New Roman" w:cs="Times New Roman"/>
          <w:sz w:val="24"/>
          <w:szCs w:val="24"/>
          <w:lang w:val="bs-Latn-BA"/>
        </w:rPr>
        <w:t>.2. Svaki kandidat je dužan uz zahtjev za učešće dostaviti i posebnu pismenu Izjavu da nije nudio mito niti učestvovao u bilo kakvim radnjama koje za cilj imaju korupciju u predmetnoj javnoj nabavci (Aneks 1.4. TD), ovjerenu od strane nadležnog organa (organ uprave – općina, sud ili notar).</w:t>
      </w:r>
    </w:p>
    <w:p w:rsidR="00275E38" w:rsidRPr="00F54D5D" w:rsidRDefault="0038457A" w:rsidP="0038457A">
      <w:pPr>
        <w:pStyle w:val="Heading2"/>
        <w:numPr>
          <w:ilvl w:val="1"/>
          <w:numId w:val="42"/>
        </w:numPr>
        <w:ind w:left="9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21" w:name="_Toc109132975"/>
      <w:r w:rsidR="00275E38" w:rsidRPr="00F54D5D">
        <w:rPr>
          <w:rFonts w:ascii="Times New Roman" w:hAnsi="Times New Roman" w:cs="Times New Roman"/>
          <w:sz w:val="24"/>
          <w:szCs w:val="24"/>
          <w:lang w:val="bs-Latn-BA"/>
        </w:rPr>
        <w:t>SADRŽAJ, MJESTO I ROK PODNOŠENJA ZAHTJEVA ZA UČEŠĆE</w:t>
      </w:r>
      <w:bookmarkEnd w:id="21"/>
    </w:p>
    <w:p w:rsidR="007F34AE" w:rsidRPr="00F54D5D" w:rsidRDefault="0038457A" w:rsidP="003959DB">
      <w:pPr>
        <w:jc w:val="both"/>
        <w:rPr>
          <w:rFonts w:ascii="Times New Roman" w:hAnsi="Times New Roman" w:cs="Times New Roman"/>
          <w:sz w:val="24"/>
          <w:szCs w:val="24"/>
          <w:lang w:val="bs-Latn-BA"/>
        </w:rPr>
      </w:pPr>
      <w:r>
        <w:rPr>
          <w:rFonts w:ascii="Times New Roman" w:hAnsi="Times New Roman" w:cs="Times New Roman"/>
          <w:sz w:val="24"/>
          <w:szCs w:val="24"/>
          <w:lang w:val="bs-Latn-BA"/>
        </w:rPr>
        <w:t>5.6.</w:t>
      </w:r>
      <w:r w:rsidR="00275E38" w:rsidRPr="00F54D5D">
        <w:rPr>
          <w:rFonts w:ascii="Times New Roman" w:hAnsi="Times New Roman" w:cs="Times New Roman"/>
          <w:sz w:val="24"/>
          <w:szCs w:val="24"/>
          <w:lang w:val="bs-Latn-BA"/>
        </w:rPr>
        <w:t>1. Shodno tački 4. TD Zahtjev za učešće se podnosi uz prilaganje sljedećih dokumenata:</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a) Aneks 1.1. - Obrazac za dostavljanje Zahtjeva za učešće - prijava kandidata;</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 Aneks 1.2. - Izjava o ispunjavanju uslova po članu 45. Zakona (Lična sposobnost);</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c) Dokaz da je kandidat registrovan za obavljanje poslova određene djelatnosti (tačka 4.3. TD);</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d) OPCIJA: Aneks 1.3. - Izjava o ispunjavanju uslova po članu 47. Zakona (Ekonomska i finansijska</w:t>
      </w:r>
      <w:r w:rsidR="00454A76"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sposobnost);</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lastRenderedPageBreak/>
        <w:t>e) OPCIJA: Dokazi o ispunjavanju uslova za tehničku i profesionalnu sposobnost iz tačke 4.5. TD;</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f) Aneks 1.4. - Izjava po članu 52. Zakona (Sukob interesa)</w:t>
      </w:r>
    </w:p>
    <w:p w:rsidR="007F34AE" w:rsidRPr="00F54D5D" w:rsidRDefault="00275E3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4.7.2. Zahtjev za učešće i ostala tražena dokumentacija se dostavljaju na sljedeću adresu:</w:t>
      </w:r>
    </w:p>
    <w:p w:rsidR="006968FA" w:rsidRPr="00F54D5D" w:rsidRDefault="00672F68" w:rsidP="003959DB">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Hajduk Stanka 20 Bijeljina</w:t>
      </w:r>
    </w:p>
    <w:p w:rsidR="007F34AE" w:rsidRPr="00F54D5D" w:rsidRDefault="00275E38" w:rsidP="0038457A">
      <w:pPr>
        <w:pStyle w:val="Heading1"/>
        <w:numPr>
          <w:ilvl w:val="0"/>
          <w:numId w:val="42"/>
        </w:numPr>
        <w:rPr>
          <w:rFonts w:ascii="Times New Roman" w:hAnsi="Times New Roman" w:cs="Times New Roman"/>
          <w:sz w:val="24"/>
          <w:szCs w:val="24"/>
          <w:lang w:val="bs-Latn-BA"/>
        </w:rPr>
      </w:pPr>
      <w:bookmarkStart w:id="22" w:name="_Toc109132976"/>
      <w:r w:rsidRPr="00F54D5D">
        <w:rPr>
          <w:rFonts w:ascii="Times New Roman" w:hAnsi="Times New Roman" w:cs="Times New Roman"/>
          <w:sz w:val="24"/>
          <w:szCs w:val="24"/>
          <w:lang w:val="bs-Latn-BA"/>
        </w:rPr>
        <w:t>DRUGA FAZA – DOSTAVLJANJE POČETNIH PONUDA I POZIV NA PREGOVARANJE</w:t>
      </w:r>
      <w:bookmarkEnd w:id="22"/>
    </w:p>
    <w:p w:rsidR="006968FA" w:rsidRPr="00F54D5D" w:rsidRDefault="0087731D" w:rsidP="0087731D">
      <w:pPr>
        <w:pStyle w:val="Heading2"/>
        <w:numPr>
          <w:ilvl w:val="1"/>
          <w:numId w:val="43"/>
        </w:numPr>
        <w:ind w:left="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23" w:name="_Toc109132977"/>
      <w:r w:rsidR="00275E38" w:rsidRPr="00F54D5D">
        <w:rPr>
          <w:rFonts w:ascii="Times New Roman" w:hAnsi="Times New Roman" w:cs="Times New Roman"/>
          <w:sz w:val="24"/>
          <w:szCs w:val="24"/>
          <w:lang w:val="bs-Latn-BA"/>
        </w:rPr>
        <w:t>PRIPREMA POČETNIH PONUDA</w:t>
      </w:r>
      <w:bookmarkEnd w:id="23"/>
    </w:p>
    <w:p w:rsidR="006968FA"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.1.1. Kvalifi</w:t>
      </w:r>
      <w:r>
        <w:rPr>
          <w:rFonts w:ascii="Times New Roman" w:hAnsi="Times New Roman" w:cs="Times New Roman"/>
          <w:sz w:val="24"/>
          <w:szCs w:val="24"/>
          <w:lang w:val="bs-Latn-BA"/>
        </w:rPr>
        <w:t xml:space="preserve">kovani </w:t>
      </w:r>
      <w:r w:rsidR="00275E38" w:rsidRPr="00F54D5D">
        <w:rPr>
          <w:rFonts w:ascii="Times New Roman" w:hAnsi="Times New Roman" w:cs="Times New Roman"/>
          <w:sz w:val="24"/>
          <w:szCs w:val="24"/>
          <w:lang w:val="bs-Latn-BA"/>
        </w:rPr>
        <w:t>kandidat</w:t>
      </w:r>
      <w:r>
        <w:rPr>
          <w:rFonts w:ascii="Times New Roman" w:hAnsi="Times New Roman" w:cs="Times New Roman"/>
          <w:sz w:val="24"/>
          <w:szCs w:val="24"/>
          <w:lang w:val="bs-Latn-BA"/>
        </w:rPr>
        <w:t xml:space="preserve"> se poziva </w:t>
      </w:r>
      <w:r w:rsidR="00275E38" w:rsidRPr="00F54D5D">
        <w:rPr>
          <w:rFonts w:ascii="Times New Roman" w:hAnsi="Times New Roman" w:cs="Times New Roman"/>
          <w:sz w:val="24"/>
          <w:szCs w:val="24"/>
          <w:lang w:val="bs-Latn-BA"/>
        </w:rPr>
        <w:t>da dostav</w:t>
      </w:r>
      <w:r>
        <w:rPr>
          <w:rFonts w:ascii="Times New Roman" w:hAnsi="Times New Roman" w:cs="Times New Roman"/>
          <w:sz w:val="24"/>
          <w:szCs w:val="24"/>
          <w:lang w:val="bs-Latn-BA"/>
        </w:rPr>
        <w:t>i</w:t>
      </w:r>
      <w:r w:rsidR="00275E38" w:rsidRPr="00F54D5D">
        <w:rPr>
          <w:rFonts w:ascii="Times New Roman" w:hAnsi="Times New Roman" w:cs="Times New Roman"/>
          <w:sz w:val="24"/>
          <w:szCs w:val="24"/>
          <w:lang w:val="bs-Latn-BA"/>
        </w:rPr>
        <w:t xml:space="preserve"> početn</w:t>
      </w:r>
      <w:r>
        <w:rPr>
          <w:rFonts w:ascii="Times New Roman" w:hAnsi="Times New Roman" w:cs="Times New Roman"/>
          <w:sz w:val="24"/>
          <w:szCs w:val="24"/>
          <w:lang w:val="bs-Latn-BA"/>
        </w:rPr>
        <w:t>u</w:t>
      </w:r>
      <w:r w:rsidR="00275E38" w:rsidRPr="00F54D5D">
        <w:rPr>
          <w:rFonts w:ascii="Times New Roman" w:hAnsi="Times New Roman" w:cs="Times New Roman"/>
          <w:sz w:val="24"/>
          <w:szCs w:val="24"/>
          <w:lang w:val="bs-Latn-BA"/>
        </w:rPr>
        <w:t xml:space="preserve"> ponud</w:t>
      </w:r>
      <w:r>
        <w:rPr>
          <w:rFonts w:ascii="Times New Roman" w:hAnsi="Times New Roman" w:cs="Times New Roman"/>
          <w:sz w:val="24"/>
          <w:szCs w:val="24"/>
          <w:lang w:val="bs-Latn-BA"/>
        </w:rPr>
        <w:t>u</w:t>
      </w:r>
      <w:r w:rsidR="00275E38" w:rsidRPr="00F54D5D">
        <w:rPr>
          <w:rFonts w:ascii="Times New Roman" w:hAnsi="Times New Roman" w:cs="Times New Roman"/>
          <w:sz w:val="24"/>
          <w:szCs w:val="24"/>
          <w:lang w:val="bs-Latn-BA"/>
        </w:rPr>
        <w:t>. Dostavljanje početn</w:t>
      </w:r>
      <w:r>
        <w:rPr>
          <w:rFonts w:ascii="Times New Roman" w:hAnsi="Times New Roman" w:cs="Times New Roman"/>
          <w:sz w:val="24"/>
          <w:szCs w:val="24"/>
          <w:lang w:val="bs-Latn-BA"/>
        </w:rPr>
        <w:t>e</w:t>
      </w:r>
      <w:r w:rsidR="00275E38" w:rsidRPr="00F54D5D">
        <w:rPr>
          <w:rFonts w:ascii="Times New Roman" w:hAnsi="Times New Roman" w:cs="Times New Roman"/>
          <w:sz w:val="24"/>
          <w:szCs w:val="24"/>
          <w:lang w:val="bs-Latn-BA"/>
        </w:rPr>
        <w:t xml:space="preserve"> ponud</w:t>
      </w:r>
      <w:r>
        <w:rPr>
          <w:rFonts w:ascii="Times New Roman" w:hAnsi="Times New Roman" w:cs="Times New Roman"/>
          <w:sz w:val="24"/>
          <w:szCs w:val="24"/>
          <w:lang w:val="bs-Latn-BA"/>
        </w:rPr>
        <w:t>e</w:t>
      </w:r>
      <w:r w:rsidR="00275E38" w:rsidRPr="00F54D5D">
        <w:rPr>
          <w:rFonts w:ascii="Times New Roman" w:hAnsi="Times New Roman" w:cs="Times New Roman"/>
          <w:sz w:val="24"/>
          <w:szCs w:val="24"/>
          <w:lang w:val="bs-Latn-BA"/>
        </w:rPr>
        <w:t xml:space="preserve"> je osnov za pregovaranje.</w:t>
      </w:r>
    </w:p>
    <w:p w:rsidR="007F34AE"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 xml:space="preserve">.1.2. Početna ponuda i svi dokumenti i korespondencija u vezi sa početnom ponudom između </w:t>
      </w:r>
      <w:r>
        <w:rPr>
          <w:rFonts w:ascii="Times New Roman" w:hAnsi="Times New Roman" w:cs="Times New Roman"/>
          <w:sz w:val="24"/>
          <w:szCs w:val="24"/>
          <w:lang w:val="bs-Latn-BA"/>
        </w:rPr>
        <w:t>kvalifikovanog</w:t>
      </w:r>
      <w:r w:rsidR="00275E38" w:rsidRPr="00F54D5D">
        <w:rPr>
          <w:rFonts w:ascii="Times New Roman" w:hAnsi="Times New Roman" w:cs="Times New Roman"/>
          <w:sz w:val="24"/>
          <w:szCs w:val="24"/>
          <w:lang w:val="bs-Latn-BA"/>
        </w:rPr>
        <w:t xml:space="preserve"> kandidata/ponuđača i ugovornog organa mora biti napisani na jednom od jezika u službenoj upotrebi u Bosni i Hercegovini. Prateći dokumenti i štampana literatura koje je dužan da dostavi ponuđač mogu biti napisani i na nekom drugom jeziku koji se najčešće koristi u međunarodnoj trgovini ali samo pod uslovom da je dostavljen i zvaničan prevod odgovarajućih poglavlja na jezik u službenoj upotrebi u Bosni i Hercegovini.</w:t>
      </w:r>
    </w:p>
    <w:p w:rsidR="006968FA"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.1.3.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w:t>
      </w:r>
    </w:p>
    <w:p w:rsidR="006968FA"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24" w:name="_Toc109132978"/>
      <w:r w:rsidRPr="00F54D5D">
        <w:rPr>
          <w:rFonts w:ascii="Times New Roman" w:hAnsi="Times New Roman" w:cs="Times New Roman"/>
          <w:sz w:val="24"/>
          <w:szCs w:val="24"/>
          <w:lang w:val="bs-Latn-BA"/>
        </w:rPr>
        <w:t>DOSTAVLJANJE POČETNIH PONUDA</w:t>
      </w:r>
      <w:bookmarkEnd w:id="24"/>
    </w:p>
    <w:p w:rsidR="006968FA"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.2.1. Početna ponuda se dostavlja u originalu, na koverti na kojoj treba čitko pisati:</w:t>
      </w:r>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„ORIGINAL POČETNE PONUDE“</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Koverta sa ponudom se dostavlja na adresu ugovornog organa:</w:t>
      </w:r>
      <w:r w:rsidR="00A64291" w:rsidRPr="00F54D5D">
        <w:rPr>
          <w:rFonts w:ascii="Times New Roman" w:hAnsi="Times New Roman" w:cs="Times New Roman"/>
          <w:sz w:val="24"/>
          <w:szCs w:val="24"/>
          <w:lang w:val="bs-Latn-BA"/>
        </w:rPr>
        <w:t>Hajduki Stanka 20, Bijeljina</w:t>
      </w:r>
      <w:r w:rsidRPr="00F54D5D">
        <w:rPr>
          <w:rFonts w:ascii="Times New Roman" w:hAnsi="Times New Roman" w:cs="Times New Roman"/>
          <w:sz w:val="24"/>
          <w:szCs w:val="24"/>
          <w:lang w:val="bs-Latn-BA"/>
        </w:rPr>
        <w:t>.</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Na koverti ponude mora biti naznačeno:</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 naziv i adresa ugovornog organa: </w:t>
      </w:r>
      <w:r w:rsidR="00A64291" w:rsidRPr="00F54D5D">
        <w:rPr>
          <w:rFonts w:ascii="Times New Roman" w:hAnsi="Times New Roman" w:cs="Times New Roman"/>
          <w:sz w:val="24"/>
          <w:szCs w:val="24"/>
          <w:lang w:val="bs-Latn-BA"/>
        </w:rPr>
        <w:t xml:space="preserve">A.D.“ Vodovod i kanalizacija“ Bijeljina, Hajduk Stanka 20, Bijeljina </w:t>
      </w:r>
      <w:r w:rsidRPr="00F54D5D">
        <w:rPr>
          <w:rFonts w:ascii="Times New Roman" w:hAnsi="Times New Roman" w:cs="Times New Roman"/>
          <w:sz w:val="24"/>
          <w:szCs w:val="24"/>
          <w:lang w:val="bs-Latn-BA"/>
        </w:rPr>
        <w:t>;</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naziv i adresa ponuđača u lijevom gornjem uglu koverte;</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 evidencijski broj nabavke: </w:t>
      </w:r>
      <w:r w:rsidR="00F83238">
        <w:rPr>
          <w:rFonts w:ascii="Times New Roman" w:hAnsi="Times New Roman" w:cs="Times New Roman"/>
          <w:sz w:val="24"/>
          <w:szCs w:val="24"/>
          <w:lang w:val="bs-Latn-BA"/>
        </w:rPr>
        <w:t>2905-2/22, oznaka PP-83/22</w:t>
      </w:r>
      <w:r w:rsidRPr="00F54D5D">
        <w:rPr>
          <w:rFonts w:ascii="Times New Roman" w:hAnsi="Times New Roman" w:cs="Times New Roman"/>
          <w:sz w:val="24"/>
          <w:szCs w:val="24"/>
          <w:lang w:val="bs-Latn-BA"/>
        </w:rPr>
        <w:t>;</w:t>
      </w:r>
    </w:p>
    <w:p w:rsidR="00F83238" w:rsidRPr="00F54D5D" w:rsidRDefault="00275E38" w:rsidP="00F83238">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 naziv predmeta nabavke: </w:t>
      </w:r>
      <w:r w:rsidR="00F83238">
        <w:rPr>
          <w:rFonts w:ascii="Times New Roman" w:hAnsi="Times New Roman" w:cs="Times New Roman"/>
          <w:sz w:val="24"/>
          <w:szCs w:val="24"/>
          <w:lang w:val="bs-Latn-BA"/>
        </w:rPr>
        <w:t>nabavke kanalizacionih PVC i HDPE cijevi.</w:t>
      </w:r>
    </w:p>
    <w:p w:rsidR="006968FA"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naznaka „NE OTVARAJ“.</w:t>
      </w:r>
    </w:p>
    <w:p w:rsidR="007F34AE" w:rsidRPr="00F54D5D" w:rsidRDefault="0087731D" w:rsidP="0087731D">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.2.2. 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w:t>
      </w:r>
    </w:p>
    <w:p w:rsidR="006968FA" w:rsidRPr="00F54D5D" w:rsidRDefault="00275E38" w:rsidP="0087731D">
      <w:pPr>
        <w:pStyle w:val="Heading2"/>
        <w:numPr>
          <w:ilvl w:val="1"/>
          <w:numId w:val="43"/>
        </w:numPr>
        <w:ind w:left="567" w:hanging="567"/>
        <w:rPr>
          <w:rFonts w:ascii="Times New Roman" w:hAnsi="Times New Roman" w:cs="Times New Roman"/>
          <w:sz w:val="24"/>
          <w:szCs w:val="24"/>
          <w:lang w:val="bs-Latn-BA"/>
        </w:rPr>
      </w:pPr>
      <w:bookmarkStart w:id="25" w:name="_Toc109132979"/>
      <w:r w:rsidRPr="00F54D5D">
        <w:rPr>
          <w:rFonts w:ascii="Times New Roman" w:hAnsi="Times New Roman" w:cs="Times New Roman"/>
          <w:sz w:val="24"/>
          <w:szCs w:val="24"/>
          <w:lang w:val="bs-Latn-BA"/>
        </w:rPr>
        <w:lastRenderedPageBreak/>
        <w:t>POVJERLJIVOST</w:t>
      </w:r>
      <w:bookmarkEnd w:id="25"/>
    </w:p>
    <w:p w:rsidR="006968FA"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.3.1. Ugovorni organ traži od ponuđača da u svojoj početnoj ponudi navedu koje informacije se smatraju povjerljivim, po kojoj osnovi se smatraju povjerljivim i koliko dugo će biti povjerljive. U tom smislu ponuđači moraju napraviti spisak (u okviru obrasca povjerljivih informacija – Aneks 2.3. TD) informacija koje bi se trebale smatrati povjerljivim.</w:t>
      </w:r>
    </w:p>
    <w:p w:rsidR="006968FA"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.3.2. Povjerljive informacije koje su sadržane u bilo kojoj početnoj ponudi, koje se odnose na komercijalne, finansijske ili tehničke informacije ili poslovne tajne ili know how učesnika tendera, ne smiju se ni pod kojim uslovima otkrivati bilo kom licu koje nije zvanično uključeno u ovaj postupak nabavke.</w:t>
      </w:r>
    </w:p>
    <w:p w:rsidR="006968FA"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.3.3. Povjerljivim podacima ne mogu se smatrati: a) ukupne i pojedinačne cijene iskazane u početnoj ponudi; b) predmet nabavke, odnosno ponuđena roba od koje zavisi poređenje sa tehničkom specifikacijom i ocjena da li je ponuđač ponudio robu u skladu sa tehničkom specifikacijom.</w:t>
      </w:r>
    </w:p>
    <w:p w:rsidR="006968FA"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.3.4. Ako ponuđač označi povjerljivim podatke koji se u skladu sa ovom tačkom TD ne mogu proglasiti povjerljivim, ugovorni organ ih neće smatrati povjerljivim, a ponuda ponuđača neće biti odbijena.</w:t>
      </w:r>
    </w:p>
    <w:p w:rsidR="007F34AE"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.3.5. Ukoliko ponuđač ne dostavi</w:t>
      </w:r>
      <w:r w:rsidR="007F34AE" w:rsidRPr="00F54D5D">
        <w:rPr>
          <w:rFonts w:ascii="Times New Roman" w:hAnsi="Times New Roman" w:cs="Times New Roman"/>
          <w:sz w:val="24"/>
          <w:szCs w:val="24"/>
          <w:lang w:val="bs-Latn-BA"/>
        </w:rPr>
        <w:t xml:space="preserve"> </w:t>
      </w:r>
      <w:r w:rsidR="00275E38" w:rsidRPr="00F54D5D">
        <w:rPr>
          <w:rFonts w:ascii="Times New Roman" w:hAnsi="Times New Roman" w:cs="Times New Roman"/>
          <w:sz w:val="24"/>
          <w:szCs w:val="24"/>
          <w:lang w:val="bs-Latn-BA"/>
        </w:rPr>
        <w:t>obrazac ili dostavi nepopunjen obrazac povjerljivih informacija, znači da iste nema i njegova početna ponuda po tom osnovu neće biti proglašena neprihvatljivom.</w:t>
      </w:r>
    </w:p>
    <w:p w:rsidR="007F34AE"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26" w:name="_Toc109132980"/>
      <w:r w:rsidRPr="00F54D5D">
        <w:rPr>
          <w:rFonts w:ascii="Times New Roman" w:hAnsi="Times New Roman" w:cs="Times New Roman"/>
          <w:sz w:val="24"/>
          <w:szCs w:val="24"/>
          <w:lang w:val="bs-Latn-BA"/>
        </w:rPr>
        <w:t>RAČUNANJE CIJENE POČETNE PONUDE</w:t>
      </w:r>
      <w:bookmarkEnd w:id="26"/>
    </w:p>
    <w:p w:rsidR="007F34AE"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4</w:t>
      </w:r>
      <w:r w:rsidR="00275E38" w:rsidRPr="00F54D5D">
        <w:rPr>
          <w:rFonts w:ascii="Times New Roman" w:hAnsi="Times New Roman" w:cs="Times New Roman"/>
          <w:sz w:val="24"/>
          <w:szCs w:val="24"/>
          <w:lang w:val="bs-Latn-BA"/>
        </w:rPr>
        <w:t>.4.1. Ponuđač je dužan dostaviti popunjen Obrazac za početnu ponudu i Obrazac za cijenu početne ponude sa tehničkom specifikacijom koji se nalaze u prilogu TD, u skladu sa svim podacima koji su definisani Aneksom 2.1. i Aneksom 2.2. TD odnosno za sve stavke koje su sadržane u tim obrascima.</w:t>
      </w:r>
    </w:p>
    <w:p w:rsidR="007F34AE"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4</w:t>
      </w:r>
      <w:r w:rsidR="00275E38" w:rsidRPr="00F54D5D">
        <w:rPr>
          <w:rFonts w:ascii="Times New Roman" w:hAnsi="Times New Roman" w:cs="Times New Roman"/>
          <w:sz w:val="24"/>
          <w:szCs w:val="24"/>
          <w:lang w:val="bs-Latn-BA"/>
        </w:rPr>
        <w:t>.4.2. Ukupna cijena mora isto biti izražena u Obrascu za početnu ponudu i Obrascu za cijenu početne ponude sa tehničkom specifikacijom. U slučaju da se ne slažu cijene iz ova dva obrasca prednost se daje cijeni bez PDV-a iz Obrasca za cijenu početne ponude sa tehničkom specifikacijom.</w:t>
      </w:r>
    </w:p>
    <w:p w:rsidR="007F34AE"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4</w:t>
      </w:r>
      <w:r w:rsidR="00275E38" w:rsidRPr="00F54D5D">
        <w:rPr>
          <w:rFonts w:ascii="Times New Roman" w:hAnsi="Times New Roman" w:cs="Times New Roman"/>
          <w:sz w:val="24"/>
          <w:szCs w:val="24"/>
          <w:lang w:val="bs-Latn-BA"/>
        </w:rPr>
        <w:t>.4.3. U cijeni ponude obavezno se navodi cijena početne ponude bez PDV-a, ponuđeni popust i na kraju cijena početne ponude sa uključenim popustom (bez PDV-a). Ukoliko ponuđač nije PDV obveznik, ne prikazuje PDV, i u Obrascu za cijenu početne ponude, mjesto gdje se upisuje pripadajući iznos PDV-a, ostavlja se prazno.</w:t>
      </w:r>
    </w:p>
    <w:p w:rsidR="007F34AE" w:rsidRPr="00F54D5D" w:rsidRDefault="0087731D" w:rsidP="00275E38">
      <w:pPr>
        <w:rPr>
          <w:rFonts w:ascii="Times New Roman" w:hAnsi="Times New Roman" w:cs="Times New Roman"/>
          <w:sz w:val="24"/>
          <w:szCs w:val="24"/>
          <w:lang w:val="bs-Latn-BA"/>
        </w:rPr>
      </w:pPr>
      <w:r>
        <w:rPr>
          <w:rFonts w:ascii="Times New Roman" w:hAnsi="Times New Roman" w:cs="Times New Roman"/>
          <w:sz w:val="24"/>
          <w:szCs w:val="24"/>
          <w:lang w:val="bs-Latn-BA"/>
        </w:rPr>
        <w:t>4</w:t>
      </w:r>
      <w:r w:rsidR="00275E38" w:rsidRPr="00F54D5D">
        <w:rPr>
          <w:rFonts w:ascii="Times New Roman" w:hAnsi="Times New Roman" w:cs="Times New Roman"/>
          <w:sz w:val="24"/>
          <w:szCs w:val="24"/>
          <w:lang w:val="bs-Latn-BA"/>
        </w:rPr>
        <w:t>.4.4. Posebno se prikazuje PDV na cijenu ponude sa uračunatim popustom. Na kraju se iskazuje vrijednost ugovora (cijena ponude sa uključenim popustom) plus PDV.</w:t>
      </w:r>
    </w:p>
    <w:p w:rsidR="007F34AE"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27" w:name="_Toc109132981"/>
      <w:r w:rsidRPr="00F54D5D">
        <w:rPr>
          <w:rFonts w:ascii="Times New Roman" w:hAnsi="Times New Roman" w:cs="Times New Roman"/>
          <w:sz w:val="24"/>
          <w:szCs w:val="24"/>
          <w:lang w:val="bs-Latn-BA"/>
        </w:rPr>
        <w:t>KRITERIJI ZA OCJENU POČETNIH PONUDA</w:t>
      </w:r>
      <w:bookmarkEnd w:id="27"/>
    </w:p>
    <w:p w:rsidR="007F34AE"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 xml:space="preserve">.5.1.  - </w:t>
      </w:r>
      <w:r>
        <w:rPr>
          <w:rFonts w:ascii="Times New Roman" w:hAnsi="Times New Roman" w:cs="Times New Roman"/>
          <w:sz w:val="24"/>
          <w:szCs w:val="24"/>
          <w:lang w:val="bs-Latn-BA"/>
        </w:rPr>
        <w:t>Najniža cijena.</w:t>
      </w:r>
    </w:p>
    <w:p w:rsidR="006968FA"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28" w:name="_Toc109132982"/>
      <w:r w:rsidRPr="00F54D5D">
        <w:rPr>
          <w:rFonts w:ascii="Times New Roman" w:hAnsi="Times New Roman" w:cs="Times New Roman"/>
          <w:sz w:val="24"/>
          <w:szCs w:val="24"/>
          <w:lang w:val="bs-Latn-BA"/>
        </w:rPr>
        <w:t>SADRŽAJ POČETNE PONUDE</w:t>
      </w:r>
      <w:bookmarkEnd w:id="28"/>
    </w:p>
    <w:p w:rsidR="00275E38" w:rsidRPr="00F54D5D" w:rsidRDefault="0087731D"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Ponuđ</w:t>
      </w:r>
      <w:r w:rsidR="00275E38" w:rsidRPr="00F54D5D">
        <w:rPr>
          <w:rFonts w:ascii="Times New Roman" w:hAnsi="Times New Roman" w:cs="Times New Roman"/>
          <w:sz w:val="24"/>
          <w:szCs w:val="24"/>
          <w:lang w:val="bs-Latn-BA"/>
        </w:rPr>
        <w:t>č treba uz početnu ponudu dostaviti dokumentaciju kojom potvrđuju da ispunjavaju uslove</w:t>
      </w:r>
      <w:r w:rsidR="00F05C68" w:rsidRPr="00F54D5D">
        <w:rPr>
          <w:rFonts w:ascii="Times New Roman" w:hAnsi="Times New Roman" w:cs="Times New Roman"/>
          <w:sz w:val="24"/>
          <w:szCs w:val="24"/>
          <w:lang w:val="bs-Latn-BA"/>
        </w:rPr>
        <w:t xml:space="preserve"> </w:t>
      </w:r>
      <w:r w:rsidR="00275E38" w:rsidRPr="00F54D5D">
        <w:rPr>
          <w:rFonts w:ascii="Times New Roman" w:hAnsi="Times New Roman" w:cs="Times New Roman"/>
          <w:sz w:val="24"/>
          <w:szCs w:val="24"/>
          <w:lang w:val="bs-Latn-BA"/>
        </w:rPr>
        <w:t>pregovaračkog poziva za dostavljanje ponuda, i to:</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a) Popunjen, potpisan i ovjeren Obrazac za dostavljanje početne ponude – (Aneks 2.1.);</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 Popunjen, potpisan i ovjeren Obrazac za cijenu početne ponude – (Aneks 2.2.);</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c) Obrazac povjerljivih informacija – (Aneks 2.3.);</w:t>
      </w:r>
    </w:p>
    <w:p w:rsidR="006968FA"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29" w:name="_Toc109132983"/>
      <w:r w:rsidRPr="00F54D5D">
        <w:rPr>
          <w:rFonts w:ascii="Times New Roman" w:hAnsi="Times New Roman" w:cs="Times New Roman"/>
          <w:sz w:val="24"/>
          <w:szCs w:val="24"/>
          <w:lang w:val="bs-Latn-BA"/>
        </w:rPr>
        <w:lastRenderedPageBreak/>
        <w:t>MJESTO I ROK ZA DOSTAVLJANJE POČETNIH PONUDA</w:t>
      </w:r>
      <w:bookmarkEnd w:id="29"/>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5.7.1. Početne ponude se trebaju dostaviti na</w:t>
      </w:r>
      <w:r w:rsidR="0087731D">
        <w:rPr>
          <w:rFonts w:ascii="Times New Roman" w:hAnsi="Times New Roman" w:cs="Times New Roman"/>
          <w:sz w:val="24"/>
          <w:szCs w:val="24"/>
          <w:lang w:val="bs-Latn-BA"/>
        </w:rPr>
        <w:t xml:space="preserve"> protokol ugovornog organa u upravnu zgradu Društva u ulici </w:t>
      </w:r>
      <w:r w:rsidR="00F05C68" w:rsidRPr="00F54D5D">
        <w:rPr>
          <w:rFonts w:ascii="Times New Roman" w:hAnsi="Times New Roman" w:cs="Times New Roman"/>
          <w:sz w:val="24"/>
          <w:szCs w:val="24"/>
          <w:lang w:val="bs-Latn-BA"/>
        </w:rPr>
        <w:t>Hajduk Stanko 20, Bijeljina</w:t>
      </w:r>
      <w:r w:rsidRPr="00F54D5D">
        <w:rPr>
          <w:rFonts w:ascii="Times New Roman" w:hAnsi="Times New Roman" w:cs="Times New Roman"/>
          <w:sz w:val="24"/>
          <w:szCs w:val="24"/>
          <w:lang w:val="bs-Latn-BA"/>
        </w:rPr>
        <w:t>.</w:t>
      </w:r>
    </w:p>
    <w:p w:rsidR="00343B8B" w:rsidRPr="00761D27" w:rsidRDefault="00275E38" w:rsidP="00A64291">
      <w:pPr>
        <w:jc w:val="both"/>
        <w:rPr>
          <w:rFonts w:ascii="Times New Roman" w:hAnsi="Times New Roman" w:cs="Times New Roman"/>
          <w:b/>
          <w:sz w:val="24"/>
          <w:szCs w:val="24"/>
          <w:lang w:val="bs-Latn-BA"/>
        </w:rPr>
      </w:pPr>
      <w:r w:rsidRPr="00761D27">
        <w:rPr>
          <w:rFonts w:ascii="Times New Roman" w:hAnsi="Times New Roman" w:cs="Times New Roman"/>
          <w:b/>
          <w:sz w:val="24"/>
          <w:szCs w:val="24"/>
          <w:lang w:val="bs-Latn-BA"/>
        </w:rPr>
        <w:t>5.7.1. Rok za dostavljanje početn</w:t>
      </w:r>
      <w:r w:rsidR="00761D27" w:rsidRPr="00761D27">
        <w:rPr>
          <w:rFonts w:ascii="Times New Roman" w:hAnsi="Times New Roman" w:cs="Times New Roman"/>
          <w:b/>
          <w:sz w:val="24"/>
          <w:szCs w:val="24"/>
          <w:lang w:val="bs-Latn-BA"/>
        </w:rPr>
        <w:t>e</w:t>
      </w:r>
      <w:r w:rsidRPr="00761D27">
        <w:rPr>
          <w:rFonts w:ascii="Times New Roman" w:hAnsi="Times New Roman" w:cs="Times New Roman"/>
          <w:b/>
          <w:sz w:val="24"/>
          <w:szCs w:val="24"/>
          <w:lang w:val="bs-Latn-BA"/>
        </w:rPr>
        <w:t xml:space="preserve"> ponud</w:t>
      </w:r>
      <w:r w:rsidR="00761D27" w:rsidRPr="00761D27">
        <w:rPr>
          <w:rFonts w:ascii="Times New Roman" w:hAnsi="Times New Roman" w:cs="Times New Roman"/>
          <w:b/>
          <w:sz w:val="24"/>
          <w:szCs w:val="24"/>
          <w:lang w:val="bs-Latn-BA"/>
        </w:rPr>
        <w:t>e</w:t>
      </w:r>
      <w:r w:rsidRPr="00761D27">
        <w:rPr>
          <w:rFonts w:ascii="Times New Roman" w:hAnsi="Times New Roman" w:cs="Times New Roman"/>
          <w:b/>
          <w:sz w:val="24"/>
          <w:szCs w:val="24"/>
          <w:lang w:val="bs-Latn-BA"/>
        </w:rPr>
        <w:t xml:space="preserve"> je </w:t>
      </w:r>
      <w:r w:rsidR="003C3616" w:rsidRPr="00761D27">
        <w:rPr>
          <w:rFonts w:ascii="Times New Roman" w:hAnsi="Times New Roman" w:cs="Times New Roman"/>
          <w:b/>
          <w:sz w:val="24"/>
          <w:szCs w:val="24"/>
          <w:lang w:val="bs-Latn-BA"/>
        </w:rPr>
        <w:t xml:space="preserve">do </w:t>
      </w:r>
      <w:r w:rsidR="00F83238" w:rsidRPr="00761D27">
        <w:rPr>
          <w:rFonts w:ascii="Times New Roman" w:hAnsi="Times New Roman" w:cs="Times New Roman"/>
          <w:b/>
          <w:sz w:val="24"/>
          <w:szCs w:val="24"/>
          <w:lang w:val="bs-Latn-BA"/>
        </w:rPr>
        <w:t>16</w:t>
      </w:r>
      <w:r w:rsidR="00694726" w:rsidRPr="00761D27">
        <w:rPr>
          <w:rFonts w:ascii="Times New Roman" w:hAnsi="Times New Roman" w:cs="Times New Roman"/>
          <w:b/>
          <w:sz w:val="24"/>
          <w:szCs w:val="24"/>
          <w:lang w:val="bs-Latn-BA"/>
        </w:rPr>
        <w:t>.0</w:t>
      </w:r>
      <w:r w:rsidR="00F55CCC" w:rsidRPr="00761D27">
        <w:rPr>
          <w:rFonts w:ascii="Times New Roman" w:hAnsi="Times New Roman" w:cs="Times New Roman"/>
          <w:b/>
          <w:sz w:val="24"/>
          <w:szCs w:val="24"/>
          <w:lang w:val="bs-Latn-BA"/>
        </w:rPr>
        <w:t>8</w:t>
      </w:r>
      <w:r w:rsidR="00694726" w:rsidRPr="00761D27">
        <w:rPr>
          <w:rFonts w:ascii="Times New Roman" w:hAnsi="Times New Roman" w:cs="Times New Roman"/>
          <w:b/>
          <w:sz w:val="24"/>
          <w:szCs w:val="24"/>
          <w:lang w:val="bs-Latn-BA"/>
        </w:rPr>
        <w:t xml:space="preserve">.2022. godine </w:t>
      </w:r>
      <w:r w:rsidRPr="00761D27">
        <w:rPr>
          <w:rFonts w:ascii="Times New Roman" w:hAnsi="Times New Roman" w:cs="Times New Roman"/>
          <w:b/>
          <w:sz w:val="24"/>
          <w:szCs w:val="24"/>
          <w:lang w:val="bs-Latn-BA"/>
        </w:rPr>
        <w:t xml:space="preserve"> do </w:t>
      </w:r>
      <w:r w:rsidR="00F83238" w:rsidRPr="00761D27">
        <w:rPr>
          <w:rFonts w:ascii="Times New Roman" w:hAnsi="Times New Roman" w:cs="Times New Roman"/>
          <w:b/>
          <w:sz w:val="24"/>
          <w:szCs w:val="24"/>
          <w:lang w:val="bs-Latn-BA"/>
        </w:rPr>
        <w:t>12</w:t>
      </w:r>
      <w:r w:rsidR="00694726" w:rsidRPr="00761D27">
        <w:rPr>
          <w:rFonts w:ascii="Times New Roman" w:hAnsi="Times New Roman" w:cs="Times New Roman"/>
          <w:b/>
          <w:sz w:val="24"/>
          <w:szCs w:val="24"/>
          <w:lang w:val="bs-Latn-BA"/>
        </w:rPr>
        <w:t>:</w:t>
      </w:r>
      <w:r w:rsidRPr="00761D27">
        <w:rPr>
          <w:rFonts w:ascii="Times New Roman" w:hAnsi="Times New Roman" w:cs="Times New Roman"/>
          <w:b/>
          <w:sz w:val="24"/>
          <w:szCs w:val="24"/>
          <w:lang w:val="bs-Latn-BA"/>
        </w:rPr>
        <w:t xml:space="preserve"> </w:t>
      </w:r>
      <w:r w:rsidR="00343B8B" w:rsidRPr="00761D27">
        <w:rPr>
          <w:rFonts w:ascii="Times New Roman" w:hAnsi="Times New Roman" w:cs="Times New Roman"/>
          <w:b/>
          <w:sz w:val="24"/>
          <w:szCs w:val="24"/>
          <w:lang w:val="bs-Latn-BA"/>
        </w:rPr>
        <w:t xml:space="preserve">00 </w:t>
      </w:r>
      <w:r w:rsidRPr="00761D27">
        <w:rPr>
          <w:rFonts w:ascii="Times New Roman" w:hAnsi="Times New Roman" w:cs="Times New Roman"/>
          <w:b/>
          <w:sz w:val="24"/>
          <w:szCs w:val="24"/>
          <w:lang w:val="bs-Latn-BA"/>
        </w:rPr>
        <w:t xml:space="preserve">sati. </w:t>
      </w:r>
    </w:p>
    <w:p w:rsidR="00761D27"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5.7.2. Nakon dostavljanja početne ponude ponuđač se poziva pismenim putem na</w:t>
      </w:r>
      <w:r w:rsidR="003C3616">
        <w:rPr>
          <w:rFonts w:ascii="Times New Roman" w:hAnsi="Times New Roman" w:cs="Times New Roman"/>
          <w:sz w:val="24"/>
          <w:szCs w:val="24"/>
          <w:lang w:val="bs-Latn-BA"/>
        </w:rPr>
        <w:t xml:space="preserve"> pregovore sa ugovornim organom, što podrazumjeva i komunikaciju i imejlom.</w:t>
      </w:r>
      <w:r w:rsidRPr="00F54D5D">
        <w:rPr>
          <w:rFonts w:ascii="Times New Roman" w:hAnsi="Times New Roman" w:cs="Times New Roman"/>
          <w:sz w:val="24"/>
          <w:szCs w:val="24"/>
          <w:lang w:val="bs-Latn-BA"/>
        </w:rPr>
        <w:t xml:space="preserve"> </w:t>
      </w:r>
    </w:p>
    <w:p w:rsidR="00761D27" w:rsidRPr="00761D27" w:rsidRDefault="00761D27" w:rsidP="00761D27">
      <w:pPr>
        <w:jc w:val="both"/>
        <w:rPr>
          <w:rFonts w:ascii="Times New Roman" w:hAnsi="Times New Roman" w:cs="Times New Roman"/>
          <w:b/>
          <w:sz w:val="24"/>
          <w:szCs w:val="24"/>
          <w:lang w:val="bs-Latn-BA"/>
        </w:rPr>
      </w:pPr>
      <w:r w:rsidRPr="00761D27">
        <w:rPr>
          <w:rFonts w:ascii="Times New Roman" w:hAnsi="Times New Roman" w:cs="Times New Roman"/>
          <w:b/>
          <w:sz w:val="24"/>
          <w:szCs w:val="24"/>
          <w:lang w:val="bs-Latn-BA"/>
        </w:rPr>
        <w:t>Pregovori će se održati 16.08.2022. godine u 13:00 časova u upravnoj zgradi Društva u ulici Hajduk Stanko 20, Bijeljina.</w:t>
      </w:r>
    </w:p>
    <w:p w:rsidR="006968FA"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30" w:name="_Toc109132984"/>
      <w:r w:rsidRPr="00F54D5D">
        <w:rPr>
          <w:rFonts w:ascii="Times New Roman" w:hAnsi="Times New Roman" w:cs="Times New Roman"/>
          <w:sz w:val="24"/>
          <w:szCs w:val="24"/>
          <w:lang w:val="bs-Latn-BA"/>
        </w:rPr>
        <w:t>POZIV NA PREGOVARANJE</w:t>
      </w:r>
      <w:bookmarkEnd w:id="30"/>
    </w:p>
    <w:p w:rsidR="007F34AE"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5.10.1. Samo oni ponuđači koji su podnijeli prihvatljive početne ponude se pozivaju pismenim putem na pregovore sa ugovornim organom.</w:t>
      </w:r>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5.10.3. Pregovori se vode sa svakim ponuđačem odvojeno o čemu će biti sačinjeni odgovarajući</w:t>
      </w:r>
      <w:r w:rsidR="007F34AE"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zapisnici koje će potpisati obje strane nakon okončanih pregovora.</w:t>
      </w:r>
    </w:p>
    <w:p w:rsidR="006968FA" w:rsidRPr="00F54D5D" w:rsidRDefault="00275E38" w:rsidP="0087731D">
      <w:pPr>
        <w:pStyle w:val="Heading1"/>
        <w:numPr>
          <w:ilvl w:val="0"/>
          <w:numId w:val="43"/>
        </w:numPr>
        <w:jc w:val="both"/>
        <w:rPr>
          <w:rFonts w:ascii="Times New Roman" w:hAnsi="Times New Roman" w:cs="Times New Roman"/>
          <w:sz w:val="24"/>
          <w:szCs w:val="24"/>
          <w:lang w:val="bs-Latn-BA"/>
        </w:rPr>
      </w:pPr>
      <w:bookmarkStart w:id="31" w:name="_Toc109132985"/>
      <w:r w:rsidRPr="00F54D5D">
        <w:rPr>
          <w:rFonts w:ascii="Times New Roman" w:hAnsi="Times New Roman" w:cs="Times New Roman"/>
          <w:sz w:val="24"/>
          <w:szCs w:val="24"/>
          <w:lang w:val="bs-Latn-BA"/>
        </w:rPr>
        <w:t>TREĆA FAZA – DOSTAVLJANJE KONAČNIH PONUDA</w:t>
      </w:r>
      <w:bookmarkEnd w:id="31"/>
    </w:p>
    <w:p w:rsidR="007F34AE"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32" w:name="_Toc109132986"/>
      <w:r w:rsidRPr="00F54D5D">
        <w:rPr>
          <w:rFonts w:ascii="Times New Roman" w:hAnsi="Times New Roman" w:cs="Times New Roman"/>
          <w:sz w:val="24"/>
          <w:szCs w:val="24"/>
          <w:lang w:val="bs-Latn-BA"/>
        </w:rPr>
        <w:t>POZIV ZA DOSTAVLJANJE KONAČNIH PONUDA</w:t>
      </w:r>
      <w:bookmarkEnd w:id="32"/>
    </w:p>
    <w:p w:rsidR="006968FA" w:rsidRPr="00F54D5D" w:rsidRDefault="00694726"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7</w:t>
      </w:r>
      <w:r w:rsidR="00275E38" w:rsidRPr="00F54D5D">
        <w:rPr>
          <w:rFonts w:ascii="Times New Roman" w:hAnsi="Times New Roman" w:cs="Times New Roman"/>
          <w:sz w:val="24"/>
          <w:szCs w:val="24"/>
          <w:lang w:val="bs-Latn-BA"/>
        </w:rPr>
        <w:t>.1.1. Ponuđač koji je učestvovao u pregovorima sa ugovornim organom će biti pozvan da podnese konačnu ponudu.</w:t>
      </w:r>
    </w:p>
    <w:p w:rsidR="00343B8B"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6.1.2. Rok za dostavljanje konačnih ponuda i javno otvaranje ponuda </w:t>
      </w:r>
      <w:r w:rsidR="00761D27">
        <w:rPr>
          <w:rFonts w:ascii="Times New Roman" w:hAnsi="Times New Roman" w:cs="Times New Roman"/>
          <w:sz w:val="24"/>
          <w:szCs w:val="24"/>
          <w:lang w:val="bs-Latn-BA"/>
        </w:rPr>
        <w:t>će se precizirati posebnim pozivom a može se i odrediti i na samim pregovo</w:t>
      </w:r>
      <w:r w:rsidR="00DF1865">
        <w:rPr>
          <w:rFonts w:ascii="Times New Roman" w:hAnsi="Times New Roman" w:cs="Times New Roman"/>
          <w:sz w:val="24"/>
          <w:szCs w:val="24"/>
          <w:lang w:val="bs-Latn-BA"/>
        </w:rPr>
        <w:t xml:space="preserve">rima na zapisniku o pregovorima, koji neće biti duži od </w:t>
      </w:r>
      <w:r w:rsidR="0058705A">
        <w:rPr>
          <w:rFonts w:ascii="Times New Roman" w:hAnsi="Times New Roman" w:cs="Times New Roman"/>
          <w:sz w:val="24"/>
          <w:szCs w:val="24"/>
          <w:lang w:val="bs-Latn-BA"/>
        </w:rPr>
        <w:t>5</w:t>
      </w:r>
      <w:r w:rsidR="00DF1865">
        <w:rPr>
          <w:rFonts w:ascii="Times New Roman" w:hAnsi="Times New Roman" w:cs="Times New Roman"/>
          <w:sz w:val="24"/>
          <w:szCs w:val="24"/>
          <w:lang w:val="bs-Latn-BA"/>
        </w:rPr>
        <w:t xml:space="preserve"> (</w:t>
      </w:r>
      <w:r w:rsidR="0058705A">
        <w:rPr>
          <w:rFonts w:ascii="Times New Roman" w:hAnsi="Times New Roman" w:cs="Times New Roman"/>
          <w:sz w:val="24"/>
          <w:szCs w:val="24"/>
          <w:lang w:val="bs-Latn-BA"/>
        </w:rPr>
        <w:t>pet</w:t>
      </w:r>
      <w:r w:rsidR="00DF1865">
        <w:rPr>
          <w:rFonts w:ascii="Times New Roman" w:hAnsi="Times New Roman" w:cs="Times New Roman"/>
          <w:sz w:val="24"/>
          <w:szCs w:val="24"/>
          <w:lang w:val="bs-Latn-BA"/>
        </w:rPr>
        <w:t xml:space="preserve"> ) dana od dana pregovora</w:t>
      </w:r>
      <w:r w:rsidR="0058705A">
        <w:rPr>
          <w:rFonts w:ascii="Times New Roman" w:hAnsi="Times New Roman" w:cs="Times New Roman"/>
          <w:sz w:val="24"/>
          <w:szCs w:val="24"/>
          <w:lang w:val="bs-Latn-BA"/>
        </w:rPr>
        <w:t>.</w:t>
      </w:r>
      <w:r w:rsidR="00DF1865">
        <w:rPr>
          <w:rFonts w:ascii="Times New Roman" w:hAnsi="Times New Roman" w:cs="Times New Roman"/>
          <w:sz w:val="24"/>
          <w:szCs w:val="24"/>
          <w:lang w:val="bs-Latn-BA"/>
        </w:rPr>
        <w:t xml:space="preserve"> </w:t>
      </w:r>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(NAPOMENA: Javno otvaranje ponuda je obaveza samo u slučaju da su pozvana dva ili više ponuđača da dostave konačne ponude)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ponuđaču koji su u roku dostavili ponude putem Zapisnika sa otvaranja ponuda, odmah, a najkasnije u roku od 3 dana.</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6.1.3. Na javnom otvaranju ponuda prisutnim ponuđačima će se saopštiti sljedeće informacije:</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ab/>
        <w:t>naziv ponuđača;</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ab/>
        <w:t>ukupna cijena navedena u ponudi;</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ab/>
        <w:t>popust naveden u ponudi, ako je posebno iskazan;</w:t>
      </w:r>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w:t>
      </w:r>
      <w:r w:rsidRPr="00F54D5D">
        <w:rPr>
          <w:rFonts w:ascii="Times New Roman" w:hAnsi="Times New Roman" w:cs="Times New Roman"/>
          <w:sz w:val="24"/>
          <w:szCs w:val="24"/>
          <w:lang w:val="bs-Latn-BA"/>
        </w:rPr>
        <w:tab/>
        <w:t>potkriteriji koji se vrednuju u okviru kriterija ekonomski najpovoljnija ponuda.</w:t>
      </w:r>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6.1.4. Predstavnik ponuđača koji želi zvanično učestvovati na otvaranju ponuda prije otvaranja ponuda Komisiji za nabavku ugovornog organa treba dostaviti punomoć za učešće na javnom otvaranju u ime privrednog subjekta-ponuđača,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w:t>
      </w:r>
    </w:p>
    <w:p w:rsidR="006968FA"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33" w:name="_Toc109132987"/>
      <w:r w:rsidRPr="00F54D5D">
        <w:rPr>
          <w:rFonts w:ascii="Times New Roman" w:hAnsi="Times New Roman" w:cs="Times New Roman"/>
          <w:sz w:val="24"/>
          <w:szCs w:val="24"/>
          <w:lang w:val="bs-Latn-BA"/>
        </w:rPr>
        <w:lastRenderedPageBreak/>
        <w:t>SADRŽAJ KONAČNE PONUDE</w:t>
      </w:r>
      <w:bookmarkEnd w:id="33"/>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6.2.1. Ponuđači trebaju uz konačnu ponudu dostaviti dokumentaciju kojom potvrđuju da ispunjavaju</w:t>
      </w:r>
      <w:r w:rsidR="007F34AE"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uslove pregovaračkog poziva za dostavljanje ponuda, i to:</w:t>
      </w:r>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a) Popunjen, potpisan i ovjeren Obrazac za konačnu ponudu – (Aneks 3.1);</w:t>
      </w:r>
    </w:p>
    <w:p w:rsidR="007F34AE"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 Popunjen, potpisan i ovjeren Obrazac za cijenu konačne ponude – (Aneks 3.2.);</w:t>
      </w:r>
    </w:p>
    <w:p w:rsidR="007F34AE"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c) Popunjen i ovjeren Nacrt ugovora (Aneks 3.3.).</w:t>
      </w:r>
    </w:p>
    <w:p w:rsidR="007F34AE"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34" w:name="_Toc109132988"/>
      <w:r w:rsidRPr="00F54D5D">
        <w:rPr>
          <w:rFonts w:ascii="Times New Roman" w:hAnsi="Times New Roman" w:cs="Times New Roman"/>
          <w:sz w:val="24"/>
          <w:szCs w:val="24"/>
          <w:lang w:val="bs-Latn-BA"/>
        </w:rPr>
        <w:t>MJESTO I ROK ZA DOSTAVLJANJE KONAČNIH PONUDA</w:t>
      </w:r>
      <w:bookmarkEnd w:id="34"/>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6.3.1. Konačne ponude se trebaju dostaviti na sljedeću adresu: </w:t>
      </w:r>
      <w:r w:rsidR="00F8285C" w:rsidRPr="00F54D5D">
        <w:rPr>
          <w:rFonts w:ascii="Times New Roman" w:hAnsi="Times New Roman" w:cs="Times New Roman"/>
          <w:sz w:val="24"/>
          <w:szCs w:val="24"/>
          <w:lang w:val="bs-Latn-BA"/>
        </w:rPr>
        <w:t>Hajduk Stank 20, Bijeljina</w:t>
      </w:r>
      <w:r w:rsidRPr="00F54D5D">
        <w:rPr>
          <w:rFonts w:ascii="Times New Roman" w:hAnsi="Times New Roman" w:cs="Times New Roman"/>
          <w:sz w:val="24"/>
          <w:szCs w:val="24"/>
          <w:lang w:val="bs-Latn-BA"/>
        </w:rPr>
        <w:t>.</w:t>
      </w:r>
    </w:p>
    <w:p w:rsidR="007F34AE" w:rsidRPr="00F54D5D" w:rsidRDefault="00275E38" w:rsidP="00761D27">
      <w:pPr>
        <w:jc w:val="both"/>
        <w:rPr>
          <w:rFonts w:ascii="Times New Roman" w:hAnsi="Times New Roman" w:cs="Times New Roman"/>
          <w:sz w:val="24"/>
          <w:szCs w:val="24"/>
          <w:lang w:val="bs-Latn-BA"/>
        </w:rPr>
      </w:pPr>
      <w:bookmarkStart w:id="35" w:name="_Toc109132989"/>
      <w:r w:rsidRPr="00F54D5D">
        <w:rPr>
          <w:rFonts w:ascii="Times New Roman" w:hAnsi="Times New Roman" w:cs="Times New Roman"/>
          <w:sz w:val="24"/>
          <w:szCs w:val="24"/>
          <w:lang w:val="bs-Latn-BA"/>
        </w:rPr>
        <w:t>PERIOD VAŽENJA PONUDE</w:t>
      </w:r>
      <w:bookmarkEnd w:id="35"/>
    </w:p>
    <w:p w:rsidR="006968FA" w:rsidRPr="00F54D5D" w:rsidRDefault="00F55CCC"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7</w:t>
      </w:r>
      <w:r w:rsidR="0058705A">
        <w:rPr>
          <w:rFonts w:ascii="Times New Roman" w:hAnsi="Times New Roman" w:cs="Times New Roman"/>
          <w:sz w:val="24"/>
          <w:szCs w:val="24"/>
          <w:lang w:val="bs-Latn-BA"/>
        </w:rPr>
        <w:t xml:space="preserve">.4.1. </w:t>
      </w:r>
      <w:r w:rsidR="00275E38" w:rsidRPr="00F54D5D">
        <w:rPr>
          <w:rFonts w:ascii="Times New Roman" w:hAnsi="Times New Roman" w:cs="Times New Roman"/>
          <w:sz w:val="24"/>
          <w:szCs w:val="24"/>
          <w:lang w:val="bs-Latn-BA"/>
        </w:rPr>
        <w:t xml:space="preserve">Konačne ponude moraju važiti do </w:t>
      </w:r>
      <w:r w:rsidR="00F8285C" w:rsidRPr="00F54D5D">
        <w:rPr>
          <w:rFonts w:ascii="Times New Roman" w:hAnsi="Times New Roman" w:cs="Times New Roman"/>
          <w:sz w:val="24"/>
          <w:szCs w:val="24"/>
          <w:lang w:val="bs-Latn-BA"/>
        </w:rPr>
        <w:t xml:space="preserve">90 </w:t>
      </w:r>
      <w:r w:rsidR="00275E38" w:rsidRPr="00F54D5D">
        <w:rPr>
          <w:rFonts w:ascii="Times New Roman" w:hAnsi="Times New Roman" w:cs="Times New Roman"/>
          <w:sz w:val="24"/>
          <w:szCs w:val="24"/>
          <w:lang w:val="bs-Latn-BA"/>
        </w:rPr>
        <w:t xml:space="preserve"> dana  računajući od isteka roka za podnošenje ponuda.</w:t>
      </w:r>
    </w:p>
    <w:p w:rsidR="006968FA" w:rsidRPr="00F54D5D" w:rsidRDefault="00F55CCC"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7</w:t>
      </w:r>
      <w:r w:rsidR="00275E38" w:rsidRPr="00F54D5D">
        <w:rPr>
          <w:rFonts w:ascii="Times New Roman" w:hAnsi="Times New Roman" w:cs="Times New Roman"/>
          <w:sz w:val="24"/>
          <w:szCs w:val="24"/>
          <w:lang w:val="bs-Latn-BA"/>
        </w:rPr>
        <w:t>.4.2. Ukoliko ponuđač u ponudi ne navede period važenja ponude, onda se smatra da je to onaj period koji je naveden u TD. U slučaju da je period važenja ponude kraći od perioda navedenog u TD, ugovorni organ će odbiti takvu ponudu.</w:t>
      </w:r>
    </w:p>
    <w:p w:rsidR="007F34AE" w:rsidRPr="00F54D5D" w:rsidRDefault="00F55CCC"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7</w:t>
      </w:r>
      <w:r w:rsidR="00275E38" w:rsidRPr="00F54D5D">
        <w:rPr>
          <w:rFonts w:ascii="Times New Roman" w:hAnsi="Times New Roman" w:cs="Times New Roman"/>
          <w:sz w:val="24"/>
          <w:szCs w:val="24"/>
          <w:lang w:val="bs-Latn-BA"/>
        </w:rPr>
        <w:t>.4.3. Sve dok ne istekne period važenja ponuda, ugovorni organ ima pravo da traži od ponuđača u pisanoj formi da produže period važenja njihovih ponuda do određenog datuma. Ponuđači mogu 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7F34AE"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36" w:name="_Toc109132990"/>
      <w:r w:rsidRPr="00F54D5D">
        <w:rPr>
          <w:rFonts w:ascii="Times New Roman" w:hAnsi="Times New Roman" w:cs="Times New Roman"/>
          <w:sz w:val="24"/>
          <w:szCs w:val="24"/>
          <w:lang w:val="bs-Latn-BA"/>
        </w:rPr>
        <w:t>KRITERIJI ZA OCJENU KONAČNIH PONUDA I ZA DODJELU UGOVORA</w:t>
      </w:r>
      <w:bookmarkEnd w:id="36"/>
    </w:p>
    <w:p w:rsidR="00275E38"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OPCIJA – Ako se radi o kriteriju najniža cijena:</w:t>
      </w:r>
    </w:p>
    <w:p w:rsidR="006968FA"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6.5.1. Najbolje ocijenjenom konačnom ponudom smatrat će se konačna ponuda sa najnižom cijenom.</w:t>
      </w:r>
    </w:p>
    <w:p w:rsidR="007F34AE" w:rsidRPr="00F54D5D" w:rsidRDefault="00275E38" w:rsidP="00A64291">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6.5.2. Ugovor će se dodijeliti ponuđaču koji dostavi konačnu prihvatljivu ponudu sa najnižom cijenom.</w:t>
      </w:r>
    </w:p>
    <w:p w:rsidR="006968FA"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37" w:name="_Toc109132991"/>
      <w:r w:rsidRPr="00F54D5D">
        <w:rPr>
          <w:rFonts w:ascii="Times New Roman" w:hAnsi="Times New Roman" w:cs="Times New Roman"/>
          <w:sz w:val="24"/>
          <w:szCs w:val="24"/>
          <w:lang w:val="bs-Latn-BA"/>
        </w:rPr>
        <w:t>OBAVJEŠTENJE O DODJELI UGOVORA</w:t>
      </w:r>
      <w:bookmarkEnd w:id="37"/>
    </w:p>
    <w:p w:rsidR="006968FA" w:rsidRPr="00F54D5D" w:rsidRDefault="00F55CCC"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7</w:t>
      </w:r>
      <w:r w:rsidR="00275E38" w:rsidRPr="00F54D5D">
        <w:rPr>
          <w:rFonts w:ascii="Times New Roman" w:hAnsi="Times New Roman" w:cs="Times New Roman"/>
          <w:sz w:val="24"/>
          <w:szCs w:val="24"/>
          <w:lang w:val="bs-Latn-BA"/>
        </w:rPr>
        <w:t>.</w:t>
      </w:r>
      <w:r w:rsidR="008C3810" w:rsidRPr="00F54D5D">
        <w:rPr>
          <w:rFonts w:ascii="Times New Roman" w:hAnsi="Times New Roman" w:cs="Times New Roman"/>
          <w:sz w:val="24"/>
          <w:szCs w:val="24"/>
          <w:lang w:val="bs-Latn-BA"/>
        </w:rPr>
        <w:t>6</w:t>
      </w:r>
      <w:r w:rsidR="00275E38" w:rsidRPr="00F54D5D">
        <w:rPr>
          <w:rFonts w:ascii="Times New Roman" w:hAnsi="Times New Roman" w:cs="Times New Roman"/>
          <w:sz w:val="24"/>
          <w:szCs w:val="24"/>
          <w:lang w:val="bs-Latn-BA"/>
        </w:rPr>
        <w:t>.1. Ponuđači će biti obavješteni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najpovoljnijeg ponuđača ili poništenju postupka, kao i Zapisnik o ocjeni ponuda.</w:t>
      </w:r>
    </w:p>
    <w:p w:rsidR="007F34AE" w:rsidRPr="00F54D5D" w:rsidRDefault="00275E38" w:rsidP="0087731D">
      <w:pPr>
        <w:pStyle w:val="Heading2"/>
        <w:numPr>
          <w:ilvl w:val="1"/>
          <w:numId w:val="43"/>
        </w:numPr>
        <w:ind w:left="567" w:hanging="567"/>
        <w:jc w:val="both"/>
        <w:rPr>
          <w:rFonts w:ascii="Times New Roman" w:hAnsi="Times New Roman" w:cs="Times New Roman"/>
          <w:sz w:val="24"/>
          <w:szCs w:val="24"/>
          <w:lang w:val="bs-Latn-BA"/>
        </w:rPr>
      </w:pPr>
      <w:bookmarkStart w:id="38" w:name="_Toc109132992"/>
      <w:r w:rsidRPr="00F54D5D">
        <w:rPr>
          <w:rFonts w:ascii="Times New Roman" w:hAnsi="Times New Roman" w:cs="Times New Roman"/>
          <w:sz w:val="24"/>
          <w:szCs w:val="24"/>
          <w:lang w:val="bs-Latn-BA"/>
        </w:rPr>
        <w:t>POUKA O PRAVNOM LIJEKU</w:t>
      </w:r>
      <w:bookmarkEnd w:id="38"/>
    </w:p>
    <w:p w:rsidR="006968FA" w:rsidRPr="00F54D5D" w:rsidRDefault="00F55CCC" w:rsidP="00A64291">
      <w:pPr>
        <w:jc w:val="both"/>
        <w:rPr>
          <w:rFonts w:ascii="Times New Roman" w:hAnsi="Times New Roman" w:cs="Times New Roman"/>
          <w:sz w:val="24"/>
          <w:szCs w:val="24"/>
          <w:lang w:val="bs-Latn-BA"/>
        </w:rPr>
      </w:pPr>
      <w:r>
        <w:rPr>
          <w:rFonts w:ascii="Times New Roman" w:hAnsi="Times New Roman" w:cs="Times New Roman"/>
          <w:sz w:val="24"/>
          <w:szCs w:val="24"/>
          <w:lang w:val="bs-Latn-BA"/>
        </w:rPr>
        <w:t>7</w:t>
      </w:r>
      <w:r w:rsidR="00275E38" w:rsidRPr="00F54D5D">
        <w:rPr>
          <w:rFonts w:ascii="Times New Roman" w:hAnsi="Times New Roman" w:cs="Times New Roman"/>
          <w:sz w:val="24"/>
          <w:szCs w:val="24"/>
          <w:lang w:val="bs-Latn-BA"/>
        </w:rPr>
        <w:t>.</w:t>
      </w:r>
      <w:r w:rsidR="008C3810" w:rsidRPr="00F54D5D">
        <w:rPr>
          <w:rFonts w:ascii="Times New Roman" w:hAnsi="Times New Roman" w:cs="Times New Roman"/>
          <w:sz w:val="24"/>
          <w:szCs w:val="24"/>
          <w:lang w:val="bs-Latn-BA"/>
        </w:rPr>
        <w:t>7</w:t>
      </w:r>
      <w:r w:rsidR="00275E38" w:rsidRPr="00F54D5D">
        <w:rPr>
          <w:rFonts w:ascii="Times New Roman" w:hAnsi="Times New Roman" w:cs="Times New Roman"/>
          <w:sz w:val="24"/>
          <w:szCs w:val="24"/>
          <w:lang w:val="bs-Latn-BA"/>
        </w:rPr>
        <w:t xml:space="preserve">.1. 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Zakona i podzakonskih akata od strane ugovornog organa u postupku javne nabavke, ima pravo da uloži žalbu na </w:t>
      </w:r>
      <w:r w:rsidR="00275E38" w:rsidRPr="00F54D5D">
        <w:rPr>
          <w:rFonts w:ascii="Times New Roman" w:hAnsi="Times New Roman" w:cs="Times New Roman"/>
          <w:sz w:val="24"/>
          <w:szCs w:val="24"/>
          <w:lang w:val="bs-Latn-BA"/>
        </w:rPr>
        <w:lastRenderedPageBreak/>
        <w:t>postupak na način i u rokovima koji su određeni u odredbama članova 99. i 101. Zakona.</w:t>
      </w:r>
    </w:p>
    <w:p w:rsidR="006968FA" w:rsidRPr="00F54D5D" w:rsidRDefault="00275E38" w:rsidP="0087731D">
      <w:pPr>
        <w:pStyle w:val="Heading1"/>
        <w:numPr>
          <w:ilvl w:val="0"/>
          <w:numId w:val="43"/>
        </w:numPr>
        <w:rPr>
          <w:rFonts w:ascii="Times New Roman" w:hAnsi="Times New Roman" w:cs="Times New Roman"/>
          <w:sz w:val="24"/>
          <w:szCs w:val="24"/>
          <w:lang w:val="bs-Latn-BA"/>
        </w:rPr>
      </w:pPr>
      <w:bookmarkStart w:id="39" w:name="_Toc109132993"/>
      <w:r w:rsidRPr="00F54D5D">
        <w:rPr>
          <w:rFonts w:ascii="Times New Roman" w:hAnsi="Times New Roman" w:cs="Times New Roman"/>
          <w:sz w:val="24"/>
          <w:szCs w:val="24"/>
          <w:lang w:val="bs-Latn-BA"/>
        </w:rPr>
        <w:t>ZAKLJUČENJE UGOVORA</w:t>
      </w:r>
      <w:bookmarkEnd w:id="39"/>
    </w:p>
    <w:p w:rsidR="007F34AE" w:rsidRPr="00F54D5D" w:rsidRDefault="00275E38" w:rsidP="0087731D">
      <w:pPr>
        <w:pStyle w:val="Heading2"/>
        <w:numPr>
          <w:ilvl w:val="1"/>
          <w:numId w:val="43"/>
        </w:numPr>
        <w:ind w:left="567" w:hanging="567"/>
        <w:rPr>
          <w:rFonts w:ascii="Times New Roman" w:hAnsi="Times New Roman" w:cs="Times New Roman"/>
          <w:sz w:val="24"/>
          <w:szCs w:val="24"/>
          <w:lang w:val="bs-Latn-BA"/>
        </w:rPr>
      </w:pPr>
      <w:bookmarkStart w:id="40" w:name="_Toc109132994"/>
      <w:r w:rsidRPr="00F54D5D">
        <w:rPr>
          <w:rFonts w:ascii="Times New Roman" w:hAnsi="Times New Roman" w:cs="Times New Roman"/>
          <w:sz w:val="24"/>
          <w:szCs w:val="24"/>
          <w:lang w:val="bs-Latn-BA"/>
        </w:rPr>
        <w:t>NACRT UGOVORA</w:t>
      </w:r>
      <w:bookmarkEnd w:id="40"/>
    </w:p>
    <w:p w:rsidR="006968FA" w:rsidRPr="00F54D5D" w:rsidRDefault="00F55CCC" w:rsidP="00F55CCC">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275E38" w:rsidRPr="00F54D5D">
        <w:rPr>
          <w:rFonts w:ascii="Times New Roman" w:hAnsi="Times New Roman" w:cs="Times New Roman"/>
          <w:sz w:val="24"/>
          <w:szCs w:val="24"/>
          <w:lang w:val="bs-Latn-BA"/>
        </w:rPr>
        <w:t xml:space="preserve">.1.1. Nacrt ugovora (osnovni elementi ugovora) se nalazi u okviru Aneksa 3.3 TD. Ponuđač treba popuniti nacrt ugovora sa svojim podacima i detaljima koji su sadržani u ponudi (generalije ponuđača, </w:t>
      </w:r>
      <w:r w:rsidR="003D227E">
        <w:rPr>
          <w:rFonts w:ascii="Times New Roman" w:hAnsi="Times New Roman" w:cs="Times New Roman"/>
          <w:sz w:val="24"/>
          <w:szCs w:val="24"/>
          <w:lang w:val="bs-Latn-BA"/>
        </w:rPr>
        <w:t xml:space="preserve">konačnu </w:t>
      </w:r>
      <w:r w:rsidR="00275E38" w:rsidRPr="00F54D5D">
        <w:rPr>
          <w:rFonts w:ascii="Times New Roman" w:hAnsi="Times New Roman" w:cs="Times New Roman"/>
          <w:sz w:val="24"/>
          <w:szCs w:val="24"/>
          <w:lang w:val="bs-Latn-BA"/>
        </w:rPr>
        <w:t>cijen</w:t>
      </w:r>
      <w:r w:rsidR="003D227E">
        <w:rPr>
          <w:rFonts w:ascii="Times New Roman" w:hAnsi="Times New Roman" w:cs="Times New Roman"/>
          <w:sz w:val="24"/>
          <w:szCs w:val="24"/>
          <w:lang w:val="bs-Latn-BA"/>
        </w:rPr>
        <w:t>u</w:t>
      </w:r>
      <w:r w:rsidR="00275E38" w:rsidRPr="00F54D5D">
        <w:rPr>
          <w:rFonts w:ascii="Times New Roman" w:hAnsi="Times New Roman" w:cs="Times New Roman"/>
          <w:sz w:val="24"/>
          <w:szCs w:val="24"/>
          <w:lang w:val="bs-Latn-BA"/>
        </w:rPr>
        <w:t>, potkriteriji i drugi elementi ponude koje propiše ugovorni organ), te isti potpisati i priložiti uz ponudu skupa sa ostalim dokumentima iz TD.</w:t>
      </w:r>
    </w:p>
    <w:p w:rsidR="006968FA" w:rsidRPr="00F54D5D" w:rsidRDefault="00275E38" w:rsidP="00F55CCC">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7.1.2. Ugovorni organ će dostaviti na potpis izabranom ponuđaču nacrt ugovora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6968FA" w:rsidRPr="00F54D5D" w:rsidRDefault="00275E38" w:rsidP="00F55CCC">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7.1.3. Ukoliko je samo jedan ponuđač učestvovao u ovom postupku nabavke i njegova ponuda je izabrana, rok od 15 (petnaest) dana ne važi odnosno ne primjenjuje se.</w:t>
      </w:r>
    </w:p>
    <w:p w:rsidR="006968FA" w:rsidRPr="00F54D5D" w:rsidRDefault="00275E38" w:rsidP="0087731D">
      <w:pPr>
        <w:pStyle w:val="Heading1"/>
        <w:numPr>
          <w:ilvl w:val="0"/>
          <w:numId w:val="43"/>
        </w:numPr>
        <w:rPr>
          <w:rFonts w:ascii="Times New Roman" w:hAnsi="Times New Roman" w:cs="Times New Roman"/>
          <w:sz w:val="24"/>
          <w:szCs w:val="24"/>
          <w:lang w:val="bs-Latn-BA"/>
        </w:rPr>
      </w:pPr>
      <w:bookmarkStart w:id="41" w:name="_Toc109132995"/>
      <w:r w:rsidRPr="00F54D5D">
        <w:rPr>
          <w:rFonts w:ascii="Times New Roman" w:hAnsi="Times New Roman" w:cs="Times New Roman"/>
          <w:sz w:val="24"/>
          <w:szCs w:val="24"/>
          <w:lang w:val="bs-Latn-BA"/>
        </w:rPr>
        <w:t>INFORMACIJE O TENDERSKOJ DOKUMENTACIJI</w:t>
      </w:r>
      <w:bookmarkEnd w:id="41"/>
    </w:p>
    <w:p w:rsidR="006968FA" w:rsidRPr="00F54D5D" w:rsidRDefault="00F55CCC" w:rsidP="00275E38">
      <w:pPr>
        <w:rPr>
          <w:rFonts w:ascii="Times New Roman" w:hAnsi="Times New Roman" w:cs="Times New Roman"/>
          <w:sz w:val="24"/>
          <w:szCs w:val="24"/>
          <w:lang w:val="bs-Latn-BA"/>
        </w:rPr>
      </w:pPr>
      <w:r>
        <w:rPr>
          <w:rFonts w:ascii="Times New Roman" w:hAnsi="Times New Roman" w:cs="Times New Roman"/>
          <w:sz w:val="24"/>
          <w:szCs w:val="24"/>
          <w:lang w:val="bs-Latn-BA"/>
        </w:rPr>
        <w:t>9</w:t>
      </w:r>
      <w:r w:rsidR="00275E38" w:rsidRPr="00F54D5D">
        <w:rPr>
          <w:rFonts w:ascii="Times New Roman" w:hAnsi="Times New Roman" w:cs="Times New Roman"/>
          <w:sz w:val="24"/>
          <w:szCs w:val="24"/>
          <w:lang w:val="bs-Latn-BA"/>
        </w:rPr>
        <w:t>.1. Zainteresovani kandidati/ponuđači mogu tražiti pojašnjenje TD od ugovornog organa u pisanoj formi, i to blagovremeno, a najkasnije 10 (deset) dana prije isteka roka za podnošenje zahtjeva za učešće odnosno ponuda.</w:t>
      </w:r>
    </w:p>
    <w:p w:rsidR="007F34AE" w:rsidRDefault="00F55CCC" w:rsidP="00275E38">
      <w:pPr>
        <w:rPr>
          <w:rFonts w:ascii="Times New Roman" w:hAnsi="Times New Roman" w:cs="Times New Roman"/>
          <w:sz w:val="24"/>
          <w:szCs w:val="24"/>
          <w:lang w:val="bs-Latn-BA"/>
        </w:rPr>
      </w:pPr>
      <w:r>
        <w:rPr>
          <w:rFonts w:ascii="Times New Roman" w:hAnsi="Times New Roman" w:cs="Times New Roman"/>
          <w:sz w:val="24"/>
          <w:szCs w:val="24"/>
          <w:lang w:val="bs-Latn-BA"/>
        </w:rPr>
        <w:t>9</w:t>
      </w:r>
      <w:r w:rsidR="00275E38" w:rsidRPr="00F54D5D">
        <w:rPr>
          <w:rFonts w:ascii="Times New Roman" w:hAnsi="Times New Roman" w:cs="Times New Roman"/>
          <w:sz w:val="24"/>
          <w:szCs w:val="24"/>
          <w:lang w:val="bs-Latn-BA"/>
        </w:rPr>
        <w:t xml:space="preserve">.2. O ishodu </w:t>
      </w:r>
      <w:r w:rsidR="003D227E">
        <w:rPr>
          <w:rFonts w:ascii="Times New Roman" w:hAnsi="Times New Roman" w:cs="Times New Roman"/>
          <w:sz w:val="24"/>
          <w:szCs w:val="24"/>
          <w:lang w:val="bs-Latn-BA"/>
        </w:rPr>
        <w:t>f</w:t>
      </w:r>
      <w:r w:rsidR="00275E38" w:rsidRPr="00F54D5D">
        <w:rPr>
          <w:rFonts w:ascii="Times New Roman" w:hAnsi="Times New Roman" w:cs="Times New Roman"/>
          <w:sz w:val="24"/>
          <w:szCs w:val="24"/>
          <w:lang w:val="bs-Latn-BA"/>
        </w:rPr>
        <w:t>aze pretkvalifikacije</w:t>
      </w:r>
      <w:r w:rsidR="003D227E">
        <w:rPr>
          <w:rFonts w:ascii="Times New Roman" w:hAnsi="Times New Roman" w:cs="Times New Roman"/>
          <w:sz w:val="24"/>
          <w:szCs w:val="24"/>
          <w:lang w:val="bs-Latn-BA"/>
        </w:rPr>
        <w:t xml:space="preserve">/ kvalifikacije </w:t>
      </w:r>
      <w:r w:rsidR="00275E38" w:rsidRPr="00F54D5D">
        <w:rPr>
          <w:rFonts w:ascii="Times New Roman" w:hAnsi="Times New Roman" w:cs="Times New Roman"/>
          <w:sz w:val="24"/>
          <w:szCs w:val="24"/>
          <w:lang w:val="bs-Latn-BA"/>
        </w:rPr>
        <w:t xml:space="preserve"> ugovorni organ će obavijestiti kandidate koji se nisu kvalificirali na način da će im biti dostavljen zapisnik u kojem će biti navedene sve bitne činjenice u skladu sa članom 28. stav (2) Zakona o javnim nabavkama.</w:t>
      </w: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Default="003D227E" w:rsidP="00275E38">
      <w:pPr>
        <w:rPr>
          <w:rFonts w:ascii="Times New Roman" w:hAnsi="Times New Roman" w:cs="Times New Roman"/>
          <w:sz w:val="24"/>
          <w:szCs w:val="24"/>
          <w:lang w:val="bs-Latn-BA"/>
        </w:rPr>
      </w:pPr>
    </w:p>
    <w:p w:rsidR="003D227E" w:rsidRPr="00F54D5D" w:rsidRDefault="003D227E" w:rsidP="00275E38">
      <w:pPr>
        <w:rPr>
          <w:rFonts w:ascii="Times New Roman" w:hAnsi="Times New Roman" w:cs="Times New Roman"/>
          <w:sz w:val="24"/>
          <w:szCs w:val="24"/>
          <w:lang w:val="bs-Latn-BA"/>
        </w:rPr>
      </w:pPr>
      <w:bookmarkStart w:id="42" w:name="_GoBack"/>
      <w:bookmarkEnd w:id="42"/>
    </w:p>
    <w:p w:rsidR="006968FA" w:rsidRPr="00F54D5D" w:rsidRDefault="00275E38" w:rsidP="0087731D">
      <w:pPr>
        <w:pStyle w:val="Heading1"/>
        <w:numPr>
          <w:ilvl w:val="0"/>
          <w:numId w:val="43"/>
        </w:numPr>
        <w:rPr>
          <w:rFonts w:ascii="Times New Roman" w:hAnsi="Times New Roman" w:cs="Times New Roman"/>
          <w:sz w:val="24"/>
          <w:szCs w:val="24"/>
          <w:lang w:val="bs-Latn-BA"/>
        </w:rPr>
      </w:pPr>
      <w:bookmarkStart w:id="43" w:name="_Toc109132996"/>
      <w:r w:rsidRPr="00F54D5D">
        <w:rPr>
          <w:rFonts w:ascii="Times New Roman" w:hAnsi="Times New Roman" w:cs="Times New Roman"/>
          <w:sz w:val="24"/>
          <w:szCs w:val="24"/>
          <w:lang w:val="bs-Latn-BA"/>
        </w:rPr>
        <w:lastRenderedPageBreak/>
        <w:t>ANEKSI</w:t>
      </w:r>
      <w:bookmarkEnd w:id="43"/>
    </w:p>
    <w:p w:rsidR="006968FA"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Sljedeći Aneksi su sastavni dio tenderske dokumentacije:</w:t>
      </w:r>
    </w:p>
    <w:p w:rsidR="006968FA"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1. PRVA FAZA – Pretkvalifikacija:</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1.1. –</w:t>
      </w:r>
      <w:r w:rsidR="007F34AE"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Obrazac za dostavljanje zahtjeva za učešće – Prijava kandidata sa Izjavom kandidata o ispunjavanju svih kvalifikacionih uslova</w:t>
      </w:r>
    </w:p>
    <w:p w:rsidR="007F34AE"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1.2. –</w:t>
      </w:r>
      <w:r w:rsidR="007F34AE"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Izjava iz člana 45. Zakona o javnim nabavkama (Lična sposobnost)</w:t>
      </w:r>
    </w:p>
    <w:p w:rsidR="007F34AE"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OPCIJA: Aneks 1.3. - Izjava o ispunjavanju uslova po članu 47. Zakona (Ekonomska i finansijska</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sposobnost);</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1.4. –</w:t>
      </w:r>
      <w:r w:rsidR="007F34AE"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Izjava iz člana 52. Zakona o javnim nabavkama (Sukob interesa)</w:t>
      </w:r>
    </w:p>
    <w:p w:rsidR="007F34AE"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NAPOMENA: Ove dokumente će kandidat dobiti uz poziv za učešće.</w:t>
      </w:r>
    </w:p>
    <w:p w:rsidR="00275E38" w:rsidRPr="00F54D5D" w:rsidRDefault="00275E38" w:rsidP="00275E38">
      <w:pPr>
        <w:rPr>
          <w:rFonts w:ascii="Times New Roman" w:hAnsi="Times New Roman" w:cs="Times New Roman"/>
          <w:sz w:val="24"/>
          <w:szCs w:val="24"/>
          <w:lang w:val="bs-Latn-BA"/>
        </w:rPr>
      </w:pPr>
    </w:p>
    <w:p w:rsidR="006968FA"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2. DRUGA FAZA – Poziv za dostavljanje početnih ponuda i na pregovaranje:</w:t>
      </w:r>
    </w:p>
    <w:p w:rsidR="007F34AE"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2.1. – Obrazac za dostavljanje početne ponude i na pregovaranje sa izjavom ponuđača</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2.2. – Obrazac za cijenu početne ponude sa tehničkom specifikacijom</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2.3. – Obrazac povjerljivih informacija</w:t>
      </w:r>
    </w:p>
    <w:p w:rsidR="007F34AE"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NAPOMENA: Ove dokumente će ponuđač dobiti uz poziv za dostavljanje početne ponude.</w:t>
      </w:r>
    </w:p>
    <w:p w:rsidR="00275E38" w:rsidRPr="00F54D5D" w:rsidRDefault="00275E38" w:rsidP="00275E38">
      <w:pPr>
        <w:rPr>
          <w:rFonts w:ascii="Times New Roman" w:hAnsi="Times New Roman" w:cs="Times New Roman"/>
          <w:sz w:val="24"/>
          <w:szCs w:val="24"/>
          <w:lang w:val="bs-Latn-BA"/>
        </w:rPr>
      </w:pPr>
    </w:p>
    <w:p w:rsidR="006968FA"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3. TREĆA FAZA – Poziv za dostavljanje konačnih ponuda:</w:t>
      </w:r>
    </w:p>
    <w:p w:rsidR="007F34AE"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3.1. – Obrazac za dostavljanje konačne ponude sa izjavom ponuđača</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3.2. – Obrazac za cijenu konačne ponude sa tehničkom specifikacijom</w:t>
      </w:r>
    </w:p>
    <w:p w:rsidR="00275E38"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Aneks 3.3. – Nacrt ugovora</w:t>
      </w:r>
    </w:p>
    <w:p w:rsidR="006968FA" w:rsidRPr="00F54D5D" w:rsidRDefault="00275E38"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NAPOMENA: Ove dokumente će ponuđač dobiti uz poziv za dostavljanje konačne ponude.</w:t>
      </w:r>
    </w:p>
    <w:p w:rsidR="006968FA" w:rsidRPr="00F54D5D" w:rsidRDefault="006968FA" w:rsidP="00275E38">
      <w:pPr>
        <w:rPr>
          <w:rFonts w:ascii="Times New Roman" w:hAnsi="Times New Roman" w:cs="Times New Roman"/>
          <w:sz w:val="24"/>
          <w:szCs w:val="24"/>
          <w:lang w:val="bs-Latn-BA"/>
        </w:rPr>
      </w:pPr>
    </w:p>
    <w:p w:rsidR="003F2D93" w:rsidRPr="00F54D5D" w:rsidRDefault="003F2D93" w:rsidP="00275E38">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br w:type="page"/>
      </w:r>
    </w:p>
    <w:p w:rsidR="003F2D93" w:rsidRPr="00F54D5D" w:rsidRDefault="003F2D93" w:rsidP="004E048A">
      <w:pPr>
        <w:pStyle w:val="Heading1"/>
        <w:numPr>
          <w:ilvl w:val="0"/>
          <w:numId w:val="0"/>
        </w:numPr>
        <w:ind w:left="432" w:hanging="432"/>
        <w:jc w:val="right"/>
        <w:rPr>
          <w:rFonts w:ascii="Times New Roman" w:hAnsi="Times New Roman" w:cs="Times New Roman"/>
          <w:sz w:val="24"/>
          <w:szCs w:val="24"/>
          <w:lang w:val="bs-Latn-BA"/>
        </w:rPr>
      </w:pPr>
      <w:bookmarkStart w:id="44" w:name="_Toc109132997"/>
      <w:r w:rsidRPr="00F54D5D">
        <w:rPr>
          <w:rFonts w:ascii="Times New Roman" w:hAnsi="Times New Roman" w:cs="Times New Roman"/>
          <w:sz w:val="24"/>
          <w:szCs w:val="24"/>
          <w:lang w:val="bs-Latn-BA"/>
        </w:rPr>
        <w:lastRenderedPageBreak/>
        <w:t>ANEKS 1.1.</w:t>
      </w:r>
      <w:bookmarkEnd w:id="44"/>
    </w:p>
    <w:p w:rsidR="003F2D93" w:rsidRPr="00F54D5D" w:rsidRDefault="003F2D93" w:rsidP="004E048A">
      <w:pPr>
        <w:pStyle w:val="Heading2"/>
        <w:numPr>
          <w:ilvl w:val="0"/>
          <w:numId w:val="0"/>
        </w:numPr>
        <w:jc w:val="center"/>
        <w:rPr>
          <w:rFonts w:ascii="Times New Roman" w:hAnsi="Times New Roman" w:cs="Times New Roman"/>
          <w:sz w:val="24"/>
          <w:szCs w:val="24"/>
          <w:lang w:val="bs-Latn-BA"/>
        </w:rPr>
      </w:pPr>
      <w:bookmarkStart w:id="45" w:name="_Toc109132998"/>
      <w:r w:rsidRPr="00F54D5D">
        <w:rPr>
          <w:rFonts w:ascii="Times New Roman" w:hAnsi="Times New Roman" w:cs="Times New Roman"/>
          <w:sz w:val="24"/>
          <w:szCs w:val="24"/>
          <w:lang w:val="bs-Latn-BA"/>
        </w:rPr>
        <w:t>OBRAZAC ZA DOSTAVLJANJE ZAHTJEVA ZA UČEŠĆE – PRIJAVA KANDIDATA</w:t>
      </w:r>
      <w:bookmarkEnd w:id="45"/>
    </w:p>
    <w:p w:rsidR="003F2D93" w:rsidRPr="00F54D5D" w:rsidRDefault="003F2D93" w:rsidP="003F2D93">
      <w:pPr>
        <w:rPr>
          <w:rFonts w:ascii="Times New Roman" w:hAnsi="Times New Roman" w:cs="Times New Roman"/>
          <w:b/>
          <w:bCs/>
          <w:color w:val="000000" w:themeColor="text1"/>
          <w:sz w:val="24"/>
          <w:szCs w:val="24"/>
          <w:lang w:val="bs-Latn-BA"/>
        </w:rPr>
      </w:pPr>
    </w:p>
    <w:p w:rsidR="003F2D93" w:rsidRPr="00F54D5D" w:rsidRDefault="003F2D93" w:rsidP="003F2D93">
      <w:pPr>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 xml:space="preserve">Broj nabavke: </w:t>
      </w:r>
      <w:r w:rsidR="001D4376">
        <w:rPr>
          <w:rFonts w:ascii="Times New Roman" w:hAnsi="Times New Roman" w:cs="Times New Roman"/>
          <w:bCs/>
          <w:color w:val="000000" w:themeColor="text1"/>
          <w:sz w:val="24"/>
          <w:szCs w:val="24"/>
          <w:lang w:val="bs-Latn-BA"/>
        </w:rPr>
        <w:t>UD-</w:t>
      </w:r>
      <w:r w:rsidR="0080499E">
        <w:rPr>
          <w:rFonts w:ascii="Times New Roman" w:hAnsi="Times New Roman" w:cs="Times New Roman"/>
          <w:bCs/>
          <w:color w:val="000000" w:themeColor="text1"/>
          <w:sz w:val="24"/>
          <w:szCs w:val="24"/>
          <w:lang w:val="bs-Latn-BA"/>
        </w:rPr>
        <w:t>2905</w:t>
      </w:r>
      <w:r w:rsidR="001D4376">
        <w:rPr>
          <w:rFonts w:ascii="Times New Roman" w:hAnsi="Times New Roman" w:cs="Times New Roman"/>
          <w:bCs/>
          <w:color w:val="000000" w:themeColor="text1"/>
          <w:sz w:val="24"/>
          <w:szCs w:val="24"/>
          <w:lang w:val="bs-Latn-BA"/>
        </w:rPr>
        <w:t>-2/22</w:t>
      </w:r>
    </w:p>
    <w:p w:rsidR="003F2D93" w:rsidRPr="00F54D5D" w:rsidRDefault="003F2D93" w:rsidP="003F2D93">
      <w:pPr>
        <w:rPr>
          <w:rFonts w:ascii="Times New Roman" w:hAnsi="Times New Roman" w:cs="Times New Roman"/>
          <w:bCs/>
          <w:iCs/>
          <w:color w:val="000000" w:themeColor="text1"/>
          <w:sz w:val="24"/>
          <w:szCs w:val="24"/>
          <w:lang w:val="bs-Latn-BA"/>
        </w:rPr>
      </w:pPr>
    </w:p>
    <w:p w:rsidR="00B116D1" w:rsidRPr="00F54D5D" w:rsidRDefault="003F2D93" w:rsidP="00B116D1">
      <w:pPr>
        <w:jc w:val="both"/>
        <w:rPr>
          <w:rFonts w:ascii="Times New Roman" w:hAnsi="Times New Roman" w:cs="Times New Roman"/>
          <w:sz w:val="24"/>
          <w:szCs w:val="24"/>
          <w:lang w:val="bs-Latn-BA"/>
        </w:rPr>
      </w:pPr>
      <w:r w:rsidRPr="00F54D5D">
        <w:rPr>
          <w:rFonts w:ascii="Times New Roman" w:hAnsi="Times New Roman" w:cs="Times New Roman"/>
          <w:b/>
          <w:bCs/>
          <w:iCs/>
          <w:color w:val="000000" w:themeColor="text1"/>
          <w:sz w:val="24"/>
          <w:szCs w:val="24"/>
          <w:lang w:val="bs-Latn-BA"/>
        </w:rPr>
        <w:t xml:space="preserve">PREDMET NABAVKE: </w:t>
      </w:r>
      <w:r w:rsidR="00B116D1" w:rsidRPr="00F54D5D">
        <w:rPr>
          <w:rFonts w:ascii="Times New Roman" w:hAnsi="Times New Roman" w:cs="Times New Roman"/>
          <w:sz w:val="24"/>
          <w:szCs w:val="24"/>
          <w:lang w:val="bs-Latn-BA"/>
        </w:rPr>
        <w:t xml:space="preserve">kanalizacione PVC i HDPE cijevi. </w:t>
      </w:r>
    </w:p>
    <w:p w:rsidR="003F2D93" w:rsidRPr="00F54D5D" w:rsidRDefault="003F2D93" w:rsidP="003F2D93">
      <w:pPr>
        <w:rPr>
          <w:rFonts w:ascii="Times New Roman" w:hAnsi="Times New Roman" w:cs="Times New Roman"/>
          <w:bCs/>
          <w:iCs/>
          <w:color w:val="000000" w:themeColor="text1"/>
          <w:sz w:val="24"/>
          <w:szCs w:val="24"/>
          <w:lang w:val="bs-Latn-BA"/>
        </w:rPr>
      </w:pPr>
    </w:p>
    <w:p w:rsidR="003F2D93" w:rsidRPr="00F54D5D" w:rsidRDefault="003F2D93" w:rsidP="003F2D93">
      <w:pPr>
        <w:rPr>
          <w:rFonts w:ascii="Times New Roman" w:hAnsi="Times New Roman" w:cs="Times New Roman"/>
          <w:bCs/>
          <w:iCs/>
          <w:color w:val="000000" w:themeColor="text1"/>
          <w:sz w:val="24"/>
          <w:szCs w:val="24"/>
          <w:lang w:val="bs-Latn-BA"/>
        </w:rPr>
      </w:pPr>
    </w:p>
    <w:p w:rsidR="003F2D93" w:rsidRPr="00F54D5D" w:rsidRDefault="003F2D93" w:rsidP="003F2D93">
      <w:pPr>
        <w:rPr>
          <w:rFonts w:ascii="Times New Roman" w:hAnsi="Times New Roman" w:cs="Times New Roman"/>
          <w:b/>
          <w:bCs/>
          <w:color w:val="000000" w:themeColor="text1"/>
          <w:sz w:val="24"/>
          <w:szCs w:val="24"/>
          <w:lang w:val="bs-Latn-BA"/>
        </w:rPr>
      </w:pPr>
      <w:r w:rsidRPr="00F54D5D">
        <w:rPr>
          <w:rFonts w:ascii="Times New Roman" w:hAnsi="Times New Roman" w:cs="Times New Roman"/>
          <w:b/>
          <w:bCs/>
          <w:color w:val="000000" w:themeColor="text1"/>
          <w:sz w:val="24"/>
          <w:szCs w:val="24"/>
          <w:lang w:val="bs-Latn-BA"/>
        </w:rPr>
        <w:t xml:space="preserve">PRIMA: </w:t>
      </w:r>
    </w:p>
    <w:p w:rsidR="003F2D93" w:rsidRPr="00F54D5D" w:rsidRDefault="003F2D93" w:rsidP="003F2D93">
      <w:pPr>
        <w:rPr>
          <w:rFonts w:ascii="Times New Roman" w:hAnsi="Times New Roman" w:cs="Times New Roman"/>
          <w:bCs/>
          <w:color w:val="000000" w:themeColor="text1"/>
          <w:sz w:val="24"/>
          <w:szCs w:val="24"/>
          <w:lang w:val="bs-Latn-BA"/>
        </w:rPr>
      </w:pPr>
      <w:r w:rsidRPr="00F54D5D">
        <w:rPr>
          <w:rFonts w:ascii="Times New Roman" w:hAnsi="Times New Roman" w:cs="Times New Roman"/>
          <w:b/>
          <w:bCs/>
          <w:color w:val="000000" w:themeColor="text1"/>
          <w:sz w:val="24"/>
          <w:szCs w:val="24"/>
          <w:lang w:val="bs-Latn-BA"/>
        </w:rPr>
        <w:t>UGOVORNI ORGAN</w:t>
      </w:r>
      <w:r w:rsidR="00B116D1" w:rsidRPr="00F54D5D">
        <w:rPr>
          <w:rFonts w:ascii="Times New Roman" w:hAnsi="Times New Roman" w:cs="Times New Roman"/>
          <w:b/>
          <w:bCs/>
          <w:color w:val="000000" w:themeColor="text1"/>
          <w:sz w:val="24"/>
          <w:szCs w:val="24"/>
          <w:lang w:val="bs-Latn-BA"/>
        </w:rPr>
        <w:t>: A.D. „Vodovod i kanalizacija“ Bijeljina</w:t>
      </w:r>
      <w:r w:rsidRPr="00F54D5D">
        <w:rPr>
          <w:rFonts w:ascii="Times New Roman" w:hAnsi="Times New Roman" w:cs="Times New Roman"/>
          <w:bCs/>
          <w:color w:val="000000" w:themeColor="text1"/>
          <w:sz w:val="24"/>
          <w:szCs w:val="24"/>
          <w:lang w:val="bs-Latn-BA"/>
        </w:rPr>
        <w:t xml:space="preserve"> </w:t>
      </w:r>
    </w:p>
    <w:p w:rsidR="00B116D1" w:rsidRPr="00F54D5D" w:rsidRDefault="003F2D93" w:rsidP="003F2D93">
      <w:pPr>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 xml:space="preserve">Adresa i sjedište ugovornog organa: </w:t>
      </w:r>
      <w:r w:rsidR="00B116D1" w:rsidRPr="00F54D5D">
        <w:rPr>
          <w:rFonts w:ascii="Times New Roman" w:hAnsi="Times New Roman" w:cs="Times New Roman"/>
          <w:bCs/>
          <w:color w:val="000000" w:themeColor="text1"/>
          <w:sz w:val="24"/>
          <w:szCs w:val="24"/>
          <w:lang w:val="bs-Latn-BA"/>
        </w:rPr>
        <w:t>Hajduk Stanka 20</w:t>
      </w:r>
    </w:p>
    <w:p w:rsidR="003F2D93" w:rsidRPr="00F54D5D" w:rsidRDefault="003F2D93" w:rsidP="003F2D93">
      <w:pPr>
        <w:rPr>
          <w:rFonts w:ascii="Times New Roman" w:hAnsi="Times New Roman" w:cs="Times New Roman"/>
          <w:bCs/>
          <w:color w:val="000000" w:themeColor="text1"/>
          <w:sz w:val="24"/>
          <w:szCs w:val="24"/>
          <w:lang w:val="bs-Latn-BA"/>
        </w:rPr>
      </w:pPr>
      <w:r w:rsidRPr="00F54D5D">
        <w:rPr>
          <w:rFonts w:ascii="Times New Roman" w:hAnsi="Times New Roman" w:cs="Times New Roman"/>
          <w:b/>
          <w:bCs/>
          <w:color w:val="000000" w:themeColor="text1"/>
          <w:sz w:val="24"/>
          <w:szCs w:val="24"/>
          <w:lang w:val="bs-Latn-BA"/>
        </w:rPr>
        <w:t xml:space="preserve">NAPOMENA: </w:t>
      </w:r>
      <w:r w:rsidRPr="00F54D5D">
        <w:rPr>
          <w:rFonts w:ascii="Times New Roman" w:hAnsi="Times New Roman" w:cs="Times New Roman"/>
          <w:bCs/>
          <w:color w:val="000000" w:themeColor="text1"/>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3F2D93" w:rsidRPr="00F54D5D" w:rsidRDefault="003F2D93" w:rsidP="003F2D93">
      <w:pPr>
        <w:rPr>
          <w:rFonts w:ascii="Times New Roman" w:hAnsi="Times New Roman" w:cs="Times New Roman"/>
          <w:b/>
          <w:bCs/>
          <w:color w:val="000000" w:themeColor="text1"/>
          <w:sz w:val="24"/>
          <w:szCs w:val="24"/>
          <w:lang w:val="bs-Latn-BA"/>
        </w:rPr>
      </w:pPr>
    </w:p>
    <w:p w:rsidR="003F2D93" w:rsidRPr="00F54D5D" w:rsidRDefault="003F2D93" w:rsidP="003F2D93">
      <w:pPr>
        <w:rPr>
          <w:rFonts w:ascii="Times New Roman" w:hAnsi="Times New Roman" w:cs="Times New Roman"/>
          <w:b/>
          <w:bCs/>
          <w:color w:val="000000" w:themeColor="text1"/>
          <w:sz w:val="24"/>
          <w:szCs w:val="24"/>
          <w:lang w:val="bs-Latn-BA"/>
        </w:rPr>
      </w:pPr>
      <w:r w:rsidRPr="00F54D5D">
        <w:rPr>
          <w:rFonts w:ascii="Times New Roman" w:hAnsi="Times New Roman" w:cs="Times New Roman"/>
          <w:b/>
          <w:bCs/>
          <w:color w:val="000000" w:themeColor="text1"/>
          <w:sz w:val="24"/>
          <w:szCs w:val="24"/>
          <w:lang w:val="bs-Latn-BA"/>
        </w:rPr>
        <w:t>DOSTAVIO:</w:t>
      </w:r>
    </w:p>
    <w:p w:rsidR="003F2D93" w:rsidRPr="00F54D5D" w:rsidRDefault="003F2D93" w:rsidP="003F2D93">
      <w:pPr>
        <w:rPr>
          <w:rFonts w:ascii="Times New Roman" w:hAnsi="Times New Roman" w:cs="Times New Roman"/>
          <w:b/>
          <w:bCs/>
          <w:iCs/>
          <w:color w:val="000000" w:themeColor="text1"/>
          <w:sz w:val="24"/>
          <w:szCs w:val="24"/>
          <w:lang w:val="bs-Latn-BA"/>
        </w:rPr>
      </w:pPr>
      <w:r w:rsidRPr="00F54D5D">
        <w:rPr>
          <w:rFonts w:ascii="Times New Roman" w:hAnsi="Times New Roman" w:cs="Times New Roman"/>
          <w:b/>
          <w:bCs/>
          <w:iCs/>
          <w:color w:val="000000" w:themeColor="text1"/>
          <w:sz w:val="24"/>
          <w:szCs w:val="24"/>
          <w:lang w:val="bs-Latn-BA"/>
        </w:rPr>
        <w:t xml:space="preserve">KANDIDAT </w:t>
      </w:r>
      <w:r w:rsidRPr="00F54D5D">
        <w:rPr>
          <w:rFonts w:ascii="Times New Roman" w:hAnsi="Times New Roman" w:cs="Times New Roman"/>
          <w:bCs/>
          <w:iCs/>
          <w:color w:val="000000" w:themeColor="text1"/>
          <w:sz w:val="24"/>
          <w:szCs w:val="24"/>
          <w:lang w:val="bs-Latn-BA"/>
        </w:rPr>
        <w:t>______________________________________________(</w:t>
      </w:r>
      <w:r w:rsidRPr="00F54D5D">
        <w:rPr>
          <w:rFonts w:ascii="Times New Roman" w:hAnsi="Times New Roman" w:cs="Times New Roman"/>
          <w:bCs/>
          <w:i/>
          <w:iCs/>
          <w:color w:val="000000" w:themeColor="text1"/>
          <w:sz w:val="24"/>
          <w:szCs w:val="24"/>
          <w:lang w:val="bs-Latn-BA"/>
        </w:rPr>
        <w:t>upisuje se naziv kandidata</w:t>
      </w:r>
      <w:r w:rsidRPr="00F54D5D">
        <w:rPr>
          <w:rFonts w:ascii="Times New Roman" w:hAnsi="Times New Roman" w:cs="Times New Roman"/>
          <w:bCs/>
          <w:iCs/>
          <w:color w:val="000000" w:themeColor="text1"/>
          <w:sz w:val="24"/>
          <w:szCs w:val="24"/>
          <w:lang w:val="bs-Latn-BA"/>
        </w:rPr>
        <w:t>)</w:t>
      </w:r>
    </w:p>
    <w:p w:rsidR="003F2D93" w:rsidRPr="00F54D5D" w:rsidRDefault="003F2D93" w:rsidP="003F2D93">
      <w:pPr>
        <w:rPr>
          <w:rFonts w:ascii="Times New Roman" w:hAnsi="Times New Roman" w:cs="Times New Roman"/>
          <w:bCs/>
          <w:color w:val="000000" w:themeColor="text1"/>
          <w:sz w:val="24"/>
          <w:szCs w:val="24"/>
          <w:lang w:val="bs-Latn-BA"/>
        </w:rPr>
      </w:pPr>
      <w:r w:rsidRPr="00F54D5D">
        <w:rPr>
          <w:rFonts w:ascii="Times New Roman" w:hAnsi="Times New Roman" w:cs="Times New Roman"/>
          <w:b/>
          <w:bCs/>
          <w:color w:val="000000" w:themeColor="text1"/>
          <w:sz w:val="24"/>
          <w:szCs w:val="24"/>
          <w:lang w:val="bs-Latn-BA"/>
        </w:rPr>
        <w:t xml:space="preserve">NAPOMENA: </w:t>
      </w:r>
      <w:r w:rsidRPr="00F54D5D">
        <w:rPr>
          <w:rFonts w:ascii="Times New Roman" w:hAnsi="Times New Roman" w:cs="Times New Roman"/>
          <w:bCs/>
          <w:color w:val="000000" w:themeColor="text1"/>
          <w:sz w:val="24"/>
          <w:szCs w:val="24"/>
          <w:lang w:val="bs-Latn-BA"/>
        </w:rPr>
        <w:t>Ukoliko ponudu dostavlja grupa kandidata, upisuju se isti podaci za sve članove grupe kandidata, kao i kada ponudu dostavlja samo jedan kandidat, a pored naziva kandidata koji je predstavnik grupe kandidata upisuje se podatak da je to predstavnik grupe kandidata. Podugovarač se ne smatra članom grupe kandidata  u smislu postupka javne nabavke.</w:t>
      </w:r>
    </w:p>
    <w:p w:rsidR="003F2D93" w:rsidRPr="00F54D5D" w:rsidRDefault="003F2D93" w:rsidP="003F2D93">
      <w:pPr>
        <w:rPr>
          <w:rFonts w:ascii="Times New Roman" w:hAnsi="Times New Roman" w:cs="Times New Roman"/>
          <w:bCs/>
          <w:i/>
          <w:color w:val="000000" w:themeColor="text1"/>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 xml:space="preserve">Naziv i sjedište kandidata </w:t>
            </w:r>
          </w:p>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 xml:space="preserve">(ovlašteni predstavnik grupe kandidata)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Naziv, adresa i JIB za svakog člana grupe kandidata</w:t>
            </w:r>
          </w:p>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(ukoliko se radi o grupi kandidata)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Da li je kandidat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4E048A">
            <w:pPr>
              <w:spacing w:before="0"/>
              <w:rPr>
                <w:rFonts w:ascii="Times New Roman" w:hAnsi="Times New Roman" w:cs="Times New Roman"/>
                <w:color w:val="000000" w:themeColor="text1"/>
                <w:sz w:val="24"/>
                <w:szCs w:val="24"/>
                <w:lang w:val="bs-Latn-BA"/>
              </w:rPr>
            </w:pPr>
          </w:p>
        </w:tc>
      </w:tr>
    </w:tbl>
    <w:p w:rsidR="003F2D93" w:rsidRPr="001D4376" w:rsidRDefault="004E048A" w:rsidP="001D4376">
      <w:pPr>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br w:type="page"/>
      </w:r>
      <w:r w:rsidR="003F2D93" w:rsidRPr="00F54D5D">
        <w:rPr>
          <w:rFonts w:ascii="Times New Roman" w:hAnsi="Times New Roman" w:cs="Times New Roman"/>
          <w:b/>
          <w:bCs/>
          <w:color w:val="000000" w:themeColor="text1"/>
          <w:sz w:val="24"/>
          <w:szCs w:val="24"/>
          <w:lang w:val="bs-Latn-BA"/>
        </w:rPr>
        <w:lastRenderedPageBreak/>
        <w:t>IZJAVA KANDIDATA</w:t>
      </w:r>
    </w:p>
    <w:p w:rsidR="003F2D93" w:rsidRPr="00F54D5D" w:rsidRDefault="003F2D93" w:rsidP="00945FD9">
      <w:pPr>
        <w:jc w:val="both"/>
        <w:rPr>
          <w:rFonts w:ascii="Times New Roman" w:hAnsi="Times New Roman" w:cs="Times New Roman"/>
          <w:b/>
          <w:bCs/>
          <w:color w:val="000000" w:themeColor="text1"/>
          <w:sz w:val="24"/>
          <w:szCs w:val="24"/>
          <w:lang w:val="bs-Latn-BA"/>
        </w:rPr>
      </w:pPr>
      <w:r w:rsidRPr="00F54D5D">
        <w:rPr>
          <w:rFonts w:ascii="Times New Roman" w:hAnsi="Times New Roman" w:cs="Times New Roman"/>
          <w:b/>
          <w:bCs/>
          <w:color w:val="000000" w:themeColor="text1"/>
          <w:sz w:val="24"/>
          <w:szCs w:val="24"/>
          <w:lang w:val="bs-Latn-BA"/>
        </w:rPr>
        <w:t>O ISPUNJAVANJU SVIH KVALIFIKACIONIH USLOVA</w:t>
      </w:r>
    </w:p>
    <w:p w:rsidR="003F2D93" w:rsidRPr="00F54D5D" w:rsidRDefault="003F2D93" w:rsidP="00945FD9">
      <w:pPr>
        <w:jc w:val="both"/>
        <w:rPr>
          <w:rFonts w:ascii="Times New Roman" w:hAnsi="Times New Roman" w:cs="Times New Roman"/>
          <w:b/>
          <w:bCs/>
          <w:color w:val="000000" w:themeColor="text1"/>
          <w:sz w:val="24"/>
          <w:szCs w:val="24"/>
          <w:lang w:val="bs-Latn-BA"/>
        </w:rPr>
      </w:pP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U odgovoru na Vaše pismo poziva za učešće za gore navedenu nabavku, mi, dolje potpisani, ovim izjavljujemo sljedeće:</w:t>
      </w:r>
    </w:p>
    <w:p w:rsidR="003F2D93" w:rsidRPr="00F54D5D" w:rsidRDefault="003F2D93" w:rsidP="00945FD9">
      <w:pPr>
        <w:jc w:val="both"/>
        <w:rPr>
          <w:rFonts w:ascii="Times New Roman" w:hAnsi="Times New Roman" w:cs="Times New Roman"/>
          <w:bCs/>
          <w:color w:val="000000" w:themeColor="text1"/>
          <w:sz w:val="24"/>
          <w:szCs w:val="24"/>
          <w:lang w:val="bs-Latn-BA"/>
        </w:rPr>
      </w:pP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1. Pregledali smo i prihvatamo u potpunosti sadržaj tenderske dokumentacije broj: ___________ (</w:t>
      </w:r>
      <w:r w:rsidRPr="00F54D5D">
        <w:rPr>
          <w:rFonts w:ascii="Times New Roman" w:hAnsi="Times New Roman" w:cs="Times New Roman"/>
          <w:bCs/>
          <w:i/>
          <w:color w:val="000000" w:themeColor="text1"/>
          <w:sz w:val="24"/>
          <w:szCs w:val="24"/>
          <w:lang w:val="bs-Latn-BA"/>
        </w:rPr>
        <w:t>upisati broj nabavke koji je dao ugovorni organ</w:t>
      </w:r>
      <w:r w:rsidRPr="00F54D5D">
        <w:rPr>
          <w:rFonts w:ascii="Times New Roman" w:hAnsi="Times New Roman" w:cs="Times New Roman"/>
          <w:bCs/>
          <w:color w:val="000000" w:themeColor="text1"/>
          <w:sz w:val="24"/>
          <w:szCs w:val="24"/>
          <w:lang w:val="bs-Latn-BA"/>
        </w:rPr>
        <w:t>). Ovom izjavom prihvatamo njene odredbe u cijelosti, bez ikakvih rezervi ili ograničenja.</w:t>
      </w:r>
    </w:p>
    <w:p w:rsidR="003F2D93" w:rsidRPr="00F54D5D" w:rsidRDefault="003F2D93" w:rsidP="00945FD9">
      <w:pPr>
        <w:jc w:val="both"/>
        <w:rPr>
          <w:rFonts w:ascii="Times New Roman" w:hAnsi="Times New Roman" w:cs="Times New Roman"/>
          <w:bCs/>
          <w:color w:val="000000" w:themeColor="text1"/>
          <w:sz w:val="24"/>
          <w:szCs w:val="24"/>
          <w:lang w:val="bs-Latn-BA"/>
        </w:rPr>
      </w:pP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 xml:space="preserve">2. Ispunjavamo sve pretkvalifikacione uslove koji su navedeni u poglavlju 4. ove tenderske dokumentacije i ne nalazimo se ni u jednoj situaciji navedenoj u tenderskoj dokumentaciji zbog koje bismo bili isključeni iz učešća. U prilogu se nalaze dokumenti kojim potvrđujemo da su svi kvalifikacioni uslovi ispunjeni.  </w:t>
      </w:r>
    </w:p>
    <w:p w:rsidR="003F2D93" w:rsidRPr="00F54D5D" w:rsidRDefault="003F2D93" w:rsidP="00945FD9">
      <w:pPr>
        <w:jc w:val="both"/>
        <w:rPr>
          <w:rFonts w:ascii="Times New Roman" w:hAnsi="Times New Roman" w:cs="Times New Roman"/>
          <w:b/>
          <w:bCs/>
          <w:color w:val="000000" w:themeColor="text1"/>
          <w:sz w:val="24"/>
          <w:szCs w:val="24"/>
          <w:lang w:val="bs-Latn-BA"/>
        </w:rPr>
      </w:pP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
          <w:bCs/>
          <w:color w:val="000000" w:themeColor="text1"/>
          <w:sz w:val="24"/>
          <w:szCs w:val="24"/>
          <w:lang w:val="bs-Latn-BA"/>
        </w:rPr>
        <w:t xml:space="preserve">         </w:t>
      </w:r>
      <w:r w:rsidRPr="00F54D5D">
        <w:rPr>
          <w:rFonts w:ascii="Times New Roman" w:hAnsi="Times New Roman" w:cs="Times New Roman"/>
          <w:bCs/>
          <w:color w:val="000000" w:themeColor="text1"/>
          <w:sz w:val="24"/>
          <w:szCs w:val="24"/>
          <w:lang w:val="bs-Latn-BA"/>
        </w:rPr>
        <w:t>M.P.</w:t>
      </w:r>
    </w:p>
    <w:p w:rsidR="003F2D93" w:rsidRPr="00F54D5D" w:rsidRDefault="003F2D93" w:rsidP="00945FD9">
      <w:pPr>
        <w:jc w:val="both"/>
        <w:rPr>
          <w:rFonts w:ascii="Times New Roman" w:hAnsi="Times New Roman" w:cs="Times New Roman"/>
          <w:bCs/>
          <w:color w:val="000000" w:themeColor="text1"/>
          <w:sz w:val="24"/>
          <w:szCs w:val="24"/>
          <w:lang w:val="bs-Latn-BA"/>
        </w:rPr>
      </w:pP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OVLAŠTENO LICE KANDIDATA</w:t>
      </w:r>
    </w:p>
    <w:p w:rsidR="003F2D93" w:rsidRPr="00F54D5D" w:rsidRDefault="003F2D93" w:rsidP="00945FD9">
      <w:pPr>
        <w:ind w:left="4956"/>
        <w:jc w:val="both"/>
        <w:rPr>
          <w:rFonts w:ascii="Times New Roman" w:hAnsi="Times New Roman" w:cs="Times New Roman"/>
          <w:bCs/>
          <w:color w:val="000000" w:themeColor="text1"/>
          <w:sz w:val="24"/>
          <w:szCs w:val="24"/>
          <w:lang w:val="bs-Latn-BA"/>
        </w:rPr>
      </w:pP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____________________________</w:t>
      </w:r>
    </w:p>
    <w:p w:rsidR="001D4376" w:rsidRDefault="001D4376" w:rsidP="00945FD9">
      <w:pPr>
        <w:jc w:val="both"/>
        <w:rPr>
          <w:rFonts w:ascii="Times New Roman" w:hAnsi="Times New Roman" w:cs="Times New Roman"/>
          <w:bCs/>
          <w:color w:val="000000" w:themeColor="text1"/>
          <w:sz w:val="24"/>
          <w:szCs w:val="24"/>
          <w:lang w:val="bs-Latn-BA"/>
        </w:rPr>
      </w:pPr>
      <w:r>
        <w:rPr>
          <w:rFonts w:ascii="Times New Roman" w:hAnsi="Times New Roman" w:cs="Times New Roman"/>
          <w:bCs/>
          <w:color w:val="000000" w:themeColor="text1"/>
          <w:sz w:val="24"/>
          <w:szCs w:val="24"/>
          <w:lang w:val="bs-Latn-BA"/>
        </w:rPr>
        <w:t>(ime i prezime)</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(potpis)</w:t>
      </w:r>
    </w:p>
    <w:p w:rsidR="003F2D93" w:rsidRPr="00F54D5D" w:rsidRDefault="003F2D93" w:rsidP="00945FD9">
      <w:pPr>
        <w:jc w:val="both"/>
        <w:rPr>
          <w:rFonts w:ascii="Times New Roman" w:hAnsi="Times New Roman" w:cs="Times New Roman"/>
          <w:color w:val="000000" w:themeColor="text1"/>
          <w:sz w:val="24"/>
          <w:szCs w:val="24"/>
          <w:lang w:val="bs-Latn-BA"/>
        </w:rPr>
      </w:pPr>
      <w:r w:rsidRPr="00F54D5D">
        <w:rPr>
          <w:rFonts w:ascii="Times New Roman" w:hAnsi="Times New Roman" w:cs="Times New Roman"/>
          <w:color w:val="000000" w:themeColor="text1"/>
          <w:sz w:val="24"/>
          <w:szCs w:val="24"/>
          <w:lang w:val="bs-Latn-BA"/>
        </w:rPr>
        <w:t>Mjesto i datum: _______________________</w:t>
      </w:r>
    </w:p>
    <w:p w:rsidR="003F2D93" w:rsidRPr="00F54D5D" w:rsidRDefault="003F2D93" w:rsidP="00945FD9">
      <w:pPr>
        <w:jc w:val="both"/>
        <w:rPr>
          <w:rFonts w:ascii="Times New Roman" w:hAnsi="Times New Roman" w:cs="Times New Roman"/>
          <w:color w:val="000000" w:themeColor="text1"/>
          <w:sz w:val="24"/>
          <w:szCs w:val="24"/>
          <w:lang w:val="bs-Latn-BA"/>
        </w:rPr>
      </w:pP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Uz prijavu su dostavljena dokument</w:t>
      </w:r>
      <w:r w:rsidR="001D4376">
        <w:rPr>
          <w:rFonts w:ascii="Times New Roman" w:hAnsi="Times New Roman" w:cs="Times New Roman"/>
          <w:bCs/>
          <w:color w:val="000000" w:themeColor="text1"/>
          <w:sz w:val="24"/>
          <w:szCs w:val="24"/>
          <w:lang w:val="bs-Latn-BA"/>
        </w:rPr>
        <w:t>a označena od 1 do _____, i to:</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1._________________________________________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2._________________________________________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3._________________________________________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4._________________________________________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5._________________________________________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6.____________________________________________________________</w:t>
      </w:r>
      <w:r w:rsidR="001D4376">
        <w:rPr>
          <w:rFonts w:ascii="Times New Roman" w:hAnsi="Times New Roman" w:cs="Times New Roman"/>
          <w:bCs/>
          <w:color w:val="000000" w:themeColor="text1"/>
          <w:sz w:val="24"/>
          <w:szCs w:val="24"/>
          <w:lang w:val="bs-Latn-BA"/>
        </w:rPr>
        <w:t>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7._________________________________________</w:t>
      </w:r>
      <w:r w:rsidR="001D4376">
        <w:rPr>
          <w:rFonts w:ascii="Times New Roman" w:hAnsi="Times New Roman" w:cs="Times New Roman"/>
          <w:bCs/>
          <w:color w:val="000000" w:themeColor="text1"/>
          <w:sz w:val="24"/>
          <w:szCs w:val="24"/>
          <w:lang w:val="bs-Latn-BA"/>
        </w:rPr>
        <w:t>__________________________</w:t>
      </w:r>
    </w:p>
    <w:p w:rsidR="004E048A"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8._________________________________________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9._________________________________________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10.________________________________________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11.________________________________________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F54D5D" w:rsidRDefault="003F2D93" w:rsidP="00945FD9">
      <w:pPr>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t>12.________________________________________</w:t>
      </w:r>
      <w:r w:rsidR="001D4376">
        <w:rPr>
          <w:rFonts w:ascii="Times New Roman" w:hAnsi="Times New Roman" w:cs="Times New Roman"/>
          <w:bCs/>
          <w:color w:val="000000" w:themeColor="text1"/>
          <w:sz w:val="24"/>
          <w:szCs w:val="24"/>
          <w:lang w:val="bs-Latn-BA"/>
        </w:rPr>
        <w:t>__________________________</w:t>
      </w:r>
    </w:p>
    <w:p w:rsidR="003F2D93" w:rsidRPr="001D4376" w:rsidRDefault="004E048A" w:rsidP="001D4376">
      <w:pPr>
        <w:ind w:left="6480"/>
        <w:jc w:val="both"/>
        <w:rPr>
          <w:rFonts w:ascii="Times New Roman" w:hAnsi="Times New Roman" w:cs="Times New Roman"/>
          <w:bCs/>
          <w:color w:val="000000" w:themeColor="text1"/>
          <w:sz w:val="24"/>
          <w:szCs w:val="24"/>
          <w:lang w:val="bs-Latn-BA"/>
        </w:rPr>
      </w:pPr>
      <w:r w:rsidRPr="00F54D5D">
        <w:rPr>
          <w:rFonts w:ascii="Times New Roman" w:hAnsi="Times New Roman" w:cs="Times New Roman"/>
          <w:bCs/>
          <w:color w:val="000000" w:themeColor="text1"/>
          <w:sz w:val="24"/>
          <w:szCs w:val="24"/>
          <w:lang w:val="bs-Latn-BA"/>
        </w:rPr>
        <w:br w:type="page"/>
      </w:r>
      <w:r w:rsidR="003F2D93" w:rsidRPr="00F54D5D">
        <w:rPr>
          <w:rFonts w:ascii="Times New Roman" w:hAnsi="Times New Roman" w:cs="Times New Roman"/>
          <w:sz w:val="24"/>
          <w:szCs w:val="24"/>
          <w:lang w:val="bs-Latn-BA"/>
        </w:rPr>
        <w:lastRenderedPageBreak/>
        <w:t>ANEKS 1.2.</w:t>
      </w:r>
    </w:p>
    <w:p w:rsidR="003F2D93" w:rsidRPr="00F54D5D" w:rsidRDefault="003F2D93" w:rsidP="00945FD9">
      <w:pPr>
        <w:pStyle w:val="Heading2"/>
        <w:numPr>
          <w:ilvl w:val="0"/>
          <w:numId w:val="0"/>
        </w:numPr>
        <w:jc w:val="both"/>
        <w:rPr>
          <w:rFonts w:ascii="Times New Roman" w:hAnsi="Times New Roman" w:cs="Times New Roman"/>
          <w:sz w:val="24"/>
          <w:szCs w:val="24"/>
          <w:lang w:val="bs-Latn-BA"/>
        </w:rPr>
      </w:pPr>
      <w:bookmarkStart w:id="46" w:name="_Toc109132999"/>
      <w:r w:rsidRPr="00F54D5D">
        <w:rPr>
          <w:rFonts w:ascii="Times New Roman" w:hAnsi="Times New Roman" w:cs="Times New Roman"/>
          <w:sz w:val="24"/>
          <w:szCs w:val="24"/>
          <w:lang w:val="bs-Latn-BA"/>
        </w:rPr>
        <w:t>Izjava o ispunjenosti uslova iz člana 45. stav (1) tačke a) do d) Zakona o javnim nabavkama („Službeni glasnik BiH“, broj: 39/14)</w:t>
      </w:r>
      <w:bookmarkEnd w:id="46"/>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color w:val="000000" w:themeColor="text1"/>
          <w:sz w:val="24"/>
          <w:szCs w:val="24"/>
          <w:lang w:val="bs-Latn-BA"/>
        </w:rPr>
        <w:t>Ja, niže</w:t>
      </w:r>
      <w:r w:rsidR="00945FD9" w:rsidRPr="00F54D5D">
        <w:rPr>
          <w:rFonts w:ascii="Times New Roman" w:hAnsi="Times New Roman" w:cs="Times New Roman"/>
          <w:color w:val="000000" w:themeColor="text1"/>
          <w:sz w:val="24"/>
          <w:szCs w:val="24"/>
          <w:lang w:val="bs-Latn-BA"/>
        </w:rPr>
        <w:t xml:space="preserve"> </w:t>
      </w:r>
      <w:r w:rsidRPr="00F54D5D">
        <w:rPr>
          <w:rFonts w:ascii="Times New Roman" w:hAnsi="Times New Roman" w:cs="Times New Roman"/>
          <w:color w:val="000000" w:themeColor="text1"/>
          <w:sz w:val="24"/>
          <w:szCs w:val="24"/>
          <w:lang w:val="bs-Latn-BA"/>
        </w:rPr>
        <w:t>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w:t>
      </w:r>
      <w:r w:rsidR="00945FD9" w:rsidRPr="00F54D5D">
        <w:rPr>
          <w:rFonts w:ascii="Times New Roman" w:hAnsi="Times New Roman" w:cs="Times New Roman"/>
          <w:color w:val="000000" w:themeColor="text1"/>
          <w:sz w:val="24"/>
          <w:szCs w:val="24"/>
          <w:lang w:val="bs-Latn-BA"/>
        </w:rPr>
        <w:t>št</w:t>
      </w:r>
      <w:r w:rsidRPr="00F54D5D">
        <w:rPr>
          <w:rFonts w:ascii="Times New Roman" w:hAnsi="Times New Roman" w:cs="Times New Roman"/>
          <w:color w:val="000000" w:themeColor="text1"/>
          <w:sz w:val="24"/>
          <w:szCs w:val="24"/>
          <w:lang w:val="bs-Latn-BA"/>
        </w:rPr>
        <w:t xml:space="preserve">ina), na adresi _________________________ (ulica i broj), kao kandidat u postupku javne nabavke ______________________________________________ (navesti tačan naziv i vrstu postupka javne nabavke), a kojeg provodi ugovorni organ ________________________________ (navesti tačan naziv </w:t>
      </w:r>
      <w:r w:rsidRPr="00F54D5D">
        <w:rPr>
          <w:rFonts w:ascii="Times New Roman" w:hAnsi="Times New Roman" w:cs="Times New Roman"/>
          <w:sz w:val="24"/>
          <w:szCs w:val="24"/>
          <w:lang w:val="bs-Latn-BA"/>
        </w:rPr>
        <w:t xml:space="preserve">ugovornog organa), a u skladu sa članom 45. stavovi (1) i (4) Zakona o javnim nabavkama, pod </w:t>
      </w:r>
      <w:r w:rsidRPr="00F54D5D">
        <w:rPr>
          <w:rFonts w:ascii="Times New Roman" w:hAnsi="Times New Roman" w:cs="Times New Roman"/>
          <w:b/>
          <w:sz w:val="24"/>
          <w:szCs w:val="24"/>
          <w:lang w:val="bs-Latn-BA"/>
        </w:rPr>
        <w:t>punom materijalnom i krivičnom odgovornošću</w:t>
      </w:r>
    </w:p>
    <w:p w:rsidR="003F2D93" w:rsidRPr="00F54D5D" w:rsidRDefault="003F2D93" w:rsidP="00945FD9">
      <w:pPr>
        <w:jc w:val="both"/>
        <w:rPr>
          <w:rFonts w:ascii="Times New Roman" w:hAnsi="Times New Roman" w:cs="Times New Roman"/>
          <w:b/>
          <w:sz w:val="24"/>
          <w:szCs w:val="24"/>
          <w:lang w:val="bs-Latn-BA"/>
        </w:rPr>
      </w:pPr>
      <w:r w:rsidRPr="00F54D5D">
        <w:rPr>
          <w:rFonts w:ascii="Times New Roman" w:hAnsi="Times New Roman" w:cs="Times New Roman"/>
          <w:b/>
          <w:sz w:val="24"/>
          <w:szCs w:val="24"/>
          <w:lang w:val="bs-Latn-BA"/>
        </w:rPr>
        <w:t>IZJAVLJUJEM</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Kandidat _______________________________________ u navedenom postupku javne nabavke, kojeg predstavljam, nije:</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a) Pravosnažnom sudskom presudom u krivičnom postupku osuđen za krivična djela organizovanog kriminala, korupcije, prevare ili pranja novca u skladu s važećim propisima u BiH ili zemlji u kojoj je registrovan;</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 Pod stečajem ili je predmetom stečajnog postupka ili je pak predmetom postupka likvidacije;</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c) Propustio ispuniti obaveze u vezi s plaćanjem penzionog i invalidskog osiguranja u skladu sa važećim propisima u BiH ili zemlji u kojoj je registrovan;</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d) Propustio ispuniti obavezu u vezi s plaćanjem direktnih i indirektnih poreza u skladu s važećim propisima u BiH ili zemlji u kojoj je registrovan.</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U navedenom smislu sam upoznat sa obavezom kandidata da u slučaju dodjele ugovora dostavi dokumente iz člana 45. stav (2) tačke a) do d) Zakona o javnim nabavkama, na zahtjev ugovornog organa i u roku kojeg odredi ugovorni organ, shodno članu 72. stav (3) tačka a) Zakona o javnim nabavkama.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kandidata (pravno lice) i od 200,00 KM do 2.000,00 KM za odgovorno lice kandidata.</w:t>
      </w:r>
    </w:p>
    <w:p w:rsidR="003F2D93"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1D4376" w:rsidRDefault="001D4376" w:rsidP="00945FD9">
      <w:pPr>
        <w:jc w:val="both"/>
        <w:rPr>
          <w:rFonts w:ascii="Times New Roman" w:hAnsi="Times New Roman" w:cs="Times New Roman"/>
          <w:sz w:val="24"/>
          <w:szCs w:val="24"/>
          <w:lang w:val="bs-Latn-BA"/>
        </w:rPr>
      </w:pPr>
    </w:p>
    <w:p w:rsidR="001D4376" w:rsidRPr="00F54D5D" w:rsidRDefault="001D4376"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lastRenderedPageBreak/>
        <w:t>Izjavu dao:</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Mjesto i datum davanja izjave:</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Potpis i pečat nadležnog organa:</w:t>
      </w:r>
    </w:p>
    <w:p w:rsidR="00ED3670"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                                M.P.</w:t>
      </w:r>
      <w:r w:rsidR="00ED3670" w:rsidRPr="00F54D5D">
        <w:rPr>
          <w:rFonts w:ascii="Times New Roman" w:hAnsi="Times New Roman" w:cs="Times New Roman"/>
          <w:sz w:val="24"/>
          <w:szCs w:val="24"/>
          <w:lang w:val="bs-Latn-BA"/>
        </w:rPr>
        <w:br w:type="page"/>
      </w:r>
    </w:p>
    <w:p w:rsidR="003F2D93" w:rsidRPr="00F54D5D" w:rsidRDefault="003F2D93" w:rsidP="00945FD9">
      <w:pPr>
        <w:pStyle w:val="Heading1"/>
        <w:numPr>
          <w:ilvl w:val="0"/>
          <w:numId w:val="0"/>
        </w:numPr>
        <w:ind w:left="6912"/>
        <w:jc w:val="both"/>
        <w:rPr>
          <w:rFonts w:ascii="Times New Roman" w:hAnsi="Times New Roman" w:cs="Times New Roman"/>
          <w:sz w:val="24"/>
          <w:szCs w:val="24"/>
          <w:lang w:val="bs-Latn-BA"/>
        </w:rPr>
      </w:pPr>
      <w:bookmarkStart w:id="47" w:name="_Toc109133000"/>
      <w:r w:rsidRPr="00F54D5D">
        <w:rPr>
          <w:rFonts w:ascii="Times New Roman" w:hAnsi="Times New Roman" w:cs="Times New Roman"/>
          <w:sz w:val="24"/>
          <w:szCs w:val="24"/>
          <w:lang w:val="bs-Latn-BA"/>
        </w:rPr>
        <w:lastRenderedPageBreak/>
        <w:t>ANEKS 1.3.</w:t>
      </w:r>
      <w:bookmarkEnd w:id="47"/>
    </w:p>
    <w:p w:rsidR="003F2D93" w:rsidRPr="00F54D5D" w:rsidRDefault="003F2D93" w:rsidP="00945FD9">
      <w:pPr>
        <w:pStyle w:val="Heading2"/>
        <w:numPr>
          <w:ilvl w:val="0"/>
          <w:numId w:val="0"/>
        </w:numPr>
        <w:jc w:val="both"/>
        <w:rPr>
          <w:rFonts w:ascii="Times New Roman" w:hAnsi="Times New Roman" w:cs="Times New Roman"/>
          <w:sz w:val="24"/>
          <w:szCs w:val="24"/>
          <w:lang w:val="bs-Latn-BA"/>
        </w:rPr>
      </w:pPr>
      <w:bookmarkStart w:id="48" w:name="_Toc109133001"/>
      <w:r w:rsidRPr="00F54D5D">
        <w:rPr>
          <w:rFonts w:ascii="Times New Roman" w:hAnsi="Times New Roman" w:cs="Times New Roman"/>
          <w:sz w:val="24"/>
          <w:szCs w:val="24"/>
          <w:lang w:val="bs-Latn-BA"/>
        </w:rPr>
        <w:t>Izjava o ispunjenosti uslova iz člana 47. stav (1) tačke a) do d) i stav (4) Zakona o javnim nabavkama („Službeni glasnik BiH“, broj: 39/14)</w:t>
      </w:r>
      <w:bookmarkEnd w:id="48"/>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Ja, niže</w:t>
      </w:r>
      <w:r w:rsidR="00945FD9"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w:t>
      </w:r>
      <w:r w:rsidR="00945FD9" w:rsidRPr="00F54D5D">
        <w:rPr>
          <w:rFonts w:ascii="Times New Roman" w:hAnsi="Times New Roman" w:cs="Times New Roman"/>
          <w:sz w:val="24"/>
          <w:szCs w:val="24"/>
          <w:lang w:val="bs-Latn-BA"/>
        </w:rPr>
        <w:t>št</w:t>
      </w:r>
      <w:r w:rsidRPr="00F54D5D">
        <w:rPr>
          <w:rFonts w:ascii="Times New Roman" w:hAnsi="Times New Roman" w:cs="Times New Roman"/>
          <w:sz w:val="24"/>
          <w:szCs w:val="24"/>
          <w:lang w:val="bs-Latn-BA"/>
        </w:rPr>
        <w:t xml:space="preserve">ina), na adresi _________________________ (ulica i broj), kao kandidat u postupku javne nabavke ______________________________________________ (navesti tačan naziv i vrstu postupka javne nabavke), a kojeg provodi ugovorni organ ________________________________ (navesti tačan naziv ugovornog organa), a u skladu sa članom 47. stavovi (1) i (4) Zakona o javnim nabavkama, pod </w:t>
      </w:r>
      <w:r w:rsidRPr="00F54D5D">
        <w:rPr>
          <w:rFonts w:ascii="Times New Roman" w:hAnsi="Times New Roman" w:cs="Times New Roman"/>
          <w:b/>
          <w:sz w:val="24"/>
          <w:szCs w:val="24"/>
          <w:lang w:val="bs-Latn-BA"/>
        </w:rPr>
        <w:t>punom materijalnom i krivičnom odgovornošću</w:t>
      </w:r>
    </w:p>
    <w:p w:rsidR="003F2D93" w:rsidRPr="00F54D5D" w:rsidRDefault="003F2D93" w:rsidP="00945FD9">
      <w:pPr>
        <w:jc w:val="both"/>
        <w:rPr>
          <w:rFonts w:ascii="Times New Roman" w:hAnsi="Times New Roman" w:cs="Times New Roman"/>
          <w:b/>
          <w:sz w:val="24"/>
          <w:szCs w:val="24"/>
          <w:lang w:val="bs-Latn-BA"/>
        </w:rPr>
      </w:pPr>
      <w:r w:rsidRPr="00F54D5D">
        <w:rPr>
          <w:rFonts w:ascii="Times New Roman" w:hAnsi="Times New Roman" w:cs="Times New Roman"/>
          <w:b/>
          <w:sz w:val="24"/>
          <w:szCs w:val="24"/>
          <w:lang w:val="bs-Latn-BA"/>
        </w:rPr>
        <w:t>IZJAVLJUJEM</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Dokumenti čije obične kopije dostavlja kandidat ___________________________________________  u navedenom postupku javne nabavke, a kojima se dokazuje ekonomska i finansijska sposobnost iz člana 47. stav (1) tačke a) do d) Zakona o javnim nabavkama su identični sa originalima.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U navedenom smislu sam upoznat sa obavezom kandidata da u slučaju dodjele ugovora dostavi dokumente iz člana 47. stav (1) tačke a) do d) Zakona o javnim nabavkama, na zahtjev ugovornog organa i u roku kojeg odredi ugovorni organ, shodno članu 72. stav (3) tačka a) Zakona o javnim nabavkama.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kandidata (pravno lice) i od 200,00 KM do 2.000,00 KM za odgovorno lice kandidata.</w:t>
      </w:r>
    </w:p>
    <w:p w:rsidR="003F2D93" w:rsidRPr="00F54D5D" w:rsidRDefault="003F2D93"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Izjavu dao:</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Mjesto i datum davanja izjave:</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Potpis i pečat kandidata: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                                M.P.</w:t>
      </w:r>
    </w:p>
    <w:p w:rsidR="00ED3670" w:rsidRPr="00F54D5D" w:rsidRDefault="00ED3670"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br w:type="page"/>
      </w:r>
    </w:p>
    <w:p w:rsidR="003F2D93" w:rsidRPr="00F54D5D" w:rsidRDefault="003F2D93" w:rsidP="00945FD9">
      <w:pPr>
        <w:pStyle w:val="Heading1"/>
        <w:numPr>
          <w:ilvl w:val="0"/>
          <w:numId w:val="0"/>
        </w:numPr>
        <w:ind w:left="6912"/>
        <w:jc w:val="both"/>
        <w:rPr>
          <w:rFonts w:ascii="Times New Roman" w:hAnsi="Times New Roman" w:cs="Times New Roman"/>
          <w:sz w:val="24"/>
          <w:szCs w:val="24"/>
          <w:lang w:val="bs-Latn-BA"/>
        </w:rPr>
      </w:pPr>
      <w:bookmarkStart w:id="49" w:name="_Toc109133002"/>
      <w:r w:rsidRPr="00F54D5D">
        <w:rPr>
          <w:rFonts w:ascii="Times New Roman" w:hAnsi="Times New Roman" w:cs="Times New Roman"/>
          <w:sz w:val="24"/>
          <w:szCs w:val="24"/>
          <w:lang w:val="bs-Latn-BA"/>
        </w:rPr>
        <w:lastRenderedPageBreak/>
        <w:t>ANEKS 1.4.</w:t>
      </w:r>
      <w:bookmarkEnd w:id="49"/>
    </w:p>
    <w:p w:rsidR="003F2D93" w:rsidRPr="00F54D5D" w:rsidRDefault="003F2D93" w:rsidP="00945FD9">
      <w:pPr>
        <w:pStyle w:val="Heading2"/>
        <w:numPr>
          <w:ilvl w:val="0"/>
          <w:numId w:val="0"/>
        </w:numPr>
        <w:jc w:val="both"/>
        <w:rPr>
          <w:rFonts w:ascii="Times New Roman" w:hAnsi="Times New Roman" w:cs="Times New Roman"/>
          <w:sz w:val="24"/>
          <w:szCs w:val="24"/>
          <w:lang w:val="bs-Latn-BA"/>
        </w:rPr>
      </w:pPr>
      <w:bookmarkStart w:id="50" w:name="_Toc109133003"/>
      <w:r w:rsidRPr="00F54D5D">
        <w:rPr>
          <w:rFonts w:ascii="Times New Roman" w:hAnsi="Times New Roman" w:cs="Times New Roman"/>
          <w:sz w:val="24"/>
          <w:szCs w:val="24"/>
          <w:lang w:val="bs-Latn-BA"/>
        </w:rPr>
        <w:t>PISMENA IZJAVAIZ ČLANA 52. ZAKONA O JAVNIM NABAVKAMA</w:t>
      </w:r>
      <w:bookmarkEnd w:id="50"/>
    </w:p>
    <w:p w:rsidR="003F2D93" w:rsidRPr="00F54D5D" w:rsidRDefault="003F2D93"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Ja, niže</w:t>
      </w:r>
      <w:r w:rsidR="00945FD9" w:rsidRPr="00F54D5D">
        <w:rPr>
          <w:rFonts w:ascii="Times New Roman" w:hAnsi="Times New Roman" w:cs="Times New Roman"/>
          <w:sz w:val="24"/>
          <w:szCs w:val="24"/>
          <w:lang w:val="bs-Latn-BA"/>
        </w:rPr>
        <w:t xml:space="preserve"> </w:t>
      </w:r>
      <w:r w:rsidRPr="00F54D5D">
        <w:rPr>
          <w:rFonts w:ascii="Times New Roman" w:hAnsi="Times New Roman" w:cs="Times New Roman"/>
          <w:sz w:val="24"/>
          <w:szCs w:val="24"/>
          <w:lang w:val="bs-Latn-BA"/>
        </w:rPr>
        <w:t xml:space="preserv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kandidat u postupku javne nabavke ______________________________________________ (navesti tačan naziv i vrstu postupka javne nabavke), a kojeg provodi ugovorni organ ________________________________ (navesti tačan naziv ugovornog organa), a u skladu sa članom 52. stav (2) Zakona o javnim nabavkama, pod </w:t>
      </w:r>
      <w:r w:rsidRPr="00F54D5D">
        <w:rPr>
          <w:rFonts w:ascii="Times New Roman" w:hAnsi="Times New Roman" w:cs="Times New Roman"/>
          <w:b/>
          <w:sz w:val="24"/>
          <w:szCs w:val="24"/>
          <w:lang w:val="bs-Latn-BA"/>
        </w:rPr>
        <w:t>punom materijalnom i krivičnom odgovornošću</w:t>
      </w:r>
    </w:p>
    <w:p w:rsidR="003F2D93" w:rsidRPr="00F54D5D" w:rsidRDefault="003F2D93" w:rsidP="00945FD9">
      <w:pPr>
        <w:jc w:val="both"/>
        <w:rPr>
          <w:rFonts w:ascii="Times New Roman" w:hAnsi="Times New Roman" w:cs="Times New Roman"/>
          <w:b/>
          <w:sz w:val="24"/>
          <w:szCs w:val="24"/>
          <w:lang w:val="bs-Latn-BA"/>
        </w:rPr>
      </w:pPr>
      <w:r w:rsidRPr="00F54D5D">
        <w:rPr>
          <w:rFonts w:ascii="Times New Roman" w:hAnsi="Times New Roman" w:cs="Times New Roman"/>
          <w:b/>
          <w:sz w:val="24"/>
          <w:szCs w:val="24"/>
          <w:lang w:val="bs-Latn-BA"/>
        </w:rPr>
        <w:t>IZJAVLJUJEM</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1. Nisam ponudio mito ni jednom licu uključenom u proces javne nabavke, u bilo kojoj fazi procesa javne nabavke.</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4. Nisam bio uključen u bilo kakve aktivnosti koje za cilj imaju korupciju u javnim nabavkama.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5. Nisam sudjelovao u bilo kakvoj radnji koja je za cilj imala korupciju u toku postupka javne nabavke.</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Davanjem ove izjave, svjestan sam krivične odgovornosti predviđene za krivična djela primanja i davanja mita i krivična djela protiv službene i druge odgovornosti i dužnosti utvrđene u Krivičnim zakonima Bosne i Hercegovine.</w:t>
      </w:r>
    </w:p>
    <w:p w:rsidR="003F2D93" w:rsidRPr="00F54D5D" w:rsidRDefault="003F2D93"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Izjavu dao:</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Mjesto i datum davanja izjave:</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Potpis i pečat nadležnog organa: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____________________                                   M.P.</w:t>
      </w:r>
    </w:p>
    <w:p w:rsidR="003F2D93" w:rsidRPr="00F54D5D" w:rsidRDefault="003F2D93" w:rsidP="00945FD9">
      <w:pPr>
        <w:jc w:val="both"/>
        <w:rPr>
          <w:rFonts w:ascii="Times New Roman" w:hAnsi="Times New Roman" w:cs="Times New Roman"/>
          <w:sz w:val="24"/>
          <w:szCs w:val="24"/>
          <w:lang w:val="bs-Latn-BA"/>
        </w:rPr>
      </w:pPr>
    </w:p>
    <w:p w:rsidR="00156EE3" w:rsidRPr="00F54D5D" w:rsidRDefault="00156EE3" w:rsidP="003F2D93">
      <w:pPr>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br w:type="page"/>
      </w:r>
    </w:p>
    <w:p w:rsidR="003F2D93" w:rsidRPr="00F54D5D" w:rsidRDefault="003F2D93" w:rsidP="00945FD9">
      <w:pPr>
        <w:pStyle w:val="Heading1"/>
        <w:numPr>
          <w:ilvl w:val="0"/>
          <w:numId w:val="0"/>
        </w:numPr>
        <w:ind w:left="6192" w:firstLine="288"/>
        <w:jc w:val="both"/>
        <w:rPr>
          <w:rFonts w:ascii="Times New Roman" w:hAnsi="Times New Roman" w:cs="Times New Roman"/>
          <w:sz w:val="24"/>
          <w:szCs w:val="24"/>
          <w:lang w:val="bs-Latn-BA"/>
        </w:rPr>
      </w:pPr>
      <w:bookmarkStart w:id="51" w:name="_Toc109133004"/>
      <w:r w:rsidRPr="00F54D5D">
        <w:rPr>
          <w:rFonts w:ascii="Times New Roman" w:hAnsi="Times New Roman" w:cs="Times New Roman"/>
          <w:sz w:val="24"/>
          <w:szCs w:val="24"/>
          <w:lang w:val="bs-Latn-BA"/>
        </w:rPr>
        <w:lastRenderedPageBreak/>
        <w:t>ANEKS 2.1.</w:t>
      </w:r>
      <w:bookmarkEnd w:id="51"/>
    </w:p>
    <w:p w:rsidR="003F2D93" w:rsidRPr="00F54D5D" w:rsidRDefault="003F2D93" w:rsidP="00945FD9">
      <w:pPr>
        <w:pStyle w:val="Heading2"/>
        <w:numPr>
          <w:ilvl w:val="0"/>
          <w:numId w:val="0"/>
        </w:numPr>
        <w:jc w:val="both"/>
        <w:rPr>
          <w:rFonts w:ascii="Times New Roman" w:hAnsi="Times New Roman" w:cs="Times New Roman"/>
          <w:sz w:val="24"/>
          <w:szCs w:val="24"/>
          <w:lang w:val="bs-Latn-BA"/>
        </w:rPr>
      </w:pPr>
      <w:bookmarkStart w:id="52" w:name="_Toc109133005"/>
      <w:r w:rsidRPr="00F54D5D">
        <w:rPr>
          <w:rFonts w:ascii="Times New Roman" w:hAnsi="Times New Roman" w:cs="Times New Roman"/>
          <w:sz w:val="24"/>
          <w:szCs w:val="24"/>
          <w:lang w:val="bs-Latn-BA"/>
        </w:rPr>
        <w:t>OBRAZAC ZA DOSTAVLJANJE POČETNE PONUDE I NA PREGOVARANJE</w:t>
      </w:r>
      <w:bookmarkEnd w:id="52"/>
    </w:p>
    <w:p w:rsidR="003F2D93" w:rsidRPr="00F54D5D" w:rsidRDefault="003F2D93" w:rsidP="00945FD9">
      <w:pPr>
        <w:jc w:val="both"/>
        <w:rPr>
          <w:rFonts w:ascii="Times New Roman" w:hAnsi="Times New Roman" w:cs="Times New Roman"/>
          <w:bCs/>
          <w:sz w:val="24"/>
          <w:szCs w:val="24"/>
          <w:lang w:val="bs-Latn-BA"/>
        </w:rPr>
      </w:pP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 xml:space="preserve">Broj nabavke: </w:t>
      </w:r>
      <w:r w:rsidR="001D4376">
        <w:rPr>
          <w:rFonts w:ascii="Times New Roman" w:hAnsi="Times New Roman" w:cs="Times New Roman"/>
          <w:bCs/>
          <w:sz w:val="24"/>
          <w:szCs w:val="24"/>
          <w:lang w:val="bs-Latn-BA"/>
        </w:rPr>
        <w:t>UD-</w:t>
      </w:r>
      <w:r w:rsidR="0080499E">
        <w:rPr>
          <w:rFonts w:ascii="Times New Roman" w:hAnsi="Times New Roman" w:cs="Times New Roman"/>
          <w:bCs/>
          <w:sz w:val="24"/>
          <w:szCs w:val="24"/>
          <w:lang w:val="bs-Latn-BA"/>
        </w:rPr>
        <w:t>2905</w:t>
      </w:r>
      <w:r w:rsidR="001D4376">
        <w:rPr>
          <w:rFonts w:ascii="Times New Roman" w:hAnsi="Times New Roman" w:cs="Times New Roman"/>
          <w:bCs/>
          <w:sz w:val="24"/>
          <w:szCs w:val="24"/>
          <w:lang w:val="bs-Latn-BA"/>
        </w:rPr>
        <w:t xml:space="preserve">-2/22 </w:t>
      </w:r>
    </w:p>
    <w:p w:rsidR="003F2D93" w:rsidRPr="00F54D5D" w:rsidRDefault="0080499E" w:rsidP="00945FD9">
      <w:pPr>
        <w:jc w:val="both"/>
        <w:rPr>
          <w:rFonts w:ascii="Times New Roman" w:hAnsi="Times New Roman" w:cs="Times New Roman"/>
          <w:sz w:val="24"/>
          <w:szCs w:val="24"/>
          <w:lang w:val="bs-Latn-BA"/>
        </w:rPr>
      </w:pPr>
      <w:r>
        <w:rPr>
          <w:rFonts w:ascii="Times New Roman" w:hAnsi="Times New Roman" w:cs="Times New Roman"/>
          <w:bCs/>
          <w:sz w:val="24"/>
          <w:szCs w:val="24"/>
          <w:lang w:val="bs-Latn-BA"/>
        </w:rPr>
        <w:t xml:space="preserve">Informacija na </w:t>
      </w:r>
      <w:r w:rsidRPr="00632BDC">
        <w:rPr>
          <w:rFonts w:ascii="Times New Roman" w:hAnsi="Times New Roman" w:cs="Times New Roman"/>
          <w:color w:val="000000"/>
        </w:rPr>
        <w:t>www.bnvodovod.com</w:t>
      </w:r>
    </w:p>
    <w:p w:rsidR="003F2D93" w:rsidRPr="00F54D5D" w:rsidRDefault="003F2D93" w:rsidP="00945FD9">
      <w:pPr>
        <w:jc w:val="both"/>
        <w:rPr>
          <w:rFonts w:ascii="Times New Roman" w:hAnsi="Times New Roman" w:cs="Times New Roman"/>
          <w:bCs/>
          <w:iCs/>
          <w:sz w:val="24"/>
          <w:szCs w:val="24"/>
          <w:lang w:val="bs-Latn-BA"/>
        </w:rPr>
      </w:pP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
          <w:bCs/>
          <w:sz w:val="24"/>
          <w:szCs w:val="24"/>
          <w:lang w:val="bs-Latn-BA"/>
        </w:rPr>
        <w:t>UGOVORNI ORGAN</w:t>
      </w:r>
      <w:r w:rsidR="00945FD9" w:rsidRPr="00F54D5D">
        <w:rPr>
          <w:rFonts w:ascii="Times New Roman" w:hAnsi="Times New Roman" w:cs="Times New Roman"/>
          <w:b/>
          <w:bCs/>
          <w:sz w:val="24"/>
          <w:szCs w:val="24"/>
          <w:lang w:val="bs-Latn-BA"/>
        </w:rPr>
        <w:t xml:space="preserve"> A.D. “Vodovod i kanalizacija“ </w:t>
      </w:r>
      <w:r w:rsidRPr="00F54D5D">
        <w:rPr>
          <w:rFonts w:ascii="Times New Roman" w:hAnsi="Times New Roman" w:cs="Times New Roman"/>
          <w:bCs/>
          <w:sz w:val="24"/>
          <w:szCs w:val="24"/>
          <w:lang w:val="bs-Latn-BA"/>
        </w:rPr>
        <w:t xml:space="preserve"> </w:t>
      </w:r>
      <w:r w:rsidR="00945FD9" w:rsidRPr="00F54D5D">
        <w:rPr>
          <w:rFonts w:ascii="Times New Roman" w:hAnsi="Times New Roman" w:cs="Times New Roman"/>
          <w:bCs/>
          <w:sz w:val="24"/>
          <w:szCs w:val="24"/>
          <w:lang w:val="bs-Latn-BA"/>
        </w:rPr>
        <w:t xml:space="preserve">Bijelkina </w:t>
      </w:r>
      <w:r w:rsidRPr="00F54D5D">
        <w:rPr>
          <w:rFonts w:ascii="Times New Roman" w:hAnsi="Times New Roman" w:cs="Times New Roman"/>
          <w:bCs/>
          <w:sz w:val="24"/>
          <w:szCs w:val="24"/>
          <w:lang w:val="bs-Latn-BA"/>
        </w:rPr>
        <w:t xml:space="preserve"> </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 xml:space="preserve">Adresa i sjedište ugovornog organa: </w:t>
      </w:r>
      <w:r w:rsidR="00945FD9" w:rsidRPr="00F54D5D">
        <w:rPr>
          <w:rFonts w:ascii="Times New Roman" w:hAnsi="Times New Roman" w:cs="Times New Roman"/>
          <w:bCs/>
          <w:sz w:val="24"/>
          <w:szCs w:val="24"/>
          <w:lang w:val="bs-Latn-BA"/>
        </w:rPr>
        <w:t>Hajduk Stanka 20, Bijeljina</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
          <w:bCs/>
          <w:sz w:val="24"/>
          <w:szCs w:val="24"/>
          <w:lang w:val="bs-Latn-BA"/>
        </w:rPr>
        <w:t xml:space="preserve">NAPOMENA: </w:t>
      </w:r>
      <w:r w:rsidRPr="00F54D5D">
        <w:rPr>
          <w:rFonts w:ascii="Times New Roman" w:hAnsi="Times New Roman" w:cs="Times New Roman"/>
          <w:bCs/>
          <w:sz w:val="24"/>
          <w:szCs w:val="24"/>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3F2D93" w:rsidRPr="00F54D5D" w:rsidRDefault="003F2D93" w:rsidP="00945FD9">
      <w:pPr>
        <w:jc w:val="both"/>
        <w:rPr>
          <w:rFonts w:ascii="Times New Roman" w:hAnsi="Times New Roman" w:cs="Times New Roman"/>
          <w:b/>
          <w:bCs/>
          <w:sz w:val="24"/>
          <w:szCs w:val="24"/>
          <w:lang w:val="bs-Latn-BA"/>
        </w:rPr>
      </w:pPr>
    </w:p>
    <w:p w:rsidR="003F2D93" w:rsidRPr="00F54D5D" w:rsidRDefault="003F2D93" w:rsidP="00945FD9">
      <w:pPr>
        <w:jc w:val="both"/>
        <w:rPr>
          <w:rFonts w:ascii="Times New Roman" w:hAnsi="Times New Roman" w:cs="Times New Roman"/>
          <w:b/>
          <w:bCs/>
          <w:iCs/>
          <w:sz w:val="24"/>
          <w:szCs w:val="24"/>
          <w:lang w:val="bs-Latn-BA"/>
        </w:rPr>
      </w:pPr>
      <w:r w:rsidRPr="00F54D5D">
        <w:rPr>
          <w:rFonts w:ascii="Times New Roman" w:hAnsi="Times New Roman" w:cs="Times New Roman"/>
          <w:b/>
          <w:bCs/>
          <w:iCs/>
          <w:sz w:val="24"/>
          <w:szCs w:val="24"/>
          <w:lang w:val="bs-Latn-BA"/>
        </w:rPr>
        <w:t xml:space="preserve">PONUĐAČ </w:t>
      </w:r>
      <w:r w:rsidRPr="00F54D5D">
        <w:rPr>
          <w:rFonts w:ascii="Times New Roman" w:hAnsi="Times New Roman" w:cs="Times New Roman"/>
          <w:bCs/>
          <w:iCs/>
          <w:sz w:val="24"/>
          <w:szCs w:val="24"/>
          <w:lang w:val="bs-Latn-BA"/>
        </w:rPr>
        <w:t>______________________________________________(</w:t>
      </w:r>
      <w:r w:rsidRPr="00F54D5D">
        <w:rPr>
          <w:rFonts w:ascii="Times New Roman" w:hAnsi="Times New Roman" w:cs="Times New Roman"/>
          <w:bCs/>
          <w:i/>
          <w:iCs/>
          <w:sz w:val="24"/>
          <w:szCs w:val="24"/>
          <w:lang w:val="bs-Latn-BA"/>
        </w:rPr>
        <w:t>upisuje se naziv ponuđača</w:t>
      </w:r>
      <w:r w:rsidRPr="00F54D5D">
        <w:rPr>
          <w:rFonts w:ascii="Times New Roman" w:hAnsi="Times New Roman" w:cs="Times New Roman"/>
          <w:bCs/>
          <w:iCs/>
          <w:sz w:val="24"/>
          <w:szCs w:val="24"/>
          <w:lang w:val="bs-Latn-BA"/>
        </w:rPr>
        <w:t>)</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
          <w:bCs/>
          <w:sz w:val="24"/>
          <w:szCs w:val="24"/>
          <w:lang w:val="bs-Latn-BA"/>
        </w:rPr>
        <w:t xml:space="preserve">NAPOMENA: </w:t>
      </w:r>
      <w:r w:rsidRPr="00F54D5D">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rsidR="003F2D93" w:rsidRPr="00F54D5D" w:rsidRDefault="003F2D93" w:rsidP="00945FD9">
      <w:pPr>
        <w:jc w:val="both"/>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Naziv i sjedište ponuđača </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Naziv, adresa i JIB za svakog člana grupe ponuđača</w:t>
            </w: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r w:rsidR="003F2D93" w:rsidRPr="00F54D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F54D5D" w:rsidRDefault="003F2D93" w:rsidP="00945FD9">
            <w:pPr>
              <w:jc w:val="both"/>
              <w:rPr>
                <w:rFonts w:ascii="Times New Roman" w:hAnsi="Times New Roman" w:cs="Times New Roman"/>
                <w:sz w:val="24"/>
                <w:szCs w:val="24"/>
                <w:lang w:val="bs-Latn-BA"/>
              </w:rPr>
            </w:pPr>
          </w:p>
        </w:tc>
      </w:tr>
    </w:tbl>
    <w:p w:rsidR="00156EE3" w:rsidRPr="00F54D5D" w:rsidRDefault="00156EE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br w:type="page"/>
      </w:r>
    </w:p>
    <w:p w:rsidR="003F2D93" w:rsidRPr="00F54D5D" w:rsidRDefault="003F2D93" w:rsidP="00945FD9">
      <w:pPr>
        <w:ind w:left="2880" w:firstLine="720"/>
        <w:jc w:val="both"/>
        <w:rPr>
          <w:rFonts w:ascii="Times New Roman" w:hAnsi="Times New Roman" w:cs="Times New Roman"/>
          <w:b/>
          <w:bCs/>
          <w:sz w:val="24"/>
          <w:szCs w:val="24"/>
          <w:lang w:val="bs-Latn-BA"/>
        </w:rPr>
      </w:pPr>
      <w:r w:rsidRPr="00F54D5D">
        <w:rPr>
          <w:rFonts w:ascii="Times New Roman" w:hAnsi="Times New Roman" w:cs="Times New Roman"/>
          <w:b/>
          <w:bCs/>
          <w:sz w:val="24"/>
          <w:szCs w:val="24"/>
          <w:lang w:val="bs-Latn-BA"/>
        </w:rPr>
        <w:lastRenderedPageBreak/>
        <w:t>IZJAVA PONUĐAČA</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 xml:space="preserve">U postupku javne nabavke koja je objavljena na Portalu javnih nabavki, broj obavještenja o nabavci _______________________, ovim dostavljamo svoju </w:t>
      </w:r>
      <w:r w:rsidR="0004695D">
        <w:rPr>
          <w:rFonts w:ascii="Times New Roman" w:hAnsi="Times New Roman" w:cs="Times New Roman"/>
          <w:bCs/>
          <w:sz w:val="24"/>
          <w:szCs w:val="24"/>
          <w:lang w:val="bs-Latn-BA"/>
        </w:rPr>
        <w:t>ponudu i izjavljujemo sljedeće:</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2. Ovom početnom ponudom odgovaramo zahtjevima iz TD za pružanje usluga: ___________________________________________________________ (</w:t>
      </w:r>
      <w:r w:rsidRPr="00F54D5D">
        <w:rPr>
          <w:rFonts w:ascii="Times New Roman" w:hAnsi="Times New Roman" w:cs="Times New Roman"/>
          <w:bCs/>
          <w:i/>
          <w:sz w:val="24"/>
          <w:szCs w:val="24"/>
          <w:lang w:val="bs-Latn-BA"/>
        </w:rPr>
        <w:t>upisati predmet nabavke)</w:t>
      </w:r>
      <w:r w:rsidRPr="00F54D5D">
        <w:rPr>
          <w:rFonts w:ascii="Times New Roman" w:hAnsi="Times New Roman" w:cs="Times New Roman"/>
          <w:bCs/>
          <w:sz w:val="24"/>
          <w:szCs w:val="24"/>
          <w:lang w:val="bs-Latn-BA"/>
        </w:rPr>
        <w:t xml:space="preserve">, u skladu sa uslovima utvrđenim TD, kriterijima i utvrđenim rokovima, bez ikakvih rezervi ili ograničenja.                                                                   </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 xml:space="preserve">3. Cijena naše početne ponude, bez PDV-a, iznosi: </w:t>
      </w:r>
      <w:r w:rsidR="00945FD9" w:rsidRPr="00F54D5D">
        <w:rPr>
          <w:rFonts w:ascii="Times New Roman" w:hAnsi="Times New Roman" w:cs="Times New Roman"/>
          <w:bCs/>
          <w:sz w:val="24"/>
          <w:szCs w:val="24"/>
          <w:lang w:val="bs-Latn-BA"/>
        </w:rPr>
        <w:t xml:space="preserve">        </w:t>
      </w:r>
      <w:r w:rsidRPr="00F54D5D">
        <w:rPr>
          <w:rFonts w:ascii="Times New Roman" w:hAnsi="Times New Roman" w:cs="Times New Roman"/>
          <w:bCs/>
          <w:sz w:val="24"/>
          <w:szCs w:val="24"/>
          <w:lang w:val="bs-Latn-BA"/>
        </w:rPr>
        <w:t>__</w:t>
      </w:r>
      <w:r w:rsidR="0004695D">
        <w:rPr>
          <w:rFonts w:ascii="Times New Roman" w:hAnsi="Times New Roman" w:cs="Times New Roman"/>
          <w:bCs/>
          <w:sz w:val="24"/>
          <w:szCs w:val="24"/>
          <w:lang w:val="bs-Latn-BA"/>
        </w:rPr>
        <w:t>_________________</w:t>
      </w:r>
      <w:r w:rsidRPr="00F54D5D">
        <w:rPr>
          <w:rFonts w:ascii="Times New Roman" w:hAnsi="Times New Roman" w:cs="Times New Roman"/>
          <w:bCs/>
          <w:sz w:val="24"/>
          <w:szCs w:val="24"/>
          <w:lang w:val="bs-Latn-BA"/>
        </w:rPr>
        <w:t>KM</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Popust koji dajemo na c</w:t>
      </w:r>
      <w:r w:rsidR="0004695D">
        <w:rPr>
          <w:rFonts w:ascii="Times New Roman" w:hAnsi="Times New Roman" w:cs="Times New Roman"/>
          <w:bCs/>
          <w:sz w:val="24"/>
          <w:szCs w:val="24"/>
          <w:lang w:val="bs-Latn-BA"/>
        </w:rPr>
        <w:t>ijenu  iznosi ________________</w:t>
      </w:r>
      <w:r w:rsidRPr="00F54D5D">
        <w:rPr>
          <w:rFonts w:ascii="Times New Roman" w:hAnsi="Times New Roman" w:cs="Times New Roman"/>
          <w:bCs/>
          <w:sz w:val="24"/>
          <w:szCs w:val="24"/>
          <w:lang w:val="bs-Latn-BA"/>
        </w:rPr>
        <w:t>KM</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Cijena naše početne ponude, sa uključenim popust</w:t>
      </w:r>
      <w:r w:rsidR="0004695D">
        <w:rPr>
          <w:rFonts w:ascii="Times New Roman" w:hAnsi="Times New Roman" w:cs="Times New Roman"/>
          <w:bCs/>
          <w:sz w:val="24"/>
          <w:szCs w:val="24"/>
          <w:lang w:val="bs-Latn-BA"/>
        </w:rPr>
        <w:t>om iznosi _________________</w:t>
      </w:r>
      <w:r w:rsidRPr="00F54D5D">
        <w:rPr>
          <w:rFonts w:ascii="Times New Roman" w:hAnsi="Times New Roman" w:cs="Times New Roman"/>
          <w:bCs/>
          <w:sz w:val="24"/>
          <w:szCs w:val="24"/>
          <w:lang w:val="bs-Latn-BA"/>
        </w:rPr>
        <w:t>KM</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 xml:space="preserve">PDV na cijenu ponude (sa uračunatim popustom) </w:t>
      </w:r>
      <w:r w:rsidR="0004695D">
        <w:rPr>
          <w:rFonts w:ascii="Times New Roman" w:hAnsi="Times New Roman" w:cs="Times New Roman"/>
          <w:bCs/>
          <w:sz w:val="24"/>
          <w:szCs w:val="24"/>
          <w:lang w:val="bs-Latn-BA"/>
        </w:rPr>
        <w:t>iznosi ____________________</w:t>
      </w:r>
      <w:r w:rsidRPr="00F54D5D">
        <w:rPr>
          <w:rFonts w:ascii="Times New Roman" w:hAnsi="Times New Roman" w:cs="Times New Roman"/>
          <w:bCs/>
          <w:sz w:val="24"/>
          <w:szCs w:val="24"/>
          <w:lang w:val="bs-Latn-BA"/>
        </w:rPr>
        <w:t>KM</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Ukupna cijena naše početne ponude iznosi __</w:t>
      </w:r>
      <w:r w:rsidR="0004695D">
        <w:rPr>
          <w:rFonts w:ascii="Times New Roman" w:hAnsi="Times New Roman" w:cs="Times New Roman"/>
          <w:bCs/>
          <w:sz w:val="24"/>
          <w:szCs w:val="24"/>
          <w:lang w:val="bs-Latn-BA"/>
        </w:rPr>
        <w:t>____________________________</w:t>
      </w:r>
      <w:r w:rsidRPr="00F54D5D">
        <w:rPr>
          <w:rFonts w:ascii="Times New Roman" w:hAnsi="Times New Roman" w:cs="Times New Roman"/>
          <w:bCs/>
          <w:sz w:val="24"/>
          <w:szCs w:val="24"/>
          <w:lang w:val="bs-Latn-BA"/>
        </w:rPr>
        <w:t>KM</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U prilogu se nalazi i obrazac za cijenu naše ponude, koji se popunjava u skladu sa zahtjevima iz TD. U slučaju razlika u cijenama iz ove Izjave i Obrasca za cijenu ponude, relevantna je cijena iz Obrasca za cijenu ponude.</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4. PODUGOVARANJE (ukoliko ponuđač ima namjeru podugovaranja):</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4.a) Imamo namjeru podugovaranja prilikom izvršenja ugovora.</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Naziv i sjedište podugovarača (nije obavezan podatak): ______________________________ i/ili</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Dio ugovora koji se namjerava podugovarati (obavezan podatak – navesti opisno ili u procentima): _________________________________________</w:t>
      </w:r>
      <w:r w:rsidR="0004695D">
        <w:rPr>
          <w:rFonts w:ascii="Times New Roman" w:hAnsi="Times New Roman" w:cs="Times New Roman"/>
          <w:bCs/>
          <w:sz w:val="24"/>
          <w:szCs w:val="24"/>
          <w:lang w:val="bs-Latn-BA"/>
        </w:rPr>
        <w:t>____________________________</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4.b) Nemamo namjeru podugovaranja.</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
          <w:bCs/>
          <w:sz w:val="24"/>
          <w:szCs w:val="24"/>
          <w:lang w:val="bs-Latn-BA"/>
        </w:rPr>
        <w:t xml:space="preserve">NAPOMENA: </w:t>
      </w:r>
      <w:r w:rsidRPr="00F54D5D">
        <w:rPr>
          <w:rFonts w:ascii="Times New Roman" w:hAnsi="Times New Roman" w:cs="Times New Roman"/>
          <w:bCs/>
          <w:sz w:val="24"/>
          <w:szCs w:val="24"/>
          <w:lang w:val="bs-Latn-BA"/>
        </w:rPr>
        <w:t>Zaokružiti tačku 4.a) ili 4.b), a ako se izjavi namjera podugovaranja popuniti najmanje obavezne podatke.</w:t>
      </w:r>
      <w:r w:rsidRPr="00F54D5D">
        <w:rPr>
          <w:rFonts w:ascii="Times New Roman" w:hAnsi="Times New Roman" w:cs="Times New Roman"/>
          <w:sz w:val="24"/>
          <w:szCs w:val="24"/>
          <w:lang w:val="bs-Latn-BA"/>
        </w:rPr>
        <w:t xml:space="preserve"> Ukoliko ponuđač ne zaokruži ni jednu od ponuđenih opcija (4.a) ili 4.b) smatrat će se da nema namjeru izvršiti podugovaranje.               </w:t>
      </w:r>
    </w:p>
    <w:p w:rsidR="004D47EA"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6. Naša početna ponuda važi _______ (</w:t>
      </w:r>
      <w:r w:rsidRPr="00F54D5D">
        <w:rPr>
          <w:rFonts w:ascii="Times New Roman" w:hAnsi="Times New Roman" w:cs="Times New Roman"/>
          <w:bCs/>
          <w:i/>
          <w:sz w:val="24"/>
          <w:szCs w:val="24"/>
          <w:lang w:val="bs-Latn-BA"/>
        </w:rPr>
        <w:t>upisati i slovima</w:t>
      </w:r>
      <w:r w:rsidRPr="00F54D5D">
        <w:rPr>
          <w:rFonts w:ascii="Times New Roman" w:hAnsi="Times New Roman" w:cs="Times New Roman"/>
          <w:bCs/>
          <w:sz w:val="24"/>
          <w:szCs w:val="24"/>
          <w:lang w:val="bs-Latn-BA"/>
        </w:rPr>
        <w:t xml:space="preserve"> ______________________________) dana</w:t>
      </w:r>
      <w:r w:rsidR="004D47EA" w:rsidRPr="00F54D5D">
        <w:rPr>
          <w:rFonts w:ascii="Times New Roman" w:hAnsi="Times New Roman" w:cs="Times New Roman"/>
          <w:bCs/>
          <w:sz w:val="24"/>
          <w:szCs w:val="24"/>
          <w:lang w:val="bs-Latn-BA"/>
        </w:rPr>
        <w:t>.</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 xml:space="preserve"> (Napomena: broj dana određuje ugovorni organ) od dana isteka roka za dostavljanje ponuda tj. do ________________ (</w:t>
      </w:r>
      <w:r w:rsidRPr="00F54D5D">
        <w:rPr>
          <w:rFonts w:ascii="Times New Roman" w:hAnsi="Times New Roman" w:cs="Times New Roman"/>
          <w:bCs/>
          <w:i/>
          <w:sz w:val="24"/>
          <w:szCs w:val="24"/>
          <w:lang w:val="bs-Latn-BA"/>
        </w:rPr>
        <w:t>upisati datum</w:t>
      </w:r>
      <w:r w:rsidR="004D47EA" w:rsidRPr="00F54D5D">
        <w:rPr>
          <w:rFonts w:ascii="Times New Roman" w:hAnsi="Times New Roman" w:cs="Times New Roman"/>
          <w:bCs/>
          <w:sz w:val="24"/>
          <w:szCs w:val="24"/>
          <w:lang w:val="bs-Latn-BA"/>
        </w:rPr>
        <w:t xml:space="preserve">).  </w:t>
      </w:r>
      <w:r w:rsidRPr="00F54D5D">
        <w:rPr>
          <w:rFonts w:ascii="Times New Roman" w:hAnsi="Times New Roman" w:cs="Times New Roman"/>
          <w:sz w:val="24"/>
          <w:szCs w:val="24"/>
          <w:lang w:val="bs-Latn-BA"/>
        </w:rPr>
        <w:t>Izjavljujemo da naše izvršene usluge odgovoraju svim tehničkim uslovima i karakteristikama iz Aneksa 3.1. TD.</w:t>
      </w:r>
    </w:p>
    <w:p w:rsidR="003F2D93" w:rsidRPr="00F54D5D" w:rsidRDefault="004D47EA"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M.P.</w:t>
      </w:r>
    </w:p>
    <w:p w:rsidR="003F2D93" w:rsidRPr="00F54D5D" w:rsidRDefault="003F2D93" w:rsidP="00945FD9">
      <w:pPr>
        <w:ind w:firstLine="90"/>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OVLAŠTENO LICE PONUĐAČA</w:t>
      </w:r>
    </w:p>
    <w:p w:rsidR="003F2D93" w:rsidRPr="00F54D5D" w:rsidRDefault="003F2D93" w:rsidP="004D47EA">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________________________</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(ime i prezime)</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__________________________</w:t>
      </w:r>
    </w:p>
    <w:p w:rsidR="003F2D93" w:rsidRPr="00F54D5D" w:rsidRDefault="003F2D93" w:rsidP="00945FD9">
      <w:pPr>
        <w:jc w:val="both"/>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(potpis)</w:t>
      </w:r>
    </w:p>
    <w:p w:rsidR="003F2D93" w:rsidRPr="00F54D5D" w:rsidRDefault="003F2D93" w:rsidP="00945FD9">
      <w:pPr>
        <w:jc w:val="both"/>
        <w:rPr>
          <w:rFonts w:ascii="Times New Roman" w:hAnsi="Times New Roman" w:cs="Times New Roman"/>
          <w:sz w:val="24"/>
          <w:szCs w:val="24"/>
          <w:lang w:val="bs-Latn-BA"/>
        </w:rPr>
      </w:pPr>
    </w:p>
    <w:p w:rsidR="003F2D93" w:rsidRPr="00F54D5D" w:rsidRDefault="003F2D93" w:rsidP="00945FD9">
      <w:pPr>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Mjesto i datum: _______________________</w:t>
      </w:r>
    </w:p>
    <w:p w:rsidR="003F2D93" w:rsidRPr="0004695D" w:rsidRDefault="003F2D93" w:rsidP="003F2D93">
      <w:pPr>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lastRenderedPageBreak/>
        <w:t>SADRŽAJ PONUDE</w:t>
      </w: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Naša ponuda sadrži dokumenta označena od 1 do _____, i to:</w:t>
      </w:r>
    </w:p>
    <w:p w:rsidR="003F2D93" w:rsidRPr="0004695D" w:rsidRDefault="003F2D93" w:rsidP="003F2D93">
      <w:pP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1._________________________________________</w:t>
      </w:r>
      <w:r w:rsidR="00502769" w:rsidRPr="0004695D">
        <w:rPr>
          <w:rFonts w:ascii="Times New Roman" w:hAnsi="Times New Roman" w:cs="Times New Roman"/>
          <w:bCs/>
          <w:sz w:val="24"/>
          <w:szCs w:val="24"/>
          <w:lang w:val="bs-Latn-BA"/>
        </w:rPr>
        <w:t>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2.____________________________________________________________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3.____________________________________________________________</w:t>
      </w:r>
    </w:p>
    <w:p w:rsidR="00156EE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4.____________________________________________________________</w:t>
      </w:r>
    </w:p>
    <w:p w:rsidR="00156EE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5.____________________________________________________________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6.____________________________________________________________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7.____________________________________________________________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8._________________________________________</w:t>
      </w:r>
      <w:r w:rsidR="00502769" w:rsidRPr="0004695D">
        <w:rPr>
          <w:rFonts w:ascii="Times New Roman" w:hAnsi="Times New Roman" w:cs="Times New Roman"/>
          <w:bCs/>
          <w:sz w:val="24"/>
          <w:szCs w:val="24"/>
          <w:lang w:val="bs-Latn-BA"/>
        </w:rPr>
        <w:t xml:space="preserve">___________________ </w:t>
      </w:r>
      <w:r w:rsidRPr="0004695D">
        <w:rPr>
          <w:rFonts w:ascii="Times New Roman" w:hAnsi="Times New Roman" w:cs="Times New Roman"/>
          <w:bCs/>
          <w:sz w:val="24"/>
          <w:szCs w:val="24"/>
          <w:lang w:val="bs-Latn-BA"/>
        </w:rPr>
        <w:t>9.____________________________________________________________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10.___________________________________________________________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11.___________________________________________________________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12.___________________________________________________________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13.___________________________________________________________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14.___________________________________________________________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15.___________________________________________________________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p>
    <w:p w:rsidR="003F2D93" w:rsidRPr="00F54D5D" w:rsidRDefault="003F2D93" w:rsidP="003F2D93">
      <w:pPr>
        <w:rPr>
          <w:rFonts w:ascii="Arial" w:hAnsi="Arial" w:cs="Arial"/>
          <w:bCs/>
          <w:sz w:val="24"/>
          <w:szCs w:val="24"/>
          <w:lang w:val="bs-Latn-BA"/>
        </w:rPr>
      </w:pPr>
    </w:p>
    <w:p w:rsidR="003F2D93" w:rsidRPr="0004695D" w:rsidRDefault="003F2D93" w:rsidP="003F2D93">
      <w:pPr>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M.P.</w:t>
      </w: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OVLAŠTENO LICE PONUĐAČA</w:t>
      </w:r>
    </w:p>
    <w:p w:rsidR="003F2D93" w:rsidRPr="0004695D" w:rsidRDefault="003F2D93" w:rsidP="003F2D93">
      <w:pPr>
        <w:ind w:left="4956"/>
        <w:jc w:val="center"/>
        <w:rPr>
          <w:rFonts w:ascii="Times New Roman" w:hAnsi="Times New Roman" w:cs="Times New Roman"/>
          <w:bCs/>
          <w:sz w:val="24"/>
          <w:szCs w:val="24"/>
          <w:lang w:val="bs-Latn-BA"/>
        </w:rPr>
      </w:pPr>
    </w:p>
    <w:p w:rsidR="003F2D93" w:rsidRPr="0004695D" w:rsidRDefault="0004695D" w:rsidP="003F2D93">
      <w:pPr>
        <w:ind w:left="4956"/>
        <w:jc w:val="center"/>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(ime i prezime)</w:t>
      </w:r>
    </w:p>
    <w:p w:rsidR="003F2D93" w:rsidRPr="0004695D" w:rsidRDefault="003F2D93" w:rsidP="003F2D93">
      <w:pPr>
        <w:ind w:left="4956"/>
        <w:jc w:val="center"/>
        <w:rPr>
          <w:rFonts w:ascii="Times New Roman" w:hAnsi="Times New Roman" w:cs="Times New Roman"/>
          <w:bCs/>
          <w:sz w:val="24"/>
          <w:szCs w:val="24"/>
          <w:lang w:val="bs-Latn-BA"/>
        </w:rPr>
      </w:pP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 xml:space="preserve"> ____</w:t>
      </w:r>
      <w:r w:rsidR="0004695D">
        <w:rPr>
          <w:rFonts w:ascii="Times New Roman" w:hAnsi="Times New Roman" w:cs="Times New Roman"/>
          <w:bCs/>
          <w:sz w:val="24"/>
          <w:szCs w:val="24"/>
          <w:lang w:val="bs-Latn-BA"/>
        </w:rPr>
        <w:t>_______________________</w:t>
      </w: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(potpis)</w:t>
      </w:r>
    </w:p>
    <w:p w:rsidR="00156EE3" w:rsidRPr="0004695D" w:rsidRDefault="00156EE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br w:type="page"/>
      </w:r>
    </w:p>
    <w:p w:rsidR="003F2D93" w:rsidRPr="0004695D" w:rsidRDefault="003F2D93" w:rsidP="00156EE3">
      <w:pPr>
        <w:pStyle w:val="Heading1"/>
        <w:numPr>
          <w:ilvl w:val="0"/>
          <w:numId w:val="0"/>
        </w:numPr>
        <w:ind w:left="432" w:hanging="432"/>
        <w:jc w:val="right"/>
        <w:rPr>
          <w:rFonts w:ascii="Times New Roman" w:hAnsi="Times New Roman" w:cs="Times New Roman"/>
          <w:sz w:val="24"/>
          <w:szCs w:val="24"/>
          <w:lang w:val="bs-Latn-BA"/>
        </w:rPr>
      </w:pPr>
      <w:bookmarkStart w:id="53" w:name="_Toc109133006"/>
      <w:r w:rsidRPr="0004695D">
        <w:rPr>
          <w:rFonts w:ascii="Times New Roman" w:hAnsi="Times New Roman" w:cs="Times New Roman"/>
          <w:sz w:val="24"/>
          <w:szCs w:val="24"/>
          <w:lang w:val="bs-Latn-BA"/>
        </w:rPr>
        <w:lastRenderedPageBreak/>
        <w:t>ANEKS 2.2.</w:t>
      </w:r>
      <w:bookmarkEnd w:id="53"/>
    </w:p>
    <w:p w:rsidR="00F54D5D" w:rsidRPr="0004695D" w:rsidRDefault="00F54D5D" w:rsidP="00F54D5D">
      <w:pPr>
        <w:rPr>
          <w:rFonts w:ascii="Times New Roman" w:hAnsi="Times New Roman" w:cs="Times New Roman"/>
          <w:lang w:val="bs-Latn-BA"/>
        </w:rPr>
      </w:pPr>
    </w:p>
    <w:p w:rsidR="00F54D5D" w:rsidRPr="0004695D" w:rsidRDefault="00F54D5D" w:rsidP="0004695D">
      <w:pPr>
        <w:pStyle w:val="Heading1"/>
        <w:numPr>
          <w:ilvl w:val="0"/>
          <w:numId w:val="0"/>
        </w:numPr>
        <w:ind w:left="6911"/>
        <w:jc w:val="both"/>
        <w:rPr>
          <w:rFonts w:ascii="Times New Roman" w:hAnsi="Times New Roman" w:cs="Times New Roman"/>
          <w:sz w:val="24"/>
          <w:szCs w:val="24"/>
          <w:lang w:val="bs-Latn-BA"/>
        </w:rPr>
      </w:pPr>
      <w:bookmarkStart w:id="54" w:name="_Toc106276580"/>
      <w:bookmarkStart w:id="55" w:name="_Toc109133007"/>
      <w:r w:rsidRPr="0004695D">
        <w:rPr>
          <w:rFonts w:ascii="Times New Roman" w:hAnsi="Times New Roman" w:cs="Times New Roman"/>
          <w:sz w:val="24"/>
          <w:szCs w:val="24"/>
          <w:lang w:val="bs-Latn-BA"/>
        </w:rPr>
        <w:t>ANEKS 3</w:t>
      </w:r>
      <w:bookmarkEnd w:id="54"/>
      <w:bookmarkEnd w:id="55"/>
    </w:p>
    <w:p w:rsidR="00F54D5D" w:rsidRPr="0004695D" w:rsidRDefault="00F54D5D" w:rsidP="00F54D5D">
      <w:pPr>
        <w:pStyle w:val="Heading2"/>
        <w:numPr>
          <w:ilvl w:val="0"/>
          <w:numId w:val="0"/>
        </w:numPr>
        <w:ind w:left="578" w:hanging="578"/>
        <w:jc w:val="both"/>
        <w:rPr>
          <w:rFonts w:ascii="Times New Roman" w:hAnsi="Times New Roman" w:cs="Times New Roman"/>
          <w:lang w:val="bs-Latn-BA"/>
        </w:rPr>
      </w:pPr>
      <w:bookmarkStart w:id="56" w:name="_Toc106276581"/>
      <w:bookmarkStart w:id="57" w:name="_Toc109133008"/>
      <w:r w:rsidRPr="0004695D">
        <w:rPr>
          <w:rFonts w:ascii="Times New Roman" w:hAnsi="Times New Roman" w:cs="Times New Roman"/>
          <w:lang w:val="bs-Latn-BA"/>
        </w:rPr>
        <w:t>OBRAZAC ZA CIJENU PONUDE</w:t>
      </w:r>
      <w:bookmarkEnd w:id="56"/>
      <w:bookmarkEnd w:id="57"/>
    </w:p>
    <w:p w:rsidR="00F54D5D" w:rsidRPr="0004695D" w:rsidRDefault="00F54D5D" w:rsidP="0004695D">
      <w:pPr>
        <w:ind w:left="2160" w:firstLine="720"/>
        <w:jc w:val="both"/>
        <w:rPr>
          <w:rFonts w:ascii="Times New Roman" w:hAnsi="Times New Roman" w:cs="Times New Roman"/>
          <w:b/>
          <w:lang w:val="bs-Latn-BA"/>
        </w:rPr>
      </w:pPr>
      <w:r w:rsidRPr="0004695D">
        <w:rPr>
          <w:rFonts w:ascii="Times New Roman" w:hAnsi="Times New Roman" w:cs="Times New Roman"/>
          <w:b/>
          <w:lang w:val="bs-Latn-BA"/>
        </w:rPr>
        <w:t>(Tehnička specifikacija</w:t>
      </w:r>
      <w:r w:rsidR="0004695D">
        <w:rPr>
          <w:rFonts w:ascii="Times New Roman" w:hAnsi="Times New Roman" w:cs="Times New Roman"/>
          <w:b/>
          <w:lang w:val="bs-Latn-BA"/>
        </w:rPr>
        <w:t xml:space="preserve"> pozicija </w:t>
      </w:r>
      <w:r w:rsidR="0004695D">
        <w:rPr>
          <w:rFonts w:ascii="Times New Roman" w:hAnsi="Times New Roman" w:cs="Times New Roman"/>
          <w:b/>
        </w:rPr>
        <w:t>I</w:t>
      </w:r>
      <w:r w:rsidR="0004695D">
        <w:rPr>
          <w:rFonts w:ascii="Times New Roman" w:hAnsi="Times New Roman" w:cs="Times New Roman"/>
          <w:b/>
          <w:lang w:val="sr-Cyrl-RS"/>
        </w:rPr>
        <w:t>-1</w:t>
      </w:r>
      <w:r w:rsidRPr="0004695D">
        <w:rPr>
          <w:rFonts w:ascii="Times New Roman" w:hAnsi="Times New Roman" w:cs="Times New Roman"/>
          <w:b/>
          <w:lang w:val="bs-Latn-BA"/>
        </w:rPr>
        <w:t>)</w:t>
      </w:r>
    </w:p>
    <w:p w:rsidR="00F54D5D" w:rsidRPr="0004695D" w:rsidRDefault="00F54D5D" w:rsidP="00F54D5D">
      <w:pPr>
        <w:ind w:left="360"/>
        <w:jc w:val="both"/>
        <w:rPr>
          <w:rFonts w:ascii="Times New Roman" w:hAnsi="Times New Roman" w:cs="Times New Roman"/>
          <w:lang w:val="bs-Latn-BA"/>
        </w:rPr>
      </w:pPr>
      <w:r w:rsidRPr="0004695D">
        <w:rPr>
          <w:rFonts w:ascii="Times New Roman" w:hAnsi="Times New Roman" w:cs="Times New Roman"/>
          <w:lang w:val="bs-Latn-BA"/>
        </w:rPr>
        <w:t>Naziv ponuđjača _____________________</w:t>
      </w:r>
    </w:p>
    <w:p w:rsidR="00F54D5D" w:rsidRPr="0004695D" w:rsidRDefault="00F54D5D" w:rsidP="00F54D5D">
      <w:pPr>
        <w:jc w:val="both"/>
        <w:rPr>
          <w:rFonts w:ascii="Times New Roman" w:hAnsi="Times New Roman" w:cs="Times New Roman"/>
          <w:lang w:val="bs-Latn-BA"/>
        </w:rPr>
      </w:pPr>
      <w:r w:rsidRPr="0004695D">
        <w:rPr>
          <w:rFonts w:ascii="Times New Roman" w:hAnsi="Times New Roman" w:cs="Times New Roman"/>
          <w:lang w:val="bs-Latn-BA"/>
        </w:rPr>
        <w:t>Ponuda br. __________________________</w:t>
      </w:r>
    </w:p>
    <w:tbl>
      <w:tblPr>
        <w:tblW w:w="12117" w:type="dxa"/>
        <w:tblInd w:w="-554" w:type="dxa"/>
        <w:tblLayout w:type="fixed"/>
        <w:tblLook w:val="04A0" w:firstRow="1" w:lastRow="0" w:firstColumn="1" w:lastColumn="0" w:noHBand="0" w:noVBand="1"/>
      </w:tblPr>
      <w:tblGrid>
        <w:gridCol w:w="236"/>
        <w:gridCol w:w="246"/>
        <w:gridCol w:w="1125"/>
        <w:gridCol w:w="2174"/>
        <w:gridCol w:w="1417"/>
        <w:gridCol w:w="1560"/>
        <w:gridCol w:w="409"/>
        <w:gridCol w:w="583"/>
        <w:gridCol w:w="997"/>
        <w:gridCol w:w="279"/>
        <w:gridCol w:w="901"/>
        <w:gridCol w:w="1020"/>
        <w:gridCol w:w="1170"/>
      </w:tblGrid>
      <w:tr w:rsidR="00F54D5D" w:rsidRPr="0037638C" w:rsidTr="00F54D5D">
        <w:trPr>
          <w:trHeight w:val="480"/>
        </w:trPr>
        <w:tc>
          <w:tcPr>
            <w:tcW w:w="1607" w:type="dxa"/>
            <w:gridSpan w:val="3"/>
            <w:tcBorders>
              <w:top w:val="nil"/>
              <w:left w:val="nil"/>
              <w:bottom w:val="nil"/>
              <w:right w:val="nil"/>
            </w:tcBorders>
            <w:shd w:val="clear" w:color="auto" w:fill="auto"/>
            <w:noWrap/>
            <w:vAlign w:val="bottom"/>
            <w:hideMark/>
          </w:tcPr>
          <w:p w:rsidR="00F54D5D" w:rsidRPr="0037638C" w:rsidRDefault="00F54D5D" w:rsidP="00C0414D">
            <w:pPr>
              <w:spacing w:before="0"/>
              <w:rPr>
                <w:rFonts w:ascii="Arial" w:eastAsia="Times New Roman" w:hAnsi="Arial" w:cs="Arial"/>
              </w:rPr>
            </w:pPr>
            <w:bookmarkStart w:id="58" w:name="RANGE!A1:F147"/>
            <w:bookmarkEnd w:id="58"/>
          </w:p>
        </w:tc>
        <w:tc>
          <w:tcPr>
            <w:tcW w:w="5560" w:type="dxa"/>
            <w:gridSpan w:val="4"/>
            <w:tcBorders>
              <w:top w:val="nil"/>
              <w:left w:val="nil"/>
              <w:bottom w:val="nil"/>
              <w:right w:val="nil"/>
            </w:tcBorders>
            <w:shd w:val="clear" w:color="auto" w:fill="auto"/>
            <w:noWrap/>
            <w:hideMark/>
          </w:tcPr>
          <w:p w:rsidR="00F54D5D" w:rsidRPr="0037638C" w:rsidRDefault="00F54D5D" w:rsidP="00C0414D">
            <w:pPr>
              <w:spacing w:before="0"/>
              <w:rPr>
                <w:rFonts w:ascii="Arial" w:eastAsia="Times New Roman" w:hAnsi="Arial" w:cs="Arial"/>
              </w:rPr>
            </w:pPr>
          </w:p>
        </w:tc>
        <w:tc>
          <w:tcPr>
            <w:tcW w:w="1580" w:type="dxa"/>
            <w:gridSpan w:val="2"/>
            <w:tcBorders>
              <w:top w:val="nil"/>
              <w:left w:val="nil"/>
              <w:bottom w:val="nil"/>
              <w:right w:val="nil"/>
            </w:tcBorders>
            <w:shd w:val="clear" w:color="auto" w:fill="auto"/>
            <w:noWrap/>
            <w:hideMark/>
          </w:tcPr>
          <w:p w:rsidR="00F54D5D" w:rsidRPr="0037638C" w:rsidRDefault="00F54D5D" w:rsidP="00C0414D">
            <w:pPr>
              <w:spacing w:before="0"/>
              <w:rPr>
                <w:rFonts w:ascii="Arial" w:eastAsia="Times New Roman" w:hAnsi="Arial" w:cs="Arial"/>
              </w:rPr>
            </w:pPr>
          </w:p>
        </w:tc>
        <w:tc>
          <w:tcPr>
            <w:tcW w:w="1180" w:type="dxa"/>
            <w:gridSpan w:val="2"/>
            <w:tcBorders>
              <w:top w:val="nil"/>
              <w:left w:val="nil"/>
              <w:bottom w:val="nil"/>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p>
        </w:tc>
        <w:tc>
          <w:tcPr>
            <w:tcW w:w="1020" w:type="dxa"/>
            <w:tcBorders>
              <w:top w:val="nil"/>
              <w:left w:val="nil"/>
              <w:bottom w:val="nil"/>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p>
        </w:tc>
        <w:tc>
          <w:tcPr>
            <w:tcW w:w="1170" w:type="dxa"/>
            <w:tcBorders>
              <w:top w:val="nil"/>
              <w:left w:val="nil"/>
              <w:bottom w:val="nil"/>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p>
        </w:tc>
      </w:tr>
      <w:tr w:rsidR="00F54D5D" w:rsidRPr="0037638C" w:rsidTr="00F54D5D">
        <w:trPr>
          <w:gridAfter w:val="3"/>
          <w:wAfter w:w="3091" w:type="dxa"/>
          <w:trHeight w:val="1215"/>
        </w:trPr>
        <w:tc>
          <w:tcPr>
            <w:tcW w:w="48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F54D5D" w:rsidRPr="00862352" w:rsidRDefault="00F54D5D" w:rsidP="00C0414D">
            <w:pPr>
              <w:spacing w:before="0"/>
              <w:jc w:val="center"/>
              <w:rPr>
                <w:rFonts w:ascii="Times New Roman" w:eastAsia="Times New Roman" w:hAnsi="Times New Roman" w:cs="Times New Roman"/>
                <w:b/>
                <w:bCs/>
                <w:sz w:val="20"/>
              </w:rPr>
            </w:pPr>
            <w:r w:rsidRPr="00862352">
              <w:rPr>
                <w:rFonts w:ascii="Times New Roman" w:eastAsia="Times New Roman" w:hAnsi="Times New Roman" w:cs="Times New Roman"/>
                <w:b/>
                <w:bCs/>
                <w:sz w:val="20"/>
              </w:rPr>
              <w:t>Red. br.</w:t>
            </w:r>
          </w:p>
        </w:tc>
        <w:tc>
          <w:tcPr>
            <w:tcW w:w="3299" w:type="dxa"/>
            <w:gridSpan w:val="2"/>
            <w:tcBorders>
              <w:top w:val="single" w:sz="8" w:space="0" w:color="auto"/>
              <w:left w:val="nil"/>
              <w:bottom w:val="single" w:sz="8" w:space="0" w:color="auto"/>
              <w:right w:val="single" w:sz="4" w:space="0" w:color="auto"/>
            </w:tcBorders>
            <w:shd w:val="clear" w:color="auto" w:fill="auto"/>
            <w:vAlign w:val="center"/>
            <w:hideMark/>
          </w:tcPr>
          <w:p w:rsidR="00F54D5D" w:rsidRPr="00862352" w:rsidRDefault="00F54D5D" w:rsidP="00C0414D">
            <w:pPr>
              <w:spacing w:before="0"/>
              <w:jc w:val="center"/>
              <w:rPr>
                <w:rFonts w:ascii="Times New Roman" w:eastAsia="Times New Roman" w:hAnsi="Times New Roman" w:cs="Times New Roman"/>
                <w:b/>
                <w:bCs/>
                <w:sz w:val="20"/>
              </w:rPr>
            </w:pPr>
            <w:r w:rsidRPr="00862352">
              <w:rPr>
                <w:rFonts w:ascii="Times New Roman" w:eastAsia="Times New Roman" w:hAnsi="Times New Roman" w:cs="Times New Roman"/>
                <w:b/>
                <w:bCs/>
                <w:sz w:val="20"/>
              </w:rPr>
              <w:t>Opis robe</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F54D5D" w:rsidRPr="00862352" w:rsidRDefault="00F54D5D" w:rsidP="00C0414D">
            <w:pPr>
              <w:spacing w:before="0"/>
              <w:jc w:val="center"/>
              <w:rPr>
                <w:rFonts w:ascii="Times New Roman" w:eastAsia="Times New Roman" w:hAnsi="Times New Roman" w:cs="Times New Roman"/>
                <w:b/>
                <w:bCs/>
                <w:sz w:val="20"/>
              </w:rPr>
            </w:pPr>
            <w:r w:rsidRPr="00E96F2B">
              <w:rPr>
                <w:rFonts w:ascii="Times New Roman" w:eastAsia="Times New Roman" w:hAnsi="Times New Roman" w:cs="Times New Roman"/>
                <w:b/>
                <w:bCs/>
                <w:sz w:val="20"/>
                <w:szCs w:val="20"/>
              </w:rPr>
              <w:t xml:space="preserve">Proizvođač i </w:t>
            </w:r>
            <w:r w:rsidRPr="00E96F2B">
              <w:rPr>
                <w:rFonts w:ascii="Times New Roman" w:eastAsia="Times New Roman" w:hAnsi="Times New Roman" w:cs="Times New Roman"/>
                <w:b/>
                <w:bCs/>
                <w:sz w:val="20"/>
                <w:szCs w:val="20"/>
              </w:rPr>
              <w:br/>
              <w:t>zemlja porijekla</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F54D5D" w:rsidRPr="00862352" w:rsidRDefault="00F54D5D" w:rsidP="00C0414D">
            <w:pPr>
              <w:spacing w:before="0"/>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Okvirna količina i jedinica mjere</w:t>
            </w:r>
          </w:p>
        </w:tc>
        <w:tc>
          <w:tcPr>
            <w:tcW w:w="992" w:type="dxa"/>
            <w:gridSpan w:val="2"/>
            <w:tcBorders>
              <w:top w:val="single" w:sz="8" w:space="0" w:color="auto"/>
              <w:left w:val="nil"/>
              <w:bottom w:val="single" w:sz="8" w:space="0" w:color="auto"/>
              <w:right w:val="single" w:sz="4" w:space="0" w:color="auto"/>
            </w:tcBorders>
            <w:shd w:val="clear" w:color="auto" w:fill="auto"/>
            <w:noWrap/>
            <w:vAlign w:val="center"/>
            <w:hideMark/>
          </w:tcPr>
          <w:p w:rsidR="00F54D5D" w:rsidRPr="00862352" w:rsidRDefault="00F54D5D" w:rsidP="00C0414D">
            <w:pPr>
              <w:spacing w:before="0"/>
              <w:ind w:right="-108"/>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Jedinična cijena</w:t>
            </w:r>
            <w:r>
              <w:rPr>
                <w:rFonts w:ascii="Times New Roman" w:hAnsi="Times New Roman" w:cs="Times New Roman"/>
                <w:b/>
                <w:sz w:val="20"/>
                <w:szCs w:val="20"/>
                <w:lang w:val="bs-Latn-BA"/>
              </w:rPr>
              <w:t xml:space="preserve"> </w:t>
            </w:r>
            <w:r w:rsidRPr="00E96F2B">
              <w:rPr>
                <w:rFonts w:ascii="Times New Roman" w:hAnsi="Times New Roman" w:cs="Times New Roman"/>
                <w:b/>
                <w:sz w:val="20"/>
                <w:szCs w:val="20"/>
                <w:lang w:val="bs-Latn-BA"/>
              </w:rPr>
              <w:t>po stavki bez PDV-a</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F54D5D" w:rsidRPr="00E96F2B" w:rsidRDefault="00F54D5D" w:rsidP="00C0414D">
            <w:pPr>
              <w:jc w:val="center"/>
              <w:rPr>
                <w:rFonts w:ascii="Times New Roman" w:hAnsi="Times New Roman" w:cs="Times New Roman"/>
                <w:b/>
                <w:sz w:val="20"/>
                <w:szCs w:val="20"/>
                <w:lang w:val="bs-Latn-BA"/>
              </w:rPr>
            </w:pPr>
            <w:r w:rsidRPr="00E96F2B">
              <w:rPr>
                <w:rFonts w:ascii="Times New Roman" w:hAnsi="Times New Roman" w:cs="Times New Roman"/>
                <w:b/>
                <w:sz w:val="20"/>
                <w:szCs w:val="20"/>
                <w:lang w:val="bs-Latn-BA"/>
              </w:rPr>
              <w:t>Ukupna cijena po stavki</w:t>
            </w:r>
          </w:p>
          <w:p w:rsidR="00F54D5D" w:rsidRPr="00862352" w:rsidRDefault="00F54D5D" w:rsidP="00C0414D">
            <w:pPr>
              <w:spacing w:before="0"/>
              <w:jc w:val="center"/>
              <w:rPr>
                <w:rFonts w:ascii="Times New Roman" w:eastAsia="Times New Roman" w:hAnsi="Times New Roman" w:cs="Times New Roman"/>
                <w:b/>
                <w:bCs/>
                <w:sz w:val="20"/>
              </w:rPr>
            </w:pPr>
            <w:r w:rsidRPr="00E96F2B">
              <w:rPr>
                <w:rFonts w:ascii="Times New Roman" w:hAnsi="Times New Roman" w:cs="Times New Roman"/>
                <w:b/>
                <w:sz w:val="20"/>
                <w:szCs w:val="20"/>
                <w:lang w:val="bs-Latn-BA"/>
              </w:rPr>
              <w:t>bez PDV-</w:t>
            </w:r>
            <w:r>
              <w:rPr>
                <w:rFonts w:ascii="Times New Roman" w:hAnsi="Times New Roman" w:cs="Times New Roman"/>
                <w:b/>
                <w:sz w:val="20"/>
                <w:szCs w:val="20"/>
                <w:lang w:val="bs-Latn-BA"/>
              </w:rPr>
              <w:t>a</w:t>
            </w:r>
          </w:p>
        </w:tc>
      </w:tr>
      <w:tr w:rsidR="00F54D5D" w:rsidRPr="0037638C" w:rsidTr="00F54D5D">
        <w:trPr>
          <w:gridAfter w:val="3"/>
          <w:wAfter w:w="3091" w:type="dxa"/>
          <w:trHeight w:val="285"/>
        </w:trPr>
        <w:tc>
          <w:tcPr>
            <w:tcW w:w="482" w:type="dxa"/>
            <w:gridSpan w:val="2"/>
            <w:tcBorders>
              <w:top w:val="single" w:sz="4" w:space="0" w:color="auto"/>
              <w:left w:val="single" w:sz="8" w:space="0" w:color="auto"/>
              <w:bottom w:val="nil"/>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single" w:sz="4" w:space="0" w:color="auto"/>
              <w:left w:val="nil"/>
              <w:bottom w:val="nil"/>
              <w:right w:val="nil"/>
            </w:tcBorders>
            <w:shd w:val="clear" w:color="auto" w:fill="auto"/>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single" w:sz="4" w:space="0" w:color="auto"/>
              <w:bottom w:val="nil"/>
              <w:right w:val="nil"/>
            </w:tcBorders>
            <w:shd w:val="clear" w:color="auto" w:fill="auto"/>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720"/>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w:t>
            </w:r>
          </w:p>
        </w:tc>
        <w:tc>
          <w:tcPr>
            <w:tcW w:w="3299" w:type="dxa"/>
            <w:gridSpan w:val="2"/>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Kanalizacione PVC cijevi za uličnu kanalizaciju   S-16 (SDR 34); SN 8 KN/m</w:t>
            </w:r>
            <w:r>
              <w:rPr>
                <w:rFonts w:ascii="Times New Roman" w:eastAsia="Times New Roman" w:hAnsi="Times New Roman" w:cs="Times New Roman"/>
                <w:vertAlign w:val="superscript"/>
              </w:rPr>
              <w:t>2</w:t>
            </w:r>
            <w:r>
              <w:rPr>
                <w:rFonts w:ascii="Times New Roman" w:eastAsia="Times New Roman" w:hAnsi="Times New Roman" w:cs="Times New Roman"/>
              </w:rPr>
              <w:t>, i spojni materijal</w:t>
            </w:r>
          </w:p>
        </w:tc>
        <w:tc>
          <w:tcPr>
            <w:tcW w:w="1417" w:type="dxa"/>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110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252F70">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m</w:t>
            </w:r>
          </w:p>
        </w:tc>
        <w:tc>
          <w:tcPr>
            <w:tcW w:w="992"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252F70">
            <w:pPr>
              <w:spacing w:before="0"/>
              <w:jc w:val="right"/>
              <w:rPr>
                <w:rFonts w:ascii="Times New Roman" w:eastAsia="Times New Roman" w:hAnsi="Times New Roman" w:cs="Times New Roman"/>
              </w:rPr>
            </w:pPr>
            <w:r w:rsidRPr="00862352">
              <w:rPr>
                <w:rFonts w:ascii="Times New Roman" w:eastAsia="Times New Roman" w:hAnsi="Times New Roman" w:cs="Times New Roman"/>
              </w:rPr>
              <w:t>150 m</w:t>
            </w:r>
          </w:p>
        </w:tc>
        <w:tc>
          <w:tcPr>
            <w:tcW w:w="992"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000000" w:fill="FFFFFF"/>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000000" w:fill="FFFFFF"/>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54D5D" w:rsidRPr="00862352" w:rsidRDefault="00F54D5D" w:rsidP="00252F70">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m</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000000" w:fill="FFFFFF"/>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615"/>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2.</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lukovi 45˚;S-16 (SDR 34); SN 8 KN/m</w:t>
            </w:r>
            <w:r w:rsidRPr="00862352">
              <w:rPr>
                <w:rFonts w:ascii="Times New Roman" w:eastAsia="Times New Roman" w:hAnsi="Times New Roman" w:cs="Times New Roman"/>
                <w:vertAlign w:val="superscript"/>
              </w:rPr>
              <w:t>2</w:t>
            </w:r>
            <w:r>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r>
      <w:tr w:rsidR="00F54D5D" w:rsidRPr="0037638C" w:rsidTr="00F54D5D">
        <w:trPr>
          <w:gridAfter w:val="3"/>
          <w:wAfter w:w="3091" w:type="dxa"/>
          <w:trHeight w:val="615"/>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3.</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Kanalizacione PVC račve 45˚; S-16 (SDR 34); SN 8 KN/m</w:t>
            </w:r>
            <w:r w:rsidRPr="00862352">
              <w:rPr>
                <w:rFonts w:ascii="Times New Roman" w:eastAsia="Times New Roman" w:hAnsi="Times New Roman" w:cs="Times New Roman"/>
                <w:vertAlign w:val="superscript"/>
              </w:rPr>
              <w:t>2</w:t>
            </w:r>
            <w:r>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160/110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160/125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nil"/>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160/160 mm </w:t>
            </w:r>
          </w:p>
        </w:tc>
        <w:tc>
          <w:tcPr>
            <w:tcW w:w="1417" w:type="dxa"/>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20 kom</w:t>
            </w:r>
          </w:p>
        </w:tc>
        <w:tc>
          <w:tcPr>
            <w:tcW w:w="992" w:type="dxa"/>
            <w:gridSpan w:val="2"/>
            <w:tcBorders>
              <w:top w:val="nil"/>
              <w:left w:val="nil"/>
              <w:bottom w:val="nil"/>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single" w:sz="4" w:space="0" w:color="auto"/>
              <w:left w:val="single" w:sz="8" w:space="0" w:color="auto"/>
              <w:bottom w:val="nil"/>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single" w:sz="4" w:space="0" w:color="auto"/>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690"/>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4.</w:t>
            </w:r>
          </w:p>
        </w:tc>
        <w:tc>
          <w:tcPr>
            <w:tcW w:w="3299" w:type="dxa"/>
            <w:gridSpan w:val="2"/>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ekscentrični reducir; S-16 (SDR 34); SN 8 KN/m</w:t>
            </w:r>
            <w:r w:rsidRPr="00862352">
              <w:rPr>
                <w:rFonts w:ascii="Times New Roman" w:eastAsia="Times New Roman" w:hAnsi="Times New Roman" w:cs="Times New Roman"/>
                <w:vertAlign w:val="superscript"/>
              </w:rPr>
              <w:t>2</w:t>
            </w:r>
            <w:r>
              <w:rPr>
                <w:rFonts w:ascii="Times New Roman" w:eastAsia="Times New Roman" w:hAnsi="Times New Roman" w:cs="Times New Roman"/>
              </w:rPr>
              <w:t>, i spojni materijal</w:t>
            </w:r>
          </w:p>
        </w:tc>
        <w:tc>
          <w:tcPr>
            <w:tcW w:w="1417" w:type="dxa"/>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160/110mm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160/125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200/160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53"/>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78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lastRenderedPageBreak/>
              <w:t>5.</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Kanalizaciona PVC klizna spojka; S-16 (SDR 34); SN 8 KN/m</w:t>
            </w:r>
            <w:r w:rsidRPr="00862352">
              <w:rPr>
                <w:rFonts w:ascii="Times New Roman" w:eastAsia="Times New Roman" w:hAnsi="Times New Roman" w:cs="Times New Roman"/>
                <w:vertAlign w:val="superscript"/>
              </w:rPr>
              <w:t>2</w:t>
            </w:r>
            <w:r>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14"/>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000000" w:fill="FFFFFF"/>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6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6.</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Revizija za kanalizacione cijevi; S-16 (SDR 34); SN 8 KN/m</w:t>
            </w:r>
            <w:r w:rsidRPr="00862352">
              <w:rPr>
                <w:rFonts w:ascii="Times New Roman" w:eastAsia="Times New Roman" w:hAnsi="Times New Roman" w:cs="Times New Roman"/>
                <w:vertAlign w:val="superscript"/>
              </w:rPr>
              <w:t>2</w:t>
            </w:r>
            <w:r>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69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7.</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Kanalizacioni PVC jahač; S-16 (SDR 34); SN 8 KN/m</w:t>
            </w:r>
            <w:r w:rsidRPr="00862352">
              <w:rPr>
                <w:rFonts w:ascii="Times New Roman" w:eastAsia="Times New Roman" w:hAnsi="Times New Roman" w:cs="Times New Roman"/>
                <w:vertAlign w:val="superscript"/>
              </w:rPr>
              <w:t>2</w:t>
            </w:r>
            <w:r>
              <w:rPr>
                <w:rFonts w:ascii="Times New Roman" w:eastAsia="Times New Roman" w:hAnsi="Times New Roman" w:cs="Times New Roman"/>
              </w:rPr>
              <w:t>, i spojni materijal</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250/160/90</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300/160/90</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450/160/90</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UKN jahač 500/160/90</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14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KK zaptivka Ø 160</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jc w:val="right"/>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8.</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Nepovratni ventil SDR 41; SN 4 KN/m</w:t>
            </w:r>
            <w:r w:rsidRPr="00862352">
              <w:rPr>
                <w:rFonts w:ascii="Times New Roman" w:eastAsia="Times New Roman" w:hAnsi="Times New Roman" w:cs="Times New Roman"/>
                <w:vertAlign w:val="superscript"/>
              </w:rPr>
              <w:t>2</w:t>
            </w:r>
            <w:r>
              <w:rPr>
                <w:rFonts w:ascii="Times New Roman" w:eastAsia="Times New Roman" w:hAnsi="Times New Roman" w:cs="Times New Roman"/>
              </w:rPr>
              <w:t>, sa gumicom</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110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125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41"/>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70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9.</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Kanalizacione dvoslojne rebraste PEHD cijevi SN 8, prema zahtjevu standarda EN 13476-1:2002</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l=6 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4"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 l=6 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4"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l=6 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nil"/>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l=6 m </w:t>
            </w:r>
          </w:p>
        </w:tc>
        <w:tc>
          <w:tcPr>
            <w:tcW w:w="1417" w:type="dxa"/>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nil"/>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single" w:sz="4" w:space="0" w:color="auto"/>
              <w:left w:val="single" w:sz="8" w:space="0" w:color="auto"/>
              <w:bottom w:val="nil"/>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single" w:sz="4" w:space="0" w:color="auto"/>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p>
        </w:tc>
        <w:tc>
          <w:tcPr>
            <w:tcW w:w="1417" w:type="dxa"/>
            <w:tcBorders>
              <w:top w:val="single" w:sz="4" w:space="0" w:color="auto"/>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nil"/>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10.</w:t>
            </w:r>
          </w:p>
        </w:tc>
        <w:tc>
          <w:tcPr>
            <w:tcW w:w="3299" w:type="dxa"/>
            <w:gridSpan w:val="2"/>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Brtve za reb</w:t>
            </w:r>
            <w:r>
              <w:rPr>
                <w:rFonts w:ascii="Times New Roman" w:eastAsia="Times New Roman" w:hAnsi="Times New Roman" w:cs="Times New Roman"/>
              </w:rPr>
              <w:t>raste kanalizacione cijevi SN 8</w:t>
            </w:r>
          </w:p>
        </w:tc>
        <w:tc>
          <w:tcPr>
            <w:tcW w:w="1417" w:type="dxa"/>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 mm, l=6 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 l=6 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l=6 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70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l=6 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lastRenderedPageBreak/>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7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11.</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xml:space="preserve">Spojnica za rebrastu kanalizacionu cijev SN 8 vanjskih dimenzija: </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36 kom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nil"/>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nil"/>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7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12.</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Koljeno</w:t>
            </w:r>
            <w:r>
              <w:rPr>
                <w:rFonts w:ascii="Times New Roman" w:eastAsia="Times New Roman" w:hAnsi="Times New Roman" w:cs="Times New Roman"/>
              </w:rPr>
              <w:t xml:space="preserve"> 10°- 45°, segmentno rebrasto, </w:t>
            </w:r>
            <w:r w:rsidRPr="00862352">
              <w:rPr>
                <w:rFonts w:ascii="Times New Roman" w:eastAsia="Times New Roman" w:hAnsi="Times New Roman" w:cs="Times New Roman"/>
              </w:rPr>
              <w:t>prema zahtjevu standarda EN 13476-1:2002</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98"/>
        </w:trPr>
        <w:tc>
          <w:tcPr>
            <w:tcW w:w="482" w:type="dxa"/>
            <w:gridSpan w:val="2"/>
            <w:tcBorders>
              <w:top w:val="nil"/>
              <w:left w:val="single" w:sz="8" w:space="0" w:color="auto"/>
              <w:bottom w:val="single" w:sz="4" w:space="0" w:color="auto"/>
              <w:right w:val="single" w:sz="4" w:space="0" w:color="auto"/>
            </w:tcBorders>
            <w:shd w:val="clear" w:color="auto" w:fill="auto"/>
            <w:noWrap/>
          </w:tcPr>
          <w:p w:rsidR="00F54D5D" w:rsidRPr="00862352" w:rsidRDefault="00F54D5D" w:rsidP="00C0414D">
            <w:pPr>
              <w:spacing w:before="0"/>
              <w:jc w:val="center"/>
              <w:rPr>
                <w:rFonts w:ascii="Times New Roman" w:eastAsia="Times New Roman" w:hAnsi="Times New Roman" w:cs="Times New Roman"/>
              </w:rPr>
            </w:pPr>
          </w:p>
        </w:tc>
        <w:tc>
          <w:tcPr>
            <w:tcW w:w="3299" w:type="dxa"/>
            <w:gridSpan w:val="2"/>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F54D5D" w:rsidRPr="00862352" w:rsidRDefault="00F54D5D" w:rsidP="00C0414D">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r>
      <w:tr w:rsidR="00F54D5D" w:rsidRPr="0037638C" w:rsidTr="00F54D5D">
        <w:trPr>
          <w:gridAfter w:val="3"/>
          <w:wAfter w:w="3091" w:type="dxa"/>
          <w:trHeight w:val="7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13.</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Koljeno</w:t>
            </w:r>
            <w:r>
              <w:rPr>
                <w:rFonts w:ascii="Times New Roman" w:eastAsia="Times New Roman" w:hAnsi="Times New Roman" w:cs="Times New Roman"/>
              </w:rPr>
              <w:t xml:space="preserve"> 60°- 87°, segmentno rebrasto, </w:t>
            </w:r>
            <w:r w:rsidRPr="00862352">
              <w:rPr>
                <w:rFonts w:ascii="Times New Roman" w:eastAsia="Times New Roman" w:hAnsi="Times New Roman" w:cs="Times New Roman"/>
              </w:rPr>
              <w:t>prema zahtjevu standarda EN 13476-1:2002</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5 kom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79"/>
        </w:trPr>
        <w:tc>
          <w:tcPr>
            <w:tcW w:w="482" w:type="dxa"/>
            <w:gridSpan w:val="2"/>
            <w:tcBorders>
              <w:top w:val="nil"/>
              <w:left w:val="single" w:sz="8" w:space="0" w:color="auto"/>
              <w:bottom w:val="single" w:sz="4" w:space="0" w:color="auto"/>
              <w:right w:val="single" w:sz="4" w:space="0" w:color="auto"/>
            </w:tcBorders>
            <w:shd w:val="clear" w:color="auto" w:fill="auto"/>
            <w:noWrap/>
          </w:tcPr>
          <w:p w:rsidR="00F54D5D" w:rsidRPr="00862352" w:rsidRDefault="00F54D5D" w:rsidP="00C0414D">
            <w:pPr>
              <w:spacing w:before="0"/>
              <w:jc w:val="center"/>
              <w:rPr>
                <w:rFonts w:ascii="Times New Roman" w:eastAsia="Times New Roman" w:hAnsi="Times New Roman" w:cs="Times New Roman"/>
              </w:rPr>
            </w:pPr>
          </w:p>
        </w:tc>
        <w:tc>
          <w:tcPr>
            <w:tcW w:w="3299" w:type="dxa"/>
            <w:gridSpan w:val="2"/>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F54D5D" w:rsidRPr="00862352" w:rsidRDefault="00F54D5D" w:rsidP="00C0414D">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14.</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Račva 45° segmentna, rebrasta</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160/160/45°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200/200/45°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250/250/45°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vAlign w:val="center"/>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315/315/45°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39"/>
        </w:trPr>
        <w:tc>
          <w:tcPr>
            <w:tcW w:w="482" w:type="dxa"/>
            <w:gridSpan w:val="2"/>
            <w:tcBorders>
              <w:top w:val="nil"/>
              <w:left w:val="single" w:sz="8" w:space="0" w:color="auto"/>
              <w:bottom w:val="single" w:sz="4" w:space="0" w:color="auto"/>
              <w:right w:val="single" w:sz="4" w:space="0" w:color="auto"/>
            </w:tcBorders>
            <w:shd w:val="clear" w:color="auto" w:fill="auto"/>
            <w:noWrap/>
          </w:tcPr>
          <w:p w:rsidR="00F54D5D" w:rsidRPr="00862352" w:rsidRDefault="00F54D5D" w:rsidP="00C0414D">
            <w:pPr>
              <w:spacing w:before="0"/>
              <w:jc w:val="center"/>
              <w:rPr>
                <w:rFonts w:ascii="Times New Roman" w:eastAsia="Times New Roman" w:hAnsi="Times New Roman" w:cs="Times New Roman"/>
              </w:rPr>
            </w:pPr>
          </w:p>
        </w:tc>
        <w:tc>
          <w:tcPr>
            <w:tcW w:w="3299" w:type="dxa"/>
            <w:gridSpan w:val="2"/>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F54D5D" w:rsidRPr="00862352" w:rsidRDefault="00F54D5D" w:rsidP="00C0414D">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15.</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Račva 87° segmentna, rebrasta</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160/160/87°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200/200/87°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250/250/87°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360"/>
        </w:trPr>
        <w:tc>
          <w:tcPr>
            <w:tcW w:w="482" w:type="dxa"/>
            <w:gridSpan w:val="2"/>
            <w:tcBorders>
              <w:top w:val="nil"/>
              <w:left w:val="single" w:sz="4"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315/315/87°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70"/>
        </w:trPr>
        <w:tc>
          <w:tcPr>
            <w:tcW w:w="482" w:type="dxa"/>
            <w:gridSpan w:val="2"/>
            <w:tcBorders>
              <w:top w:val="nil"/>
              <w:left w:val="nil"/>
              <w:bottom w:val="single" w:sz="8" w:space="0" w:color="auto"/>
              <w:right w:val="nil"/>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8" w:space="0" w:color="auto"/>
              <w:right w:val="nil"/>
            </w:tcBorders>
            <w:shd w:val="clear" w:color="auto" w:fill="auto"/>
            <w:vAlign w:val="center"/>
            <w:hideMark/>
          </w:tcPr>
          <w:p w:rsidR="00F54D5D" w:rsidRPr="00862352" w:rsidRDefault="00F54D5D" w:rsidP="00C0414D">
            <w:pPr>
              <w:spacing w:before="0"/>
              <w:rPr>
                <w:rFonts w:ascii="Times New Roman" w:eastAsia="Times New Roman" w:hAnsi="Times New Roman" w:cs="Times New Roman"/>
              </w:rPr>
            </w:pPr>
          </w:p>
        </w:tc>
        <w:tc>
          <w:tcPr>
            <w:tcW w:w="1417" w:type="dxa"/>
            <w:tcBorders>
              <w:top w:val="nil"/>
              <w:left w:val="nil"/>
              <w:bottom w:val="single" w:sz="8" w:space="0" w:color="auto"/>
              <w:right w:val="nil"/>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8" w:space="0" w:color="auto"/>
              <w:right w:val="nil"/>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8" w:space="0" w:color="auto"/>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8" w:space="0" w:color="auto"/>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16.</w:t>
            </w:r>
          </w:p>
        </w:tc>
        <w:tc>
          <w:tcPr>
            <w:tcW w:w="3299" w:type="dxa"/>
            <w:gridSpan w:val="2"/>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Račva 45° redukovana, segmentna, rebrasta</w:t>
            </w:r>
          </w:p>
        </w:tc>
        <w:tc>
          <w:tcPr>
            <w:tcW w:w="1417" w:type="dxa"/>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200/160/45°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862352" w:rsidRDefault="00F54D5D" w:rsidP="00C0414D">
            <w:pPr>
              <w:spacing w:before="0"/>
              <w:jc w:val="center"/>
              <w:rPr>
                <w:rFonts w:ascii="Times New Roman" w:eastAsia="Times New Roman" w:hAnsi="Times New Roman" w:cs="Times New Roman"/>
              </w:rPr>
            </w:pPr>
            <w:r w:rsidRPr="00862352">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250/160/45°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250/200/45°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lastRenderedPageBreak/>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315/160/45°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315/200/45°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nil"/>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315/250/45° mm </w:t>
            </w:r>
          </w:p>
        </w:tc>
        <w:tc>
          <w:tcPr>
            <w:tcW w:w="1417" w:type="dxa"/>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nil"/>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178"/>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tcPr>
          <w:p w:rsidR="00F54D5D" w:rsidRPr="00A103C5" w:rsidRDefault="00F54D5D" w:rsidP="00C0414D">
            <w:pPr>
              <w:spacing w:before="0"/>
              <w:jc w:val="center"/>
              <w:rPr>
                <w:rFonts w:ascii="Times New Roman" w:eastAsia="Times New Roman" w:hAnsi="Times New Roman" w:cs="Times New Roman"/>
              </w:rPr>
            </w:pPr>
          </w:p>
        </w:tc>
        <w:tc>
          <w:tcPr>
            <w:tcW w:w="3299" w:type="dxa"/>
            <w:gridSpan w:val="2"/>
            <w:tcBorders>
              <w:top w:val="single" w:sz="4" w:space="0" w:color="auto"/>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54D5D" w:rsidRPr="00862352" w:rsidRDefault="00F54D5D" w:rsidP="00C0414D">
            <w:pPr>
              <w:spacing w:before="0"/>
              <w:jc w:val="right"/>
              <w:rPr>
                <w:rFonts w:ascii="Times New Roman" w:eastAsia="Times New Roman" w:hAnsi="Times New Roman" w:cs="Times New Roman"/>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r>
      <w:tr w:rsidR="00F54D5D" w:rsidRPr="0037638C" w:rsidTr="00F54D5D">
        <w:trPr>
          <w:gridAfter w:val="3"/>
          <w:wAfter w:w="3091" w:type="dxa"/>
          <w:trHeight w:val="439"/>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17.</w:t>
            </w:r>
          </w:p>
        </w:tc>
        <w:tc>
          <w:tcPr>
            <w:tcW w:w="3299" w:type="dxa"/>
            <w:gridSpan w:val="2"/>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Račva 87° redukovana, segmentna, rebrasta</w:t>
            </w:r>
          </w:p>
        </w:tc>
        <w:tc>
          <w:tcPr>
            <w:tcW w:w="1417" w:type="dxa"/>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200/160/87°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250/160/87°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250/200/87°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315/160/87°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315/200/87°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37638C" w:rsidRDefault="00F54D5D" w:rsidP="00C0414D">
            <w:pPr>
              <w:spacing w:before="0"/>
              <w:jc w:val="center"/>
              <w:rPr>
                <w:rFonts w:ascii="Arial" w:eastAsia="Times New Roman" w:hAnsi="Arial" w:cs="Arial"/>
              </w:rPr>
            </w:pPr>
            <w:r w:rsidRPr="0037638C">
              <w:rPr>
                <w:rFonts w:ascii="Arial" w:eastAsia="Times New Roman" w:hAnsi="Arial" w:cs="Arial"/>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315/250/87°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3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18.</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Redukcija, segmentna, rebrasta</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160/200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160-200/250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160-250/315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160-315/400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160-400/500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510"/>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19.</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xml:space="preserve">Sifon segmentni, </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20.</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Spojnica za okomito spajanje glatkih cijevi</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21.</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Spojnica za okomito spajanje rebrastih cijevi</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02"/>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2 kom</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70"/>
        </w:trPr>
        <w:tc>
          <w:tcPr>
            <w:tcW w:w="482" w:type="dxa"/>
            <w:gridSpan w:val="2"/>
            <w:tcBorders>
              <w:top w:val="single" w:sz="4" w:space="0" w:color="auto"/>
              <w:left w:val="nil"/>
              <w:bottom w:val="single" w:sz="8" w:space="0" w:color="auto"/>
              <w:right w:val="nil"/>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single" w:sz="4" w:space="0" w:color="auto"/>
              <w:left w:val="nil"/>
              <w:bottom w:val="single" w:sz="8" w:space="0" w:color="auto"/>
              <w:right w:val="nil"/>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8" w:space="0" w:color="auto"/>
              <w:right w:val="nil"/>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8" w:space="0" w:color="auto"/>
              <w:right w:val="nil"/>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8" w:space="0" w:color="auto"/>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8" w:space="0" w:color="auto"/>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22.</w:t>
            </w:r>
          </w:p>
        </w:tc>
        <w:tc>
          <w:tcPr>
            <w:tcW w:w="3299" w:type="dxa"/>
            <w:gridSpan w:val="2"/>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Manžeta za okomito spajanje rebrastih cijevi</w:t>
            </w:r>
          </w:p>
        </w:tc>
        <w:tc>
          <w:tcPr>
            <w:tcW w:w="1417" w:type="dxa"/>
            <w:tcBorders>
              <w:top w:val="single" w:sz="4" w:space="0" w:color="auto"/>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110/250-315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lastRenderedPageBreak/>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160/315-630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nil"/>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200/315-630 mm </w:t>
            </w:r>
          </w:p>
        </w:tc>
        <w:tc>
          <w:tcPr>
            <w:tcW w:w="1417" w:type="dxa"/>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nil"/>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57"/>
        </w:trPr>
        <w:tc>
          <w:tcPr>
            <w:tcW w:w="482" w:type="dxa"/>
            <w:gridSpan w:val="2"/>
            <w:tcBorders>
              <w:top w:val="single" w:sz="4" w:space="0" w:color="auto"/>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single" w:sz="4" w:space="0" w:color="auto"/>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200" w:firstLine="44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23.</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Spojnica za spajanje sa betonskim šahtom</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xml:space="preserve"> 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23"/>
        </w:trPr>
        <w:tc>
          <w:tcPr>
            <w:tcW w:w="482" w:type="dxa"/>
            <w:gridSpan w:val="2"/>
            <w:tcBorders>
              <w:top w:val="nil"/>
              <w:left w:val="single" w:sz="8" w:space="0" w:color="auto"/>
              <w:bottom w:val="single" w:sz="4" w:space="0" w:color="auto"/>
              <w:right w:val="single" w:sz="4" w:space="0" w:color="auto"/>
            </w:tcBorders>
            <w:shd w:val="clear" w:color="auto" w:fill="auto"/>
            <w:noWrap/>
          </w:tcPr>
          <w:p w:rsidR="00F54D5D" w:rsidRPr="00A103C5" w:rsidRDefault="00F54D5D" w:rsidP="00C0414D">
            <w:pPr>
              <w:spacing w:before="0"/>
              <w:jc w:val="center"/>
              <w:rPr>
                <w:rFonts w:ascii="Times New Roman" w:eastAsia="Times New Roman" w:hAnsi="Times New Roman" w:cs="Times New Roman"/>
              </w:rPr>
            </w:pPr>
          </w:p>
        </w:tc>
        <w:tc>
          <w:tcPr>
            <w:tcW w:w="3299" w:type="dxa"/>
            <w:gridSpan w:val="2"/>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F54D5D" w:rsidRPr="00862352" w:rsidRDefault="00F54D5D" w:rsidP="00C0414D">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24.</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Čep za rebraste cijevi</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10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5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01"/>
        </w:trPr>
        <w:tc>
          <w:tcPr>
            <w:tcW w:w="482" w:type="dxa"/>
            <w:gridSpan w:val="2"/>
            <w:tcBorders>
              <w:top w:val="nil"/>
              <w:left w:val="single" w:sz="8" w:space="0" w:color="auto"/>
              <w:bottom w:val="single" w:sz="4" w:space="0" w:color="auto"/>
              <w:right w:val="single" w:sz="4" w:space="0" w:color="auto"/>
            </w:tcBorders>
            <w:shd w:val="clear" w:color="auto" w:fill="auto"/>
            <w:noWrap/>
          </w:tcPr>
          <w:p w:rsidR="00F54D5D" w:rsidRPr="00A103C5" w:rsidRDefault="00F54D5D" w:rsidP="00C0414D">
            <w:pPr>
              <w:spacing w:before="0"/>
              <w:jc w:val="center"/>
              <w:rPr>
                <w:rFonts w:ascii="Times New Roman" w:eastAsia="Times New Roman" w:hAnsi="Times New Roman" w:cs="Times New Roman"/>
              </w:rPr>
            </w:pPr>
          </w:p>
        </w:tc>
        <w:tc>
          <w:tcPr>
            <w:tcW w:w="3299" w:type="dxa"/>
            <w:gridSpan w:val="2"/>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shd w:val="clear" w:color="auto" w:fill="auto"/>
          </w:tcPr>
          <w:p w:rsidR="00F54D5D" w:rsidRPr="00862352" w:rsidRDefault="00F54D5D" w:rsidP="00C0414D">
            <w:pPr>
              <w:spacing w:before="0"/>
              <w:rPr>
                <w:rFonts w:ascii="Times New Roman" w:eastAsia="Times New Roman" w:hAnsi="Times New Roman" w:cs="Times New Roman"/>
              </w:rPr>
            </w:pPr>
          </w:p>
        </w:tc>
        <w:tc>
          <w:tcPr>
            <w:tcW w:w="1560" w:type="dxa"/>
            <w:tcBorders>
              <w:top w:val="nil"/>
              <w:left w:val="nil"/>
              <w:bottom w:val="single" w:sz="4" w:space="0" w:color="auto"/>
              <w:right w:val="single" w:sz="4" w:space="0" w:color="auto"/>
            </w:tcBorders>
            <w:shd w:val="clear" w:color="auto" w:fill="auto"/>
            <w:noWrap/>
            <w:vAlign w:val="bottom"/>
          </w:tcPr>
          <w:p w:rsidR="00F54D5D" w:rsidRPr="00862352" w:rsidRDefault="00F54D5D" w:rsidP="00C0414D">
            <w:pPr>
              <w:spacing w:before="0"/>
              <w:jc w:val="right"/>
              <w:rPr>
                <w:rFonts w:ascii="Times New Roman" w:eastAsia="Times New Roman" w:hAnsi="Times New Roman" w:cs="Times New Roman"/>
              </w:rPr>
            </w:pPr>
          </w:p>
        </w:tc>
        <w:tc>
          <w:tcPr>
            <w:tcW w:w="992" w:type="dxa"/>
            <w:gridSpan w:val="2"/>
            <w:tcBorders>
              <w:top w:val="nil"/>
              <w:left w:val="nil"/>
              <w:bottom w:val="single" w:sz="4"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c>
          <w:tcPr>
            <w:tcW w:w="1276" w:type="dxa"/>
            <w:gridSpan w:val="2"/>
            <w:tcBorders>
              <w:top w:val="nil"/>
              <w:left w:val="nil"/>
              <w:bottom w:val="single" w:sz="4" w:space="0" w:color="auto"/>
              <w:right w:val="single" w:sz="8" w:space="0" w:color="auto"/>
            </w:tcBorders>
            <w:shd w:val="clear" w:color="auto" w:fill="auto"/>
            <w:noWrap/>
            <w:vAlign w:val="center"/>
          </w:tcPr>
          <w:p w:rsidR="00F54D5D" w:rsidRPr="0037638C" w:rsidRDefault="00F54D5D" w:rsidP="00C0414D">
            <w:pPr>
              <w:spacing w:before="0"/>
              <w:rPr>
                <w:rFonts w:ascii="Arial" w:eastAsia="Times New Roman" w:hAnsi="Arial" w:cs="Arial"/>
              </w:rPr>
            </w:pP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25.</w:t>
            </w:r>
          </w:p>
        </w:tc>
        <w:tc>
          <w:tcPr>
            <w:tcW w:w="3299" w:type="dxa"/>
            <w:gridSpan w:val="2"/>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Krunasta pila</w:t>
            </w:r>
          </w:p>
        </w:tc>
        <w:tc>
          <w:tcPr>
            <w:tcW w:w="1417" w:type="dxa"/>
            <w:tcBorders>
              <w:top w:val="nil"/>
              <w:left w:val="nil"/>
              <w:bottom w:val="single" w:sz="4" w:space="0" w:color="auto"/>
              <w:right w:val="single" w:sz="4" w:space="0" w:color="auto"/>
            </w:tcBorders>
            <w:shd w:val="clear" w:color="auto" w:fill="auto"/>
            <w:hideMark/>
          </w:tcPr>
          <w:p w:rsidR="00F54D5D" w:rsidRPr="00862352" w:rsidRDefault="00F54D5D" w:rsidP="00C0414D">
            <w:pPr>
              <w:spacing w:before="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110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160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DN 200 mm</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8"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250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8"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439"/>
        </w:trPr>
        <w:tc>
          <w:tcPr>
            <w:tcW w:w="482" w:type="dxa"/>
            <w:gridSpan w:val="2"/>
            <w:tcBorders>
              <w:top w:val="nil"/>
              <w:left w:val="single" w:sz="4" w:space="0" w:color="auto"/>
              <w:bottom w:val="single" w:sz="4"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xml:space="preserve">DN 315 mm </w:t>
            </w:r>
          </w:p>
        </w:tc>
        <w:tc>
          <w:tcPr>
            <w:tcW w:w="1417" w:type="dxa"/>
            <w:tcBorders>
              <w:top w:val="nil"/>
              <w:left w:val="nil"/>
              <w:bottom w:val="single" w:sz="4" w:space="0" w:color="auto"/>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1 kom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225"/>
        </w:trPr>
        <w:tc>
          <w:tcPr>
            <w:tcW w:w="482" w:type="dxa"/>
            <w:gridSpan w:val="2"/>
            <w:tcBorders>
              <w:top w:val="nil"/>
              <w:left w:val="single" w:sz="4" w:space="0" w:color="auto"/>
              <w:bottom w:val="nil"/>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tc>
        <w:tc>
          <w:tcPr>
            <w:tcW w:w="3299" w:type="dxa"/>
            <w:gridSpan w:val="2"/>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417" w:type="dxa"/>
            <w:tcBorders>
              <w:top w:val="nil"/>
              <w:left w:val="nil"/>
              <w:bottom w:val="nil"/>
              <w:right w:val="single" w:sz="4" w:space="0" w:color="auto"/>
            </w:tcBorders>
            <w:shd w:val="clear" w:color="auto" w:fill="auto"/>
            <w:vAlign w:val="center"/>
            <w:hideMark/>
          </w:tcPr>
          <w:p w:rsidR="00F54D5D" w:rsidRPr="00862352" w:rsidRDefault="00F54D5D" w:rsidP="00C0414D">
            <w:pPr>
              <w:spacing w:before="0"/>
              <w:ind w:firstLineChars="500" w:firstLine="1100"/>
              <w:rPr>
                <w:rFonts w:ascii="Times New Roman" w:eastAsia="Times New Roman" w:hAnsi="Times New Roman" w:cs="Times New Roman"/>
              </w:rPr>
            </w:pPr>
            <w:r w:rsidRPr="00862352">
              <w:rPr>
                <w:rFonts w:ascii="Times New Roman" w:eastAsia="Times New Roman" w:hAnsi="Times New Roman" w:cs="Times New Roman"/>
              </w:rPr>
              <w:t> </w:t>
            </w:r>
          </w:p>
        </w:tc>
        <w:tc>
          <w:tcPr>
            <w:tcW w:w="1560" w:type="dxa"/>
            <w:tcBorders>
              <w:top w:val="nil"/>
              <w:left w:val="nil"/>
              <w:bottom w:val="nil"/>
              <w:right w:val="single" w:sz="4" w:space="0" w:color="auto"/>
            </w:tcBorders>
            <w:shd w:val="clear" w:color="auto" w:fill="auto"/>
            <w:noWrap/>
            <w:vAlign w:val="center"/>
            <w:hideMark/>
          </w:tcPr>
          <w:p w:rsidR="00F54D5D" w:rsidRPr="00862352" w:rsidRDefault="00F54D5D" w:rsidP="00C0414D">
            <w:pPr>
              <w:spacing w:before="0"/>
              <w:jc w:val="right"/>
              <w:rPr>
                <w:rFonts w:ascii="Times New Roman" w:eastAsia="Times New Roman" w:hAnsi="Times New Roman" w:cs="Times New Roman"/>
              </w:rPr>
            </w:pPr>
            <w:r w:rsidRPr="00862352">
              <w:rPr>
                <w:rFonts w:ascii="Times New Roman" w:eastAsia="Times New Roman" w:hAnsi="Times New Roman" w:cs="Times New Roman"/>
              </w:rPr>
              <w:t> </w:t>
            </w:r>
          </w:p>
        </w:tc>
        <w:tc>
          <w:tcPr>
            <w:tcW w:w="992" w:type="dxa"/>
            <w:gridSpan w:val="2"/>
            <w:tcBorders>
              <w:top w:val="nil"/>
              <w:left w:val="nil"/>
              <w:bottom w:val="nil"/>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c>
          <w:tcPr>
            <w:tcW w:w="1276" w:type="dxa"/>
            <w:gridSpan w:val="2"/>
            <w:tcBorders>
              <w:top w:val="nil"/>
              <w:left w:val="nil"/>
              <w:bottom w:val="nil"/>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rPr>
            </w:pPr>
            <w:r w:rsidRPr="0037638C">
              <w:rPr>
                <w:rFonts w:ascii="Arial" w:eastAsia="Times New Roman" w:hAnsi="Arial" w:cs="Arial"/>
              </w:rPr>
              <w:t> </w:t>
            </w:r>
          </w:p>
        </w:tc>
      </w:tr>
      <w:tr w:rsidR="00F54D5D" w:rsidRPr="0037638C" w:rsidTr="00F54D5D">
        <w:trPr>
          <w:gridAfter w:val="3"/>
          <w:wAfter w:w="3091" w:type="dxa"/>
          <w:trHeight w:val="826"/>
        </w:trPr>
        <w:tc>
          <w:tcPr>
            <w:tcW w:w="7750" w:type="dxa"/>
            <w:gridSpan w:val="8"/>
            <w:tcBorders>
              <w:top w:val="single" w:sz="8" w:space="0" w:color="auto"/>
              <w:left w:val="single" w:sz="4" w:space="0" w:color="auto"/>
              <w:bottom w:val="single" w:sz="8" w:space="0" w:color="auto"/>
              <w:right w:val="single" w:sz="4" w:space="0" w:color="auto"/>
            </w:tcBorders>
            <w:shd w:val="clear" w:color="auto" w:fill="auto"/>
            <w:noWrap/>
            <w:hideMark/>
          </w:tcPr>
          <w:p w:rsidR="00F54D5D" w:rsidRPr="00A103C5" w:rsidRDefault="00F54D5D" w:rsidP="00C0414D">
            <w:pPr>
              <w:spacing w:before="0"/>
              <w:jc w:val="center"/>
              <w:rPr>
                <w:rFonts w:ascii="Times New Roman" w:eastAsia="Times New Roman" w:hAnsi="Times New Roman" w:cs="Times New Roman"/>
              </w:rPr>
            </w:pPr>
            <w:r w:rsidRPr="00A103C5">
              <w:rPr>
                <w:rFonts w:ascii="Times New Roman" w:eastAsia="Times New Roman" w:hAnsi="Times New Roman" w:cs="Times New Roman"/>
              </w:rPr>
              <w:t> </w:t>
            </w:r>
          </w:p>
          <w:p w:rsidR="00F54D5D" w:rsidRPr="00E15F15" w:rsidRDefault="00F54D5D" w:rsidP="00C0414D">
            <w:pPr>
              <w:spacing w:before="0"/>
              <w:rPr>
                <w:rFonts w:ascii="Times New Roman" w:eastAsia="Times New Roman" w:hAnsi="Times New Roman" w:cs="Times New Roman"/>
                <w:b/>
                <w:bCs/>
                <w:sz w:val="24"/>
                <w:szCs w:val="24"/>
              </w:rPr>
            </w:pPr>
            <w:r>
              <w:rPr>
                <w:rFonts w:ascii="Times New Roman" w:eastAsia="Arial Unicode MS" w:hAnsi="Times New Roman" w:cs="Times New Roman"/>
                <w:b/>
                <w:sz w:val="20"/>
                <w:szCs w:val="20"/>
                <w:lang w:val="bs-Latn-BA"/>
              </w:rPr>
              <w:t>Ukupna cijena bez PDV-a:</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hideMark/>
          </w:tcPr>
          <w:p w:rsidR="00F54D5D" w:rsidRPr="0037638C" w:rsidRDefault="00F54D5D" w:rsidP="00C0414D">
            <w:pPr>
              <w:spacing w:before="0"/>
              <w:rPr>
                <w:rFonts w:ascii="Arial" w:eastAsia="Times New Roman" w:hAnsi="Arial" w:cs="Arial"/>
                <w:b/>
                <w:bCs/>
              </w:rPr>
            </w:pPr>
            <w:r w:rsidRPr="0037638C">
              <w:rPr>
                <w:rFonts w:ascii="Arial" w:eastAsia="Times New Roman" w:hAnsi="Arial" w:cs="Arial"/>
                <w:b/>
                <w:bCs/>
              </w:rPr>
              <w:t> </w:t>
            </w:r>
          </w:p>
        </w:tc>
      </w:tr>
      <w:tr w:rsidR="00F54D5D" w:rsidRPr="0037638C" w:rsidTr="00F54D5D">
        <w:trPr>
          <w:gridAfter w:val="3"/>
          <w:wAfter w:w="3091" w:type="dxa"/>
          <w:trHeight w:val="439"/>
        </w:trPr>
        <w:tc>
          <w:tcPr>
            <w:tcW w:w="7750" w:type="dxa"/>
            <w:gridSpan w:val="8"/>
            <w:tcBorders>
              <w:top w:val="single" w:sz="8" w:space="0" w:color="auto"/>
              <w:left w:val="single" w:sz="4" w:space="0" w:color="auto"/>
              <w:bottom w:val="single" w:sz="8" w:space="0" w:color="auto"/>
              <w:right w:val="single" w:sz="4" w:space="0" w:color="auto"/>
            </w:tcBorders>
            <w:shd w:val="clear" w:color="auto" w:fill="auto"/>
            <w:noWrap/>
          </w:tcPr>
          <w:p w:rsidR="00F54D5D" w:rsidRPr="006F46C1" w:rsidRDefault="00F54D5D" w:rsidP="00C0414D">
            <w:pPr>
              <w:spacing w:before="0"/>
              <w:rPr>
                <w:rFonts w:ascii="Arial" w:eastAsia="Times New Roman" w:hAnsi="Arial" w:cs="Arial"/>
                <w:b/>
                <w:bCs/>
              </w:rPr>
            </w:pPr>
            <w:r w:rsidRPr="007955FC">
              <w:rPr>
                <w:rFonts w:ascii="Times New Roman" w:eastAsia="Arial Unicode MS" w:hAnsi="Times New Roman" w:cs="Times New Roman"/>
                <w:b/>
                <w:sz w:val="20"/>
                <w:szCs w:val="20"/>
                <w:lang w:val="bs-Latn-BA"/>
              </w:rPr>
              <w:t>Popust (može biti iskazan po svakoj stavci i ukupno ili samo ukupno):</w:t>
            </w:r>
            <w:r w:rsidRPr="006F46C1">
              <w:rPr>
                <w:rFonts w:ascii="Arial" w:eastAsia="Times New Roman" w:hAnsi="Arial" w:cs="Arial"/>
                <w:b/>
                <w:bCs/>
              </w:rPr>
              <w:t> </w:t>
            </w:r>
          </w:p>
          <w:p w:rsidR="00F54D5D" w:rsidRPr="0037638C" w:rsidRDefault="00F54D5D" w:rsidP="00C0414D">
            <w:pPr>
              <w:spacing w:before="0"/>
              <w:rPr>
                <w:rFonts w:ascii="Arial" w:eastAsia="Times New Roman" w:hAnsi="Arial" w:cs="Arial"/>
              </w:rPr>
            </w:pP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b/>
                <w:bCs/>
              </w:rPr>
            </w:pPr>
          </w:p>
        </w:tc>
      </w:tr>
      <w:tr w:rsidR="00F54D5D" w:rsidRPr="0037638C" w:rsidTr="00F54D5D">
        <w:trPr>
          <w:gridAfter w:val="3"/>
          <w:wAfter w:w="3091" w:type="dxa"/>
          <w:trHeight w:val="439"/>
        </w:trPr>
        <w:tc>
          <w:tcPr>
            <w:tcW w:w="7750" w:type="dxa"/>
            <w:gridSpan w:val="8"/>
            <w:tcBorders>
              <w:top w:val="single" w:sz="8" w:space="0" w:color="auto"/>
              <w:left w:val="single" w:sz="4" w:space="0" w:color="auto"/>
              <w:bottom w:val="single" w:sz="8" w:space="0" w:color="auto"/>
              <w:right w:val="single" w:sz="4" w:space="0" w:color="auto"/>
            </w:tcBorders>
            <w:shd w:val="clear" w:color="auto" w:fill="auto"/>
            <w:noWrap/>
          </w:tcPr>
          <w:p w:rsidR="00F54D5D" w:rsidRPr="00862352" w:rsidRDefault="00F54D5D" w:rsidP="00C0414D">
            <w:pPr>
              <w:spacing w:before="0"/>
              <w:rPr>
                <w:rFonts w:ascii="Times New Roman" w:eastAsia="Times New Roman" w:hAnsi="Times New Roman" w:cs="Times New Roman"/>
              </w:rPr>
            </w:pPr>
            <w:r w:rsidRPr="007955FC">
              <w:rPr>
                <w:rFonts w:ascii="Times New Roman" w:eastAsia="Arial Unicode MS" w:hAnsi="Times New Roman" w:cs="Times New Roman"/>
                <w:b/>
                <w:sz w:val="20"/>
                <w:szCs w:val="20"/>
                <w:lang w:val="bs-Latn-BA"/>
              </w:rPr>
              <w:t>Ukupna cijena sa popustom bez PDV-a:</w:t>
            </w:r>
          </w:p>
        </w:tc>
        <w:tc>
          <w:tcPr>
            <w:tcW w:w="1276" w:type="dxa"/>
            <w:gridSpan w:val="2"/>
            <w:tcBorders>
              <w:top w:val="single" w:sz="8" w:space="0" w:color="auto"/>
              <w:left w:val="nil"/>
              <w:bottom w:val="single" w:sz="8" w:space="0" w:color="auto"/>
              <w:right w:val="single" w:sz="4" w:space="0" w:color="auto"/>
            </w:tcBorders>
            <w:shd w:val="clear" w:color="auto" w:fill="auto"/>
            <w:noWrap/>
            <w:vAlign w:val="center"/>
          </w:tcPr>
          <w:p w:rsidR="00F54D5D" w:rsidRPr="0037638C" w:rsidRDefault="00F54D5D" w:rsidP="00C0414D">
            <w:pPr>
              <w:spacing w:before="0"/>
              <w:rPr>
                <w:rFonts w:ascii="Arial" w:eastAsia="Times New Roman" w:hAnsi="Arial" w:cs="Arial"/>
                <w:b/>
                <w:bCs/>
              </w:rPr>
            </w:pPr>
          </w:p>
        </w:tc>
      </w:tr>
      <w:tr w:rsidR="00F54D5D" w:rsidRPr="0037638C" w:rsidTr="00F54D5D">
        <w:trPr>
          <w:gridAfter w:val="3"/>
          <w:wAfter w:w="3091" w:type="dxa"/>
          <w:trHeight w:val="225"/>
        </w:trPr>
        <w:tc>
          <w:tcPr>
            <w:tcW w:w="236" w:type="dxa"/>
            <w:tcBorders>
              <w:top w:val="nil"/>
              <w:left w:val="nil"/>
              <w:bottom w:val="nil"/>
              <w:right w:val="nil"/>
            </w:tcBorders>
            <w:shd w:val="clear" w:color="auto" w:fill="auto"/>
            <w:noWrap/>
            <w:hideMark/>
          </w:tcPr>
          <w:p w:rsidR="00F54D5D" w:rsidRPr="0037638C" w:rsidRDefault="00F54D5D" w:rsidP="00C0414D">
            <w:pPr>
              <w:spacing w:before="0"/>
              <w:jc w:val="center"/>
              <w:rPr>
                <w:rFonts w:ascii="Arial" w:eastAsia="Times New Roman" w:hAnsi="Arial" w:cs="Arial"/>
              </w:rPr>
            </w:pPr>
          </w:p>
        </w:tc>
        <w:tc>
          <w:tcPr>
            <w:tcW w:w="3545" w:type="dxa"/>
            <w:gridSpan w:val="3"/>
            <w:tcBorders>
              <w:top w:val="nil"/>
              <w:left w:val="nil"/>
              <w:bottom w:val="nil"/>
              <w:right w:val="nil"/>
            </w:tcBorders>
            <w:shd w:val="clear" w:color="auto" w:fill="auto"/>
            <w:vAlign w:val="center"/>
            <w:hideMark/>
          </w:tcPr>
          <w:p w:rsidR="00F54D5D" w:rsidRPr="0037638C" w:rsidRDefault="00F54D5D" w:rsidP="00C0414D">
            <w:pPr>
              <w:spacing w:before="0"/>
              <w:jc w:val="right"/>
              <w:rPr>
                <w:rFonts w:ascii="Arial" w:eastAsia="Times New Roman" w:hAnsi="Arial" w:cs="Arial"/>
                <w:b/>
                <w:bCs/>
              </w:rPr>
            </w:pPr>
          </w:p>
        </w:tc>
        <w:tc>
          <w:tcPr>
            <w:tcW w:w="1417" w:type="dxa"/>
            <w:tcBorders>
              <w:top w:val="nil"/>
              <w:left w:val="nil"/>
              <w:bottom w:val="nil"/>
              <w:right w:val="nil"/>
            </w:tcBorders>
            <w:shd w:val="clear" w:color="auto" w:fill="auto"/>
            <w:vAlign w:val="center"/>
            <w:hideMark/>
          </w:tcPr>
          <w:p w:rsidR="00F54D5D" w:rsidRPr="0037638C" w:rsidRDefault="00F54D5D" w:rsidP="00C0414D">
            <w:pPr>
              <w:spacing w:before="0"/>
              <w:jc w:val="right"/>
              <w:rPr>
                <w:rFonts w:ascii="Arial" w:eastAsia="Times New Roman" w:hAnsi="Arial" w:cs="Arial"/>
                <w:b/>
                <w:bCs/>
              </w:rPr>
            </w:pPr>
          </w:p>
        </w:tc>
        <w:tc>
          <w:tcPr>
            <w:tcW w:w="1560" w:type="dxa"/>
            <w:tcBorders>
              <w:top w:val="nil"/>
              <w:left w:val="nil"/>
              <w:bottom w:val="nil"/>
              <w:right w:val="nil"/>
            </w:tcBorders>
            <w:shd w:val="clear" w:color="auto" w:fill="auto"/>
            <w:noWrap/>
            <w:vAlign w:val="bottom"/>
            <w:hideMark/>
          </w:tcPr>
          <w:p w:rsidR="00F54D5D" w:rsidRPr="0037638C" w:rsidRDefault="00F54D5D" w:rsidP="00C0414D">
            <w:pPr>
              <w:spacing w:before="0"/>
              <w:jc w:val="right"/>
              <w:rPr>
                <w:rFonts w:ascii="Arial" w:eastAsia="Times New Roman" w:hAnsi="Arial" w:cs="Arial"/>
              </w:rPr>
            </w:pPr>
          </w:p>
        </w:tc>
        <w:tc>
          <w:tcPr>
            <w:tcW w:w="992" w:type="dxa"/>
            <w:gridSpan w:val="2"/>
            <w:tcBorders>
              <w:top w:val="nil"/>
              <w:left w:val="nil"/>
              <w:bottom w:val="nil"/>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p>
        </w:tc>
        <w:tc>
          <w:tcPr>
            <w:tcW w:w="1276" w:type="dxa"/>
            <w:gridSpan w:val="2"/>
            <w:tcBorders>
              <w:top w:val="nil"/>
              <w:left w:val="nil"/>
              <w:bottom w:val="nil"/>
              <w:right w:val="nil"/>
            </w:tcBorders>
            <w:shd w:val="clear" w:color="auto" w:fill="auto"/>
            <w:noWrap/>
            <w:vAlign w:val="center"/>
            <w:hideMark/>
          </w:tcPr>
          <w:p w:rsidR="00F54D5D" w:rsidRPr="0037638C" w:rsidRDefault="00F54D5D" w:rsidP="00C0414D">
            <w:pPr>
              <w:spacing w:before="0"/>
              <w:rPr>
                <w:rFonts w:ascii="Arial" w:eastAsia="Times New Roman" w:hAnsi="Arial" w:cs="Arial"/>
              </w:rPr>
            </w:pPr>
          </w:p>
        </w:tc>
      </w:tr>
    </w:tbl>
    <w:p w:rsidR="00F54D5D" w:rsidRDefault="00F54D5D" w:rsidP="00F54D5D">
      <w:pPr>
        <w:jc w:val="both"/>
        <w:rPr>
          <w:rFonts w:ascii="Times New Roman" w:hAnsi="Times New Roman" w:cs="Times New Roman"/>
          <w:lang w:val="bs-Latn-BA"/>
        </w:rPr>
      </w:pPr>
    </w:p>
    <w:p w:rsidR="00F54D5D" w:rsidRPr="001537EE" w:rsidRDefault="00F54D5D" w:rsidP="00F54D5D">
      <w:pPr>
        <w:ind w:left="5760" w:firstLine="720"/>
        <w:jc w:val="both"/>
        <w:rPr>
          <w:rFonts w:ascii="Times New Roman" w:hAnsi="Times New Roman" w:cs="Times New Roman"/>
          <w:lang w:val="bs-Latn-BA"/>
        </w:rPr>
      </w:pPr>
      <w:r w:rsidRPr="001537EE">
        <w:rPr>
          <w:rFonts w:ascii="Times New Roman" w:hAnsi="Times New Roman" w:cs="Times New Roman"/>
          <w:lang w:val="bs-Latn-BA"/>
        </w:rPr>
        <w:t>Potpis ponuđača</w:t>
      </w:r>
    </w:p>
    <w:p w:rsidR="00F54D5D" w:rsidRPr="001537EE" w:rsidRDefault="00F54D5D" w:rsidP="00F54D5D">
      <w:pPr>
        <w:ind w:left="5040" w:firstLine="720"/>
        <w:jc w:val="both"/>
        <w:rPr>
          <w:rFonts w:ascii="Times New Roman" w:hAnsi="Times New Roman" w:cs="Times New Roman"/>
          <w:lang w:val="bs-Latn-BA"/>
        </w:rPr>
      </w:pPr>
      <w:r>
        <w:rPr>
          <w:rFonts w:ascii="Times New Roman" w:hAnsi="Times New Roman" w:cs="Times New Roman"/>
          <w:lang w:val="bs-Latn-BA"/>
        </w:rPr>
        <w:t xml:space="preserve">   </w:t>
      </w:r>
      <w:r w:rsidRPr="001537EE">
        <w:rPr>
          <w:rFonts w:ascii="Times New Roman" w:hAnsi="Times New Roman" w:cs="Times New Roman"/>
          <w:lang w:val="bs-Latn-BA"/>
        </w:rPr>
        <w:t>_____________________</w:t>
      </w:r>
    </w:p>
    <w:p w:rsidR="00F54D5D" w:rsidRDefault="00F54D5D" w:rsidP="00F54D5D">
      <w:pPr>
        <w:jc w:val="both"/>
        <w:rPr>
          <w:rFonts w:ascii="Times New Roman" w:hAnsi="Times New Roman" w:cs="Times New Roman"/>
          <w:lang w:val="bs-Latn-BA"/>
        </w:rPr>
      </w:pPr>
    </w:p>
    <w:p w:rsidR="00F54D5D" w:rsidRPr="001537EE" w:rsidRDefault="00F54D5D" w:rsidP="00F54D5D">
      <w:pPr>
        <w:jc w:val="both"/>
        <w:rPr>
          <w:rFonts w:ascii="Times New Roman" w:hAnsi="Times New Roman" w:cs="Times New Roman"/>
          <w:lang w:val="bs-Latn-BA"/>
        </w:rPr>
      </w:pPr>
      <w:r w:rsidRPr="001537EE">
        <w:rPr>
          <w:rFonts w:ascii="Times New Roman" w:hAnsi="Times New Roman" w:cs="Times New Roman"/>
          <w:lang w:val="bs-Latn-BA"/>
        </w:rPr>
        <w:t>NAPOMENA:</w:t>
      </w:r>
    </w:p>
    <w:p w:rsidR="00F54D5D" w:rsidRPr="001537EE" w:rsidRDefault="00F54D5D" w:rsidP="00F54D5D">
      <w:pPr>
        <w:pStyle w:val="ListParagraph"/>
        <w:numPr>
          <w:ilvl w:val="0"/>
          <w:numId w:val="32"/>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Cijene moraju biti izražene u KM. Za svaku stavku u ponudi mora se navesti cijena.</w:t>
      </w:r>
    </w:p>
    <w:p w:rsidR="00F54D5D" w:rsidRPr="001537EE" w:rsidRDefault="00F54D5D" w:rsidP="00F54D5D">
      <w:pPr>
        <w:pStyle w:val="ListParagraph"/>
        <w:numPr>
          <w:ilvl w:val="0"/>
          <w:numId w:val="32"/>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Cijena ponude se iskazuje bez PDV-a i sadrži sve naknade koji ugovorni organ treba platiti dobavljaču. Ugovorni organ ne smije imati nikakve dodatne troškove osim onih koji su navedeni u ovom obrascu.</w:t>
      </w:r>
    </w:p>
    <w:p w:rsidR="00F54D5D" w:rsidRPr="001537EE" w:rsidRDefault="00F54D5D" w:rsidP="00F54D5D">
      <w:pPr>
        <w:pStyle w:val="ListParagraph"/>
        <w:numPr>
          <w:ilvl w:val="0"/>
          <w:numId w:val="32"/>
        </w:numPr>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lastRenderedPageBreak/>
        <w:t>U slučaju razlika između jediničnih cijena i ukupnog iznosa, ispravka će se izvršiti u skladu sa jediničnim cijenama.</w:t>
      </w:r>
    </w:p>
    <w:p w:rsidR="00F54D5D" w:rsidRPr="001537EE" w:rsidRDefault="00F54D5D" w:rsidP="00F54D5D">
      <w:pPr>
        <w:pStyle w:val="ListParagraph"/>
        <w:numPr>
          <w:ilvl w:val="0"/>
          <w:numId w:val="32"/>
        </w:numPr>
        <w:tabs>
          <w:tab w:val="left" w:pos="284"/>
        </w:tabs>
        <w:spacing w:before="0"/>
        <w:ind w:left="567" w:hanging="425"/>
        <w:jc w:val="both"/>
        <w:rPr>
          <w:rFonts w:ascii="Times New Roman" w:hAnsi="Times New Roman" w:cs="Times New Roman"/>
          <w:lang w:val="bs-Latn-BA"/>
        </w:rPr>
      </w:pPr>
      <w:r w:rsidRPr="001537EE">
        <w:rPr>
          <w:rFonts w:ascii="Times New Roman" w:hAnsi="Times New Roman" w:cs="Times New Roman"/>
          <w:lang w:val="bs-Latn-BA"/>
        </w:rPr>
        <w:t>Jedinična cijena stavke ne smatra se računskom greškom, odnosno ne može se ispravljati ni pod kojim uslovima.</w:t>
      </w:r>
    </w:p>
    <w:p w:rsidR="00F54D5D" w:rsidRDefault="00F54D5D" w:rsidP="00F54D5D">
      <w:pPr>
        <w:rPr>
          <w:lang w:val="bs-Latn-BA"/>
        </w:rPr>
      </w:pPr>
      <w:r w:rsidRPr="001537EE">
        <w:rPr>
          <w:rFonts w:ascii="Times New Roman" w:hAnsi="Times New Roman" w:cs="Times New Roman"/>
          <w:lang w:val="bs-Latn-BA"/>
        </w:rPr>
        <w:t>Ovaj obrazac za cijenu ponude je samo jedna od mogućih opcija te ga je moguće (potrebno) prilagoditi konkretnom predmetu javne nabavke.</w:t>
      </w:r>
    </w:p>
    <w:p w:rsidR="00F54D5D" w:rsidRPr="00F54D5D" w:rsidRDefault="00F54D5D" w:rsidP="00F54D5D">
      <w:pPr>
        <w:rPr>
          <w:lang w:val="bs-Latn-BA"/>
        </w:rPr>
      </w:pPr>
    </w:p>
    <w:p w:rsidR="003F2D93" w:rsidRPr="00F54D5D" w:rsidRDefault="003F2D93" w:rsidP="003F2D93">
      <w:pPr>
        <w:numPr>
          <w:ilvl w:val="0"/>
          <w:numId w:val="3"/>
        </w:numPr>
        <w:tabs>
          <w:tab w:val="left" w:pos="284"/>
        </w:tabs>
        <w:spacing w:before="0"/>
        <w:ind w:left="284" w:hanging="284"/>
        <w:jc w:val="both"/>
        <w:rPr>
          <w:rFonts w:ascii="Times New Roman" w:hAnsi="Times New Roman" w:cs="Times New Roman"/>
          <w:sz w:val="24"/>
          <w:szCs w:val="24"/>
          <w:lang w:val="bs-Latn-BA"/>
        </w:rPr>
      </w:pPr>
      <w:r w:rsidRPr="00F54D5D">
        <w:rPr>
          <w:rFonts w:ascii="Times New Roman" w:hAnsi="Times New Roman" w:cs="Times New Roman"/>
          <w:sz w:val="24"/>
          <w:szCs w:val="24"/>
          <w:lang w:val="bs-Latn-BA"/>
        </w:rPr>
        <w:t>Jedinična cijena stavke ne smatra se računskom greškom, odnosno ne može se ispravljati ni pod       kojim uslovima.</w:t>
      </w:r>
    </w:p>
    <w:p w:rsidR="003F2D93" w:rsidRPr="00F54D5D" w:rsidRDefault="003F2D93" w:rsidP="003F2D93">
      <w:pPr>
        <w:tabs>
          <w:tab w:val="left" w:pos="284"/>
        </w:tabs>
        <w:ind w:left="284" w:hanging="284"/>
        <w:rPr>
          <w:rFonts w:ascii="Times New Roman" w:hAnsi="Times New Roman" w:cs="Times New Roman"/>
          <w:sz w:val="24"/>
          <w:szCs w:val="24"/>
          <w:lang w:val="bs-Latn-BA"/>
        </w:rPr>
      </w:pPr>
      <w:r w:rsidRPr="00F54D5D">
        <w:rPr>
          <w:rFonts w:ascii="Times New Roman" w:hAnsi="Times New Roman" w:cs="Times New Roman"/>
          <w:sz w:val="24"/>
          <w:szCs w:val="24"/>
          <w:lang w:val="bs-Latn-BA"/>
        </w:rPr>
        <w:t>5. Ovaj obrazac za cijenu ponude je samo jedna od mogućih opcija te ga je moguće (potrebno)   prilagoditi konkretnom predmetu javne nabavke.</w:t>
      </w:r>
    </w:p>
    <w:p w:rsidR="00156EE3" w:rsidRPr="00F54D5D" w:rsidRDefault="00156EE3" w:rsidP="003F2D93">
      <w:pPr>
        <w:tabs>
          <w:tab w:val="left" w:pos="284"/>
        </w:tabs>
        <w:rPr>
          <w:rFonts w:ascii="Times New Roman" w:hAnsi="Times New Roman" w:cs="Times New Roman"/>
          <w:sz w:val="24"/>
          <w:szCs w:val="24"/>
          <w:lang w:val="bs-Latn-BA"/>
        </w:rPr>
      </w:pPr>
      <w:r w:rsidRPr="00F54D5D">
        <w:rPr>
          <w:rFonts w:ascii="Times New Roman" w:hAnsi="Times New Roman" w:cs="Times New Roman"/>
          <w:sz w:val="24"/>
          <w:szCs w:val="24"/>
          <w:lang w:val="bs-Latn-BA"/>
        </w:rPr>
        <w:br w:type="page"/>
      </w:r>
    </w:p>
    <w:p w:rsidR="003F2D93" w:rsidRPr="00F54D5D" w:rsidRDefault="003F2D93" w:rsidP="00156EE3">
      <w:pPr>
        <w:pStyle w:val="Heading1"/>
        <w:numPr>
          <w:ilvl w:val="0"/>
          <w:numId w:val="0"/>
        </w:numPr>
        <w:ind w:left="432" w:hanging="432"/>
        <w:jc w:val="right"/>
        <w:rPr>
          <w:rFonts w:ascii="Times New Roman" w:hAnsi="Times New Roman" w:cs="Times New Roman"/>
          <w:sz w:val="24"/>
          <w:szCs w:val="24"/>
          <w:lang w:val="bs-Latn-BA"/>
        </w:rPr>
      </w:pPr>
      <w:bookmarkStart w:id="59" w:name="_Toc109133009"/>
      <w:r w:rsidRPr="00F54D5D">
        <w:rPr>
          <w:rFonts w:ascii="Times New Roman" w:hAnsi="Times New Roman" w:cs="Times New Roman"/>
          <w:sz w:val="24"/>
          <w:szCs w:val="24"/>
          <w:lang w:val="bs-Latn-BA"/>
        </w:rPr>
        <w:lastRenderedPageBreak/>
        <w:t>ANEKS 2.3.</w:t>
      </w:r>
      <w:bookmarkEnd w:id="59"/>
    </w:p>
    <w:p w:rsidR="003F2D93" w:rsidRPr="00F54D5D" w:rsidRDefault="003F2D93" w:rsidP="003F2D93">
      <w:pPr>
        <w:rPr>
          <w:rFonts w:ascii="Times New Roman" w:hAnsi="Times New Roman" w:cs="Times New Roman"/>
          <w:bCs/>
          <w:sz w:val="24"/>
          <w:szCs w:val="24"/>
          <w:lang w:val="bs-Latn-BA"/>
        </w:rPr>
      </w:pPr>
    </w:p>
    <w:p w:rsidR="003F2D93" w:rsidRPr="00F54D5D" w:rsidRDefault="003F2D93" w:rsidP="003F2D93">
      <w:pPr>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Predmet nabavke: ___________________________________________________</w:t>
      </w:r>
    </w:p>
    <w:p w:rsidR="003F2D93" w:rsidRPr="00F54D5D" w:rsidRDefault="003F2D93" w:rsidP="003F2D93">
      <w:pPr>
        <w:rPr>
          <w:rFonts w:ascii="Times New Roman" w:hAnsi="Times New Roman" w:cs="Times New Roman"/>
          <w:bCs/>
          <w:sz w:val="24"/>
          <w:szCs w:val="24"/>
          <w:lang w:val="bs-Latn-BA"/>
        </w:rPr>
      </w:pPr>
      <w:r w:rsidRPr="00F54D5D">
        <w:rPr>
          <w:rFonts w:ascii="Times New Roman" w:hAnsi="Times New Roman" w:cs="Times New Roman"/>
          <w:bCs/>
          <w:sz w:val="24"/>
          <w:szCs w:val="24"/>
          <w:lang w:val="bs-Latn-BA"/>
        </w:rPr>
        <w:t>Oznaka ugovora o javnoj nabavci: ______________________________________</w:t>
      </w:r>
    </w:p>
    <w:p w:rsidR="003F2D93" w:rsidRPr="00F54D5D" w:rsidRDefault="003F2D93" w:rsidP="003F2D93">
      <w:pPr>
        <w:rPr>
          <w:rFonts w:ascii="Times New Roman" w:hAnsi="Times New Roman" w:cs="Times New Roman"/>
          <w:bCs/>
          <w:sz w:val="24"/>
          <w:szCs w:val="24"/>
          <w:lang w:val="bs-Latn-BA"/>
        </w:rPr>
      </w:pPr>
    </w:p>
    <w:p w:rsidR="003F2D93" w:rsidRPr="00F54D5D" w:rsidRDefault="003F2D93" w:rsidP="003F2D93">
      <w:pPr>
        <w:jc w:val="center"/>
        <w:rPr>
          <w:rFonts w:ascii="Times New Roman" w:hAnsi="Times New Roman" w:cs="Times New Roman"/>
          <w:b/>
          <w:sz w:val="24"/>
          <w:szCs w:val="24"/>
          <w:lang w:val="bs-Latn-BA"/>
        </w:rPr>
      </w:pPr>
      <w:r w:rsidRPr="00F54D5D">
        <w:rPr>
          <w:rFonts w:ascii="Times New Roman" w:hAnsi="Times New Roman" w:cs="Times New Roman"/>
          <w:b/>
          <w:sz w:val="24"/>
          <w:szCs w:val="24"/>
          <w:lang w:val="bs-Latn-BA"/>
        </w:rPr>
        <w:t>POVJERLJIVE INFORMACIJE</w:t>
      </w:r>
    </w:p>
    <w:p w:rsidR="003F2D93" w:rsidRPr="00F54D5D" w:rsidRDefault="003F2D93" w:rsidP="003F2D93">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66"/>
        <w:gridCol w:w="1585"/>
        <w:gridCol w:w="2284"/>
      </w:tblGrid>
      <w:tr w:rsidR="003F2D93" w:rsidRPr="00F54D5D" w:rsidTr="00156EE3">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3F2D93" w:rsidRPr="00F54D5D" w:rsidRDefault="003F2D93" w:rsidP="00156EE3">
            <w:pPr>
              <w:jc w:val="center"/>
              <w:rPr>
                <w:rFonts w:ascii="Times New Roman" w:hAnsi="Times New Roman" w:cs="Times New Roman"/>
                <w:b/>
                <w:bCs/>
                <w:sz w:val="24"/>
                <w:szCs w:val="24"/>
                <w:lang w:val="bs-Latn-BA"/>
              </w:rPr>
            </w:pPr>
            <w:r w:rsidRPr="00F54D5D">
              <w:rPr>
                <w:rFonts w:ascii="Times New Roman" w:hAnsi="Times New Roman" w:cs="Times New Roman"/>
                <w:b/>
                <w:bCs/>
                <w:sz w:val="24"/>
                <w:szCs w:val="24"/>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3F2D93" w:rsidRPr="00F54D5D" w:rsidRDefault="003F2D93" w:rsidP="00156EE3">
            <w:pPr>
              <w:jc w:val="center"/>
              <w:rPr>
                <w:rFonts w:ascii="Times New Roman" w:hAnsi="Times New Roman" w:cs="Times New Roman"/>
                <w:b/>
                <w:bCs/>
                <w:sz w:val="24"/>
                <w:szCs w:val="24"/>
                <w:lang w:val="bs-Latn-BA"/>
              </w:rPr>
            </w:pPr>
            <w:r w:rsidRPr="00F54D5D">
              <w:rPr>
                <w:rFonts w:ascii="Times New Roman" w:hAnsi="Times New Roman" w:cs="Times New Roman"/>
                <w:b/>
                <w:bCs/>
                <w:sz w:val="24"/>
                <w:szCs w:val="24"/>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3F2D93" w:rsidRPr="00F54D5D" w:rsidRDefault="003F2D93" w:rsidP="00156EE3">
            <w:pPr>
              <w:jc w:val="center"/>
              <w:rPr>
                <w:rFonts w:ascii="Times New Roman" w:hAnsi="Times New Roman" w:cs="Times New Roman"/>
                <w:b/>
                <w:bCs/>
                <w:sz w:val="24"/>
                <w:szCs w:val="24"/>
                <w:lang w:val="bs-Latn-BA"/>
              </w:rPr>
            </w:pPr>
            <w:r w:rsidRPr="00F54D5D">
              <w:rPr>
                <w:rFonts w:ascii="Times New Roman" w:hAnsi="Times New Roman" w:cs="Times New Roman"/>
                <w:b/>
                <w:bCs/>
                <w:sz w:val="24"/>
                <w:szCs w:val="24"/>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3F2D93" w:rsidRPr="00F54D5D" w:rsidRDefault="003F2D93" w:rsidP="00156EE3">
            <w:pPr>
              <w:jc w:val="center"/>
              <w:rPr>
                <w:rFonts w:ascii="Times New Roman" w:hAnsi="Times New Roman" w:cs="Times New Roman"/>
                <w:b/>
                <w:bCs/>
                <w:sz w:val="24"/>
                <w:szCs w:val="24"/>
                <w:lang w:val="bs-Latn-BA"/>
              </w:rPr>
            </w:pPr>
            <w:r w:rsidRPr="00F54D5D">
              <w:rPr>
                <w:rFonts w:ascii="Times New Roman" w:hAnsi="Times New Roman" w:cs="Times New Roman"/>
                <w:b/>
                <w:bCs/>
                <w:sz w:val="24"/>
                <w:szCs w:val="24"/>
                <w:lang w:val="bs-Latn-BA"/>
              </w:rPr>
              <w:t>Vremenski period u kojem će te informacije biti povjerljive</w:t>
            </w:r>
          </w:p>
        </w:tc>
      </w:tr>
      <w:tr w:rsidR="003F2D93" w:rsidRPr="00F54D5D" w:rsidTr="00156EE3">
        <w:tc>
          <w:tcPr>
            <w:tcW w:w="2988"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p w:rsidR="003F2D93" w:rsidRPr="00F54D5D" w:rsidRDefault="003F2D93" w:rsidP="00156EE3">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r>
      <w:tr w:rsidR="003F2D93" w:rsidRPr="00F54D5D" w:rsidTr="00156EE3">
        <w:tc>
          <w:tcPr>
            <w:tcW w:w="2988"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p w:rsidR="003F2D93" w:rsidRPr="00F54D5D" w:rsidRDefault="003F2D93" w:rsidP="00156EE3">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r>
      <w:tr w:rsidR="003F2D93" w:rsidRPr="00F54D5D" w:rsidTr="00156EE3">
        <w:tc>
          <w:tcPr>
            <w:tcW w:w="2988"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p w:rsidR="003F2D93" w:rsidRPr="00F54D5D" w:rsidRDefault="003F2D93" w:rsidP="00156EE3">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r>
      <w:tr w:rsidR="003F2D93" w:rsidRPr="00F54D5D" w:rsidTr="00156EE3">
        <w:tc>
          <w:tcPr>
            <w:tcW w:w="2988"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p w:rsidR="003F2D93" w:rsidRPr="00F54D5D" w:rsidRDefault="003F2D93" w:rsidP="00156EE3">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3F2D93" w:rsidRPr="00F54D5D" w:rsidRDefault="003F2D93" w:rsidP="00156EE3">
            <w:pPr>
              <w:rPr>
                <w:rFonts w:ascii="Times New Roman" w:hAnsi="Times New Roman" w:cs="Times New Roman"/>
                <w:bCs/>
                <w:sz w:val="24"/>
                <w:szCs w:val="24"/>
                <w:lang w:val="bs-Latn-BA"/>
              </w:rPr>
            </w:pPr>
          </w:p>
        </w:tc>
      </w:tr>
    </w:tbl>
    <w:p w:rsidR="003F2D93" w:rsidRPr="00F54D5D" w:rsidRDefault="003F2D93" w:rsidP="003F2D93">
      <w:pPr>
        <w:rPr>
          <w:rFonts w:ascii="Times New Roman" w:hAnsi="Times New Roman" w:cs="Times New Roman"/>
          <w:sz w:val="24"/>
          <w:szCs w:val="24"/>
          <w:lang w:val="bs-Latn-BA"/>
        </w:rPr>
      </w:pPr>
    </w:p>
    <w:p w:rsidR="003F2D93" w:rsidRPr="00F54D5D" w:rsidRDefault="003F2D93" w:rsidP="00156EE3">
      <w:pPr>
        <w:jc w:val="right"/>
        <w:rPr>
          <w:rFonts w:ascii="Times New Roman" w:hAnsi="Times New Roman" w:cs="Times New Roman"/>
          <w:sz w:val="24"/>
          <w:szCs w:val="24"/>
          <w:lang w:val="bs-Latn-BA"/>
        </w:rPr>
      </w:pPr>
      <w:r w:rsidRPr="00F54D5D">
        <w:rPr>
          <w:rFonts w:ascii="Times New Roman" w:hAnsi="Times New Roman" w:cs="Times New Roman"/>
          <w:sz w:val="24"/>
          <w:szCs w:val="24"/>
          <w:lang w:val="bs-Latn-BA"/>
        </w:rPr>
        <w:t>Potpis i pečat ponuđača ____________________</w:t>
      </w:r>
    </w:p>
    <w:p w:rsidR="003F2D93" w:rsidRPr="00F54D5D" w:rsidRDefault="003F2D93" w:rsidP="003F2D93">
      <w:pPr>
        <w:rPr>
          <w:rFonts w:ascii="Times New Roman" w:hAnsi="Times New Roman" w:cs="Times New Roman"/>
          <w:sz w:val="24"/>
          <w:szCs w:val="24"/>
          <w:lang w:val="bs-Latn-BA"/>
        </w:rPr>
      </w:pPr>
    </w:p>
    <w:p w:rsidR="003F2D93" w:rsidRPr="00F54D5D" w:rsidRDefault="003F2D93" w:rsidP="003F2D93">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NAPOMENA:</w:t>
      </w:r>
    </w:p>
    <w:p w:rsidR="003F2D93" w:rsidRPr="00F54D5D" w:rsidRDefault="003F2D93" w:rsidP="003F2D93">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 xml:space="preserve">Ukoliko ponuđači određene informacije/podatke iz ponude označavaju povjerljivim, odnosno poslovnom tajnom, dužni su da u ponudi navedu i pravni osnov na temelju kojeg su ti podaci tajni i povjerljivi. </w:t>
      </w:r>
    </w:p>
    <w:p w:rsidR="003F2D93" w:rsidRPr="00F54D5D" w:rsidRDefault="003F2D93" w:rsidP="003F2D93">
      <w:pPr>
        <w:rPr>
          <w:rFonts w:ascii="Times New Roman" w:hAnsi="Times New Roman" w:cs="Times New Roman"/>
          <w:sz w:val="24"/>
          <w:szCs w:val="24"/>
          <w:lang w:val="bs-Latn-BA"/>
        </w:rPr>
      </w:pPr>
      <w:r w:rsidRPr="00F54D5D">
        <w:rPr>
          <w:rFonts w:ascii="Times New Roman" w:hAnsi="Times New Roman" w:cs="Times New Roman"/>
          <w:sz w:val="24"/>
          <w:szCs w:val="24"/>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3F2D93" w:rsidRPr="00F54D5D" w:rsidRDefault="003F2D93" w:rsidP="003F2D93">
      <w:pPr>
        <w:rPr>
          <w:rFonts w:ascii="Times New Roman" w:hAnsi="Times New Roman" w:cs="Times New Roman"/>
          <w:sz w:val="24"/>
          <w:szCs w:val="24"/>
          <w:lang w:val="bs-Latn-BA"/>
        </w:rPr>
      </w:pPr>
    </w:p>
    <w:p w:rsidR="00156EE3" w:rsidRPr="00F54D5D" w:rsidRDefault="00156EE3" w:rsidP="003F2D93">
      <w:pPr>
        <w:rPr>
          <w:rFonts w:ascii="Arial" w:hAnsi="Arial" w:cs="Arial"/>
          <w:sz w:val="24"/>
          <w:szCs w:val="24"/>
          <w:lang w:val="bs-Latn-BA"/>
        </w:rPr>
      </w:pPr>
      <w:r w:rsidRPr="00F54D5D">
        <w:rPr>
          <w:rFonts w:ascii="Times New Roman" w:hAnsi="Times New Roman" w:cs="Times New Roman"/>
          <w:sz w:val="24"/>
          <w:szCs w:val="24"/>
          <w:lang w:val="bs-Latn-BA"/>
        </w:rPr>
        <w:br w:type="page"/>
      </w:r>
    </w:p>
    <w:p w:rsidR="003F2D93" w:rsidRPr="0004695D" w:rsidRDefault="003F2D93" w:rsidP="00D45B01">
      <w:pPr>
        <w:pStyle w:val="Heading1"/>
        <w:numPr>
          <w:ilvl w:val="0"/>
          <w:numId w:val="0"/>
        </w:numPr>
        <w:ind w:left="432" w:hanging="432"/>
        <w:jc w:val="right"/>
        <w:rPr>
          <w:rFonts w:ascii="Times New Roman" w:hAnsi="Times New Roman" w:cs="Times New Roman"/>
          <w:sz w:val="24"/>
          <w:szCs w:val="24"/>
          <w:lang w:val="bs-Latn-BA"/>
        </w:rPr>
      </w:pPr>
      <w:bookmarkStart w:id="60" w:name="_Toc109133010"/>
      <w:r w:rsidRPr="0004695D">
        <w:rPr>
          <w:rFonts w:ascii="Times New Roman" w:hAnsi="Times New Roman" w:cs="Times New Roman"/>
          <w:sz w:val="24"/>
          <w:szCs w:val="24"/>
          <w:lang w:val="bs-Latn-BA"/>
        </w:rPr>
        <w:lastRenderedPageBreak/>
        <w:t>ANEKS 3.1.</w:t>
      </w:r>
      <w:bookmarkEnd w:id="60"/>
    </w:p>
    <w:p w:rsidR="003F2D93" w:rsidRPr="0004695D" w:rsidRDefault="003F2D93" w:rsidP="00D45B01">
      <w:pPr>
        <w:pStyle w:val="Heading2"/>
        <w:numPr>
          <w:ilvl w:val="0"/>
          <w:numId w:val="0"/>
        </w:numPr>
        <w:jc w:val="center"/>
        <w:rPr>
          <w:rFonts w:ascii="Times New Roman" w:hAnsi="Times New Roman" w:cs="Times New Roman"/>
          <w:sz w:val="24"/>
          <w:szCs w:val="24"/>
          <w:lang w:val="bs-Latn-BA"/>
        </w:rPr>
      </w:pPr>
      <w:bookmarkStart w:id="61" w:name="_Toc109133011"/>
      <w:r w:rsidRPr="0004695D">
        <w:rPr>
          <w:rFonts w:ascii="Times New Roman" w:hAnsi="Times New Roman" w:cs="Times New Roman"/>
          <w:sz w:val="24"/>
          <w:szCs w:val="24"/>
          <w:lang w:val="bs-Latn-BA"/>
        </w:rPr>
        <w:t>OBRAZAC ZA DOSTAVLJANJE KONAČNE PONUDE</w:t>
      </w:r>
      <w:bookmarkEnd w:id="61"/>
    </w:p>
    <w:p w:rsidR="0080499E"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 xml:space="preserve">Broj nabavke: </w:t>
      </w:r>
      <w:r w:rsidR="0080499E">
        <w:rPr>
          <w:rFonts w:ascii="Times New Roman" w:hAnsi="Times New Roman" w:cs="Times New Roman"/>
          <w:bCs/>
          <w:sz w:val="24"/>
          <w:szCs w:val="24"/>
          <w:lang w:val="bs-Latn-BA"/>
        </w:rPr>
        <w:t>2905-2/22</w:t>
      </w:r>
    </w:p>
    <w:p w:rsidR="0080499E" w:rsidRPr="00F54D5D" w:rsidRDefault="0080499E" w:rsidP="0080499E">
      <w:pPr>
        <w:jc w:val="both"/>
        <w:rPr>
          <w:rFonts w:ascii="Times New Roman" w:hAnsi="Times New Roman" w:cs="Times New Roman"/>
          <w:sz w:val="24"/>
          <w:szCs w:val="24"/>
          <w:lang w:val="bs-Latn-BA"/>
        </w:rPr>
      </w:pPr>
      <w:r>
        <w:rPr>
          <w:rFonts w:ascii="Times New Roman" w:hAnsi="Times New Roman" w:cs="Times New Roman"/>
          <w:bCs/>
          <w:sz w:val="24"/>
          <w:szCs w:val="24"/>
          <w:lang w:val="bs-Latn-BA"/>
        </w:rPr>
        <w:t xml:space="preserve">Informacija na </w:t>
      </w:r>
      <w:r w:rsidRPr="00632BDC">
        <w:rPr>
          <w:rFonts w:ascii="Times New Roman" w:hAnsi="Times New Roman" w:cs="Times New Roman"/>
          <w:color w:val="000000"/>
        </w:rPr>
        <w:t>www.bnvodovod.com</w:t>
      </w:r>
    </w:p>
    <w:p w:rsidR="003F2D93" w:rsidRPr="0004695D" w:rsidRDefault="003F2D93" w:rsidP="003F2D93">
      <w:pPr>
        <w:rPr>
          <w:rFonts w:ascii="Times New Roman" w:hAnsi="Times New Roman" w:cs="Times New Roman"/>
          <w:sz w:val="24"/>
          <w:szCs w:val="24"/>
          <w:lang w:val="bs-Latn-BA"/>
        </w:rPr>
      </w:pPr>
    </w:p>
    <w:p w:rsidR="003F2D93" w:rsidRPr="0004695D" w:rsidRDefault="003F2D93" w:rsidP="003F2D93">
      <w:pPr>
        <w:rPr>
          <w:rFonts w:ascii="Times New Roman" w:hAnsi="Times New Roman" w:cs="Times New Roman"/>
          <w:bCs/>
          <w:iCs/>
          <w:sz w:val="24"/>
          <w:szCs w:val="24"/>
          <w:lang w:val="bs-Latn-BA"/>
        </w:rPr>
      </w:pP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
          <w:bCs/>
          <w:sz w:val="24"/>
          <w:szCs w:val="24"/>
          <w:lang w:val="bs-Latn-BA"/>
        </w:rPr>
        <w:t>UGOVORNI ORGAN</w:t>
      </w:r>
      <w:r w:rsidR="004D47EA" w:rsidRPr="0004695D">
        <w:rPr>
          <w:rFonts w:ascii="Times New Roman" w:hAnsi="Times New Roman" w:cs="Times New Roman"/>
          <w:bCs/>
          <w:sz w:val="24"/>
          <w:szCs w:val="24"/>
          <w:lang w:val="bs-Latn-BA"/>
        </w:rPr>
        <w:t xml:space="preserve">: A.D.“Vodovod i kanalizacija“ Bijeljina </w:t>
      </w:r>
      <w:r w:rsidRPr="0004695D">
        <w:rPr>
          <w:rFonts w:ascii="Times New Roman" w:hAnsi="Times New Roman" w:cs="Times New Roman"/>
          <w:bCs/>
          <w:sz w:val="24"/>
          <w:szCs w:val="24"/>
          <w:lang w:val="bs-Latn-BA"/>
        </w:rPr>
        <w:t>______________________________ (</w:t>
      </w:r>
      <w:r w:rsidRPr="0004695D">
        <w:rPr>
          <w:rFonts w:ascii="Times New Roman" w:hAnsi="Times New Roman" w:cs="Times New Roman"/>
          <w:bCs/>
          <w:i/>
          <w:sz w:val="24"/>
          <w:szCs w:val="24"/>
          <w:lang w:val="bs-Latn-BA"/>
        </w:rPr>
        <w:t>upisuje se naziv ugovornog organa</w:t>
      </w:r>
      <w:r w:rsidRPr="0004695D">
        <w:rPr>
          <w:rFonts w:ascii="Times New Roman" w:hAnsi="Times New Roman" w:cs="Times New Roman"/>
          <w:bCs/>
          <w:sz w:val="24"/>
          <w:szCs w:val="24"/>
          <w:lang w:val="bs-Latn-BA"/>
        </w:rPr>
        <w:t xml:space="preserve">) </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 xml:space="preserve">Adresa i sjedište ugovornog organa: </w:t>
      </w:r>
      <w:r w:rsidR="004D47EA" w:rsidRPr="0004695D">
        <w:rPr>
          <w:rFonts w:ascii="Times New Roman" w:hAnsi="Times New Roman" w:cs="Times New Roman"/>
          <w:bCs/>
          <w:sz w:val="24"/>
          <w:szCs w:val="24"/>
          <w:lang w:val="bs-Latn-BA"/>
        </w:rPr>
        <w:t>Hajduk Stanka 20, bijeljina _______________</w:t>
      </w:r>
      <w:r w:rsidRPr="0004695D">
        <w:rPr>
          <w:rFonts w:ascii="Times New Roman" w:hAnsi="Times New Roman" w:cs="Times New Roman"/>
          <w:bCs/>
          <w:sz w:val="24"/>
          <w:szCs w:val="24"/>
          <w:lang w:val="bs-Latn-BA"/>
        </w:rPr>
        <w:t>________</w:t>
      </w:r>
    </w:p>
    <w:p w:rsidR="003F2D93" w:rsidRPr="0004695D" w:rsidRDefault="003F2D93" w:rsidP="003F2D93">
      <w:pPr>
        <w:rPr>
          <w:rFonts w:ascii="Times New Roman" w:hAnsi="Times New Roman" w:cs="Times New Roman"/>
          <w:b/>
          <w:bCs/>
          <w:iCs/>
          <w:sz w:val="24"/>
          <w:szCs w:val="24"/>
          <w:lang w:val="bs-Latn-BA"/>
        </w:rPr>
      </w:pPr>
      <w:r w:rsidRPr="0004695D">
        <w:rPr>
          <w:rFonts w:ascii="Times New Roman" w:hAnsi="Times New Roman" w:cs="Times New Roman"/>
          <w:b/>
          <w:bCs/>
          <w:iCs/>
          <w:sz w:val="24"/>
          <w:szCs w:val="24"/>
          <w:lang w:val="bs-Latn-BA"/>
        </w:rPr>
        <w:t xml:space="preserve">PONUĐAČ </w:t>
      </w:r>
      <w:r w:rsidRPr="0004695D">
        <w:rPr>
          <w:rFonts w:ascii="Times New Roman" w:hAnsi="Times New Roman" w:cs="Times New Roman"/>
          <w:bCs/>
          <w:iCs/>
          <w:sz w:val="24"/>
          <w:szCs w:val="24"/>
          <w:lang w:val="bs-Latn-BA"/>
        </w:rPr>
        <w:t>______________________________________________(</w:t>
      </w:r>
      <w:r w:rsidRPr="0004695D">
        <w:rPr>
          <w:rFonts w:ascii="Times New Roman" w:hAnsi="Times New Roman" w:cs="Times New Roman"/>
          <w:bCs/>
          <w:i/>
          <w:iCs/>
          <w:sz w:val="24"/>
          <w:szCs w:val="24"/>
          <w:lang w:val="bs-Latn-BA"/>
        </w:rPr>
        <w:t>upisuje se naziv ponuđača</w:t>
      </w:r>
      <w:r w:rsidRPr="0004695D">
        <w:rPr>
          <w:rFonts w:ascii="Times New Roman" w:hAnsi="Times New Roman" w:cs="Times New Roman"/>
          <w:bCs/>
          <w:iCs/>
          <w:sz w:val="24"/>
          <w:szCs w:val="24"/>
          <w:lang w:val="bs-Latn-BA"/>
        </w:rPr>
        <w:t>)</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
          <w:bCs/>
          <w:sz w:val="24"/>
          <w:szCs w:val="24"/>
          <w:lang w:val="bs-Latn-BA"/>
        </w:rPr>
        <w:t xml:space="preserve">NAPOMENA: </w:t>
      </w:r>
      <w:r w:rsidRPr="0004695D">
        <w:rPr>
          <w:rFonts w:ascii="Times New Roman" w:hAnsi="Times New Roman" w:cs="Times New Roman"/>
          <w:bCs/>
          <w:sz w:val="24"/>
          <w:szCs w:val="24"/>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  u smislu postupka javne nabavke.</w:t>
      </w:r>
    </w:p>
    <w:p w:rsidR="003F2D93" w:rsidRPr="0004695D" w:rsidRDefault="003F2D93" w:rsidP="003F2D93">
      <w:pPr>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516"/>
        <w:gridCol w:w="4898"/>
      </w:tblGrid>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 xml:space="preserve">Naziv i sjedište ponuđača </w:t>
            </w:r>
          </w:p>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 xml:space="preserve">(ovlašteni predstavnik grupe ponuđača)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Naziv, adresa i JIB za svakog člana grupe ponuđača</w:t>
            </w:r>
          </w:p>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(ukoliko se radi o grupi ponuđača)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 xml:space="preserve">Adresa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IDB/JIB</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Broj žiro računa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Da li je ponuđač u sistemu PDV-a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Adresa za dostavu pošte</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E – mail</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Kontakt osoba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Broj telefona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r w:rsidR="003F2D93" w:rsidRPr="0004695D" w:rsidTr="00156EE3">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Broj faksa</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2D93" w:rsidRPr="0004695D" w:rsidRDefault="003F2D93" w:rsidP="00156EE3">
            <w:pPr>
              <w:rPr>
                <w:rFonts w:ascii="Times New Roman" w:hAnsi="Times New Roman" w:cs="Times New Roman"/>
                <w:sz w:val="24"/>
                <w:szCs w:val="24"/>
                <w:lang w:val="bs-Latn-BA"/>
              </w:rPr>
            </w:pPr>
          </w:p>
        </w:tc>
      </w:tr>
    </w:tbl>
    <w:p w:rsidR="00D45B01" w:rsidRPr="0004695D" w:rsidRDefault="00D45B01" w:rsidP="003F2D9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br w:type="page"/>
      </w:r>
    </w:p>
    <w:p w:rsidR="003F2D93" w:rsidRPr="0004695D" w:rsidRDefault="003F2D93" w:rsidP="003F2D93">
      <w:pPr>
        <w:jc w:val="center"/>
        <w:rPr>
          <w:rFonts w:ascii="Times New Roman" w:hAnsi="Times New Roman" w:cs="Times New Roman"/>
          <w:b/>
          <w:bCs/>
          <w:sz w:val="24"/>
          <w:szCs w:val="24"/>
          <w:lang w:val="bs-Latn-BA"/>
        </w:rPr>
      </w:pPr>
      <w:r w:rsidRPr="0004695D">
        <w:rPr>
          <w:rFonts w:ascii="Times New Roman" w:hAnsi="Times New Roman" w:cs="Times New Roman"/>
          <w:b/>
          <w:bCs/>
          <w:sz w:val="24"/>
          <w:szCs w:val="24"/>
          <w:lang w:val="bs-Latn-BA"/>
        </w:rPr>
        <w:lastRenderedPageBreak/>
        <w:t>IZJAVA PONUĐAČA</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U postupku javne nabavke koja je objavljena na Portalu javnih nabavki, broj obavještenja o nabavci _______________________, ovim dostavljamo svoju konačnu ponudu i izjavljujemo sljedeće:</w:t>
      </w:r>
    </w:p>
    <w:p w:rsidR="003F2D93" w:rsidRPr="0004695D" w:rsidRDefault="003F2D93" w:rsidP="003F2D93">
      <w:pP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 U skladu sa sadržajem i zahtjevima iz TD, ovom izjavom prihvatamo njene odredbe u cijelosti, bez ikakvih rezervi ili ograničenja.</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2. Ovom konačnom ponudom odgovaramo zahtjevima iz TD za pružanje usluga: ___________________________________________________________ (</w:t>
      </w:r>
      <w:r w:rsidRPr="0004695D">
        <w:rPr>
          <w:rFonts w:ascii="Times New Roman" w:hAnsi="Times New Roman" w:cs="Times New Roman"/>
          <w:bCs/>
          <w:i/>
          <w:sz w:val="24"/>
          <w:szCs w:val="24"/>
          <w:lang w:val="bs-Latn-BA"/>
        </w:rPr>
        <w:t>upisati predmet nabavke)</w:t>
      </w:r>
      <w:r w:rsidRPr="0004695D">
        <w:rPr>
          <w:rFonts w:ascii="Times New Roman" w:hAnsi="Times New Roman" w:cs="Times New Roman"/>
          <w:bCs/>
          <w:sz w:val="24"/>
          <w:szCs w:val="24"/>
          <w:lang w:val="bs-Latn-BA"/>
        </w:rPr>
        <w:t xml:space="preserve">, u skladu sa uslovima utvrđenim TD, kriterijima i utvrđenim rokovima, bez ikakvih rezervi ili ograničenja.                                                                   </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3. Cijena naše konačne ponude, bez PDV-a, iznosi: ______________________________KM</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Popust koji dajemo na cijenu  iznosi __________________KM</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Cijena naše konačne ponude, sa uključenim popustom iznosi ______________________KM</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PDV na cijenu ponude (sa uračunatim popustom) iznosi __________________________ KM</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Ukupna cijena naše konačne ponude iznosi ____________________________________KM</w:t>
      </w:r>
    </w:p>
    <w:p w:rsidR="003F2D93" w:rsidRPr="0004695D" w:rsidRDefault="004D47EA"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 xml:space="preserve">U </w:t>
      </w:r>
      <w:r w:rsidR="003F2D93" w:rsidRPr="0004695D">
        <w:rPr>
          <w:rFonts w:ascii="Times New Roman" w:hAnsi="Times New Roman" w:cs="Times New Roman"/>
          <w:bCs/>
          <w:sz w:val="24"/>
          <w:szCs w:val="24"/>
          <w:lang w:val="bs-Latn-BA"/>
        </w:rPr>
        <w:t xml:space="preserve"> prilogu se nalazi i obrazac za cijenu naše ponude, koji se popunjava u skladu sa zahtjevima iz TD. U slučaju razlika u cijenama iz ove Izjave i Obrasca za cijenu ponude, relevantna je cijena iz Obrasca za cijenu ponude.</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4. PODUGOVARANJE (ukoliko ponuđač ima namjeru podugovaranja):</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4.a) Imamo namjeru podugovaranja prilikom izvršenja ugovora.</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Naziv i sjedište podugovarača (nije obavezan podatak): ___________________________ i/ili</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Dio ugovora koji se namjerava podugovarati (obavezan podatak – navesti opisno ili u procentima): _______________________________________________________________ .</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4.b) Nemamo namjeru podugovaranja.</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
          <w:bCs/>
          <w:sz w:val="24"/>
          <w:szCs w:val="24"/>
          <w:lang w:val="bs-Latn-BA"/>
        </w:rPr>
        <w:t xml:space="preserve">NAPOMENA: </w:t>
      </w:r>
      <w:r w:rsidRPr="0004695D">
        <w:rPr>
          <w:rFonts w:ascii="Times New Roman" w:hAnsi="Times New Roman" w:cs="Times New Roman"/>
          <w:bCs/>
          <w:sz w:val="24"/>
          <w:szCs w:val="24"/>
          <w:lang w:val="bs-Latn-BA"/>
        </w:rPr>
        <w:t>Zaokružiti tačku 4.a) ili 4.b), a ako se izjavi namjera podugovaranja popuniti najmanje obavezne podatke.</w:t>
      </w:r>
      <w:r w:rsidRPr="0004695D">
        <w:rPr>
          <w:rFonts w:ascii="Times New Roman" w:hAnsi="Times New Roman" w:cs="Times New Roman"/>
          <w:sz w:val="24"/>
          <w:szCs w:val="24"/>
          <w:lang w:val="bs-Latn-BA"/>
        </w:rPr>
        <w:t xml:space="preserve"> Ukoliko ponuđač ne zaokruži ni jednu od ponuđenih opcija (4.a) ili 4.b) smatrat će se da nema namjeru izvršiti podugovaranje.</w:t>
      </w:r>
    </w:p>
    <w:p w:rsidR="003F2D93" w:rsidRPr="0004695D" w:rsidRDefault="003F2D93" w:rsidP="003F2D93">
      <w:pP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6. Naša konačna ponuda važi _______ (</w:t>
      </w:r>
      <w:r w:rsidRPr="0004695D">
        <w:rPr>
          <w:rFonts w:ascii="Times New Roman" w:hAnsi="Times New Roman" w:cs="Times New Roman"/>
          <w:bCs/>
          <w:i/>
          <w:sz w:val="24"/>
          <w:szCs w:val="24"/>
          <w:lang w:val="bs-Latn-BA"/>
        </w:rPr>
        <w:t>upisati i slovima</w:t>
      </w:r>
      <w:r w:rsidRPr="0004695D">
        <w:rPr>
          <w:rFonts w:ascii="Times New Roman" w:hAnsi="Times New Roman" w:cs="Times New Roman"/>
          <w:bCs/>
          <w:sz w:val="24"/>
          <w:szCs w:val="24"/>
          <w:lang w:val="bs-Latn-BA"/>
        </w:rPr>
        <w:t xml:space="preserve"> ______________________________) dana (Napomena: broj dana određuje ugovorni organ) od dana isteka roka za dostavljanje ponuda tj. do ________________ (</w:t>
      </w:r>
      <w:r w:rsidRPr="0004695D">
        <w:rPr>
          <w:rFonts w:ascii="Times New Roman" w:hAnsi="Times New Roman" w:cs="Times New Roman"/>
          <w:bCs/>
          <w:i/>
          <w:sz w:val="24"/>
          <w:szCs w:val="24"/>
          <w:lang w:val="bs-Latn-BA"/>
        </w:rPr>
        <w:t>upisati datum</w:t>
      </w:r>
      <w:r w:rsidRPr="0004695D">
        <w:rPr>
          <w:rFonts w:ascii="Times New Roman" w:hAnsi="Times New Roman" w:cs="Times New Roman"/>
          <w:bCs/>
          <w:sz w:val="24"/>
          <w:szCs w:val="24"/>
          <w:lang w:val="bs-Latn-BA"/>
        </w:rPr>
        <w:t xml:space="preserve">). </w:t>
      </w:r>
    </w:p>
    <w:p w:rsidR="003F2D93" w:rsidRPr="0004695D" w:rsidRDefault="003F2D93" w:rsidP="003F2D93">
      <w:pP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color w:val="000000" w:themeColor="text1"/>
          <w:sz w:val="24"/>
          <w:szCs w:val="24"/>
          <w:lang w:val="bs-Latn-BA"/>
        </w:rPr>
      </w:pPr>
      <w:r w:rsidRPr="0004695D">
        <w:rPr>
          <w:rFonts w:ascii="Times New Roman" w:hAnsi="Times New Roman" w:cs="Times New Roman"/>
          <w:sz w:val="24"/>
          <w:szCs w:val="24"/>
          <w:lang w:val="bs-Latn-BA"/>
        </w:rPr>
        <w:t xml:space="preserve">7. Upoznati smo i prihvatamo sva prava i obaveze utvrđene u Nacrtu ugovora koji je dat u prilogu TD </w:t>
      </w:r>
      <w:r w:rsidRPr="0004695D">
        <w:rPr>
          <w:rFonts w:ascii="Times New Roman" w:hAnsi="Times New Roman" w:cs="Times New Roman"/>
          <w:color w:val="000000" w:themeColor="text1"/>
          <w:sz w:val="24"/>
          <w:szCs w:val="24"/>
          <w:lang w:val="bs-Latn-BA"/>
        </w:rPr>
        <w:t xml:space="preserve">(Aneks 3.3.). </w:t>
      </w:r>
    </w:p>
    <w:p w:rsidR="003F2D93" w:rsidRPr="0004695D" w:rsidRDefault="003F2D93" w:rsidP="003F2D93">
      <w:pPr>
        <w:rPr>
          <w:rFonts w:ascii="Times New Roman" w:hAnsi="Times New Roman" w:cs="Times New Roman"/>
          <w:b/>
          <w:bCs/>
          <w:sz w:val="24"/>
          <w:szCs w:val="24"/>
          <w:lang w:val="bs-Latn-BA"/>
        </w:rPr>
      </w:pPr>
    </w:p>
    <w:p w:rsidR="003F2D93" w:rsidRPr="0004695D" w:rsidRDefault="004D47EA" w:rsidP="004D47EA">
      <w:pPr>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lastRenderedPageBreak/>
        <w:t>M.P.</w:t>
      </w: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OVLAŠTENO LICE PONUĐAČA</w:t>
      </w:r>
    </w:p>
    <w:p w:rsidR="003F2D93" w:rsidRPr="0004695D" w:rsidRDefault="003F2D93" w:rsidP="003F2D93">
      <w:pPr>
        <w:ind w:left="4956"/>
        <w:jc w:val="center"/>
        <w:rPr>
          <w:rFonts w:ascii="Times New Roman" w:hAnsi="Times New Roman" w:cs="Times New Roman"/>
          <w:bCs/>
          <w:sz w:val="24"/>
          <w:szCs w:val="24"/>
          <w:lang w:val="bs-Latn-BA"/>
        </w:rPr>
      </w:pPr>
    </w:p>
    <w:p w:rsidR="003F2D93" w:rsidRPr="0004695D" w:rsidRDefault="00B85A6E" w:rsidP="003F2D93">
      <w:pPr>
        <w:ind w:left="4956"/>
        <w:jc w:val="center"/>
        <w:rPr>
          <w:rFonts w:ascii="Times New Roman" w:hAnsi="Times New Roman" w:cs="Times New Roman"/>
          <w:bCs/>
          <w:sz w:val="24"/>
          <w:szCs w:val="24"/>
          <w:lang w:val="bs-Latn-BA"/>
        </w:rPr>
      </w:pPr>
      <w:r>
        <w:rPr>
          <w:rFonts w:ascii="Times New Roman" w:hAnsi="Times New Roman" w:cs="Times New Roman"/>
          <w:bCs/>
          <w:sz w:val="24"/>
          <w:szCs w:val="24"/>
          <w:lang w:val="bs-Latn-BA"/>
        </w:rPr>
        <w:t>___________________________</w:t>
      </w: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(ime i prezime)</w:t>
      </w:r>
    </w:p>
    <w:p w:rsidR="003F2D93" w:rsidRPr="0004695D" w:rsidRDefault="003F2D93" w:rsidP="003F2D93">
      <w:pPr>
        <w:ind w:left="4956"/>
        <w:jc w:val="center"/>
        <w:rPr>
          <w:rFonts w:ascii="Times New Roman" w:hAnsi="Times New Roman" w:cs="Times New Roman"/>
          <w:bCs/>
          <w:sz w:val="24"/>
          <w:szCs w:val="24"/>
          <w:lang w:val="bs-Latn-BA"/>
        </w:rPr>
      </w:pPr>
    </w:p>
    <w:p w:rsidR="003F2D93" w:rsidRPr="0004695D" w:rsidRDefault="00B85A6E" w:rsidP="003F2D93">
      <w:pPr>
        <w:ind w:left="4956"/>
        <w:jc w:val="center"/>
        <w:rPr>
          <w:rFonts w:ascii="Times New Roman" w:hAnsi="Times New Roman" w:cs="Times New Roman"/>
          <w:bCs/>
          <w:sz w:val="24"/>
          <w:szCs w:val="24"/>
          <w:lang w:val="bs-Latn-BA"/>
        </w:rPr>
      </w:pPr>
      <w:r>
        <w:rPr>
          <w:rFonts w:ascii="Times New Roman" w:hAnsi="Times New Roman" w:cs="Times New Roman"/>
          <w:bCs/>
          <w:sz w:val="24"/>
          <w:szCs w:val="24"/>
          <w:lang w:val="bs-Latn-BA"/>
        </w:rPr>
        <w:t xml:space="preserve"> ___________________________</w:t>
      </w: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(potpis)</w:t>
      </w:r>
    </w:p>
    <w:p w:rsidR="00B85A6E" w:rsidRDefault="00B85A6E" w:rsidP="003F2D93">
      <w:pPr>
        <w:rPr>
          <w:rFonts w:ascii="Times New Roman" w:hAnsi="Times New Roman" w:cs="Times New Roman"/>
          <w:sz w:val="24"/>
          <w:szCs w:val="24"/>
          <w:lang w:val="bs-Latn-BA"/>
        </w:rPr>
      </w:pPr>
    </w:p>
    <w:p w:rsidR="003F2D93" w:rsidRPr="0004695D" w:rsidRDefault="003F2D93" w:rsidP="003F2D93">
      <w:pPr>
        <w:rPr>
          <w:rFonts w:ascii="Times New Roman" w:hAnsi="Times New Roman" w:cs="Times New Roman"/>
          <w:sz w:val="24"/>
          <w:szCs w:val="24"/>
          <w:lang w:val="bs-Latn-BA"/>
        </w:rPr>
      </w:pPr>
      <w:r w:rsidRPr="0004695D">
        <w:rPr>
          <w:rFonts w:ascii="Times New Roman" w:hAnsi="Times New Roman" w:cs="Times New Roman"/>
          <w:sz w:val="24"/>
          <w:szCs w:val="24"/>
          <w:lang w:val="bs-Latn-BA"/>
        </w:rPr>
        <w:t>Mjesto i datum: _______________________</w:t>
      </w:r>
    </w:p>
    <w:p w:rsidR="003F2D93" w:rsidRDefault="003F2D93"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Default="00B85A6E" w:rsidP="003F2D93">
      <w:pPr>
        <w:rPr>
          <w:rFonts w:ascii="Times New Roman" w:hAnsi="Times New Roman" w:cs="Times New Roman"/>
          <w:sz w:val="24"/>
          <w:szCs w:val="24"/>
          <w:lang w:val="bs-Latn-BA"/>
        </w:rPr>
      </w:pPr>
    </w:p>
    <w:p w:rsidR="00B85A6E" w:rsidRPr="0004695D" w:rsidRDefault="00B85A6E" w:rsidP="003F2D93">
      <w:pPr>
        <w:rPr>
          <w:rFonts w:ascii="Times New Roman" w:hAnsi="Times New Roman" w:cs="Times New Roman"/>
          <w:sz w:val="24"/>
          <w:szCs w:val="24"/>
          <w:lang w:val="bs-Latn-BA"/>
        </w:rPr>
      </w:pPr>
    </w:p>
    <w:p w:rsidR="003F2D93" w:rsidRPr="0004695D" w:rsidRDefault="003F2D93" w:rsidP="003F2D93">
      <w:pPr>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lastRenderedPageBreak/>
        <w:t>SADRŽAJ PONUDE</w:t>
      </w: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Naša ponuda sadrži dokumenta označena od 1 do _____, i to:</w:t>
      </w:r>
    </w:p>
    <w:p w:rsidR="003F2D93" w:rsidRPr="0004695D" w:rsidRDefault="003F2D93" w:rsidP="003F2D93">
      <w:pP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2.___________________________________________________________________</w:t>
      </w:r>
    </w:p>
    <w:p w:rsidR="00D45B01"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3.___________________________________________________________________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4.___________________________________________________________________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5.___________________________________________________________________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6.___________________________________________________________________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7.___________________________________________________________________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8.___________________________________________________________________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9.___________________________________________________________________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10.__________________________________________________________________</w:t>
      </w:r>
    </w:p>
    <w:p w:rsidR="003F2D93" w:rsidRPr="0004695D" w:rsidRDefault="003F2D93"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11.__________________________________________________________________</w:t>
      </w:r>
    </w:p>
    <w:p w:rsidR="003F2D93" w:rsidRPr="0004695D" w:rsidRDefault="003F2D93" w:rsidP="003F2D93">
      <w:pPr>
        <w:rPr>
          <w:rFonts w:ascii="Times New Roman" w:hAnsi="Times New Roman" w:cs="Times New Roman"/>
          <w:bCs/>
          <w:sz w:val="24"/>
          <w:szCs w:val="24"/>
          <w:lang w:val="sr-Cyrl-RS"/>
        </w:rPr>
      </w:pPr>
      <w:r w:rsidRPr="0004695D">
        <w:rPr>
          <w:rFonts w:ascii="Times New Roman" w:hAnsi="Times New Roman" w:cs="Times New Roman"/>
          <w:bCs/>
          <w:sz w:val="24"/>
          <w:szCs w:val="24"/>
          <w:lang w:val="bs-Latn-BA"/>
        </w:rPr>
        <w:t>12.________________________________________</w:t>
      </w:r>
      <w:r w:rsidR="0004695D">
        <w:rPr>
          <w:rFonts w:ascii="Times New Roman" w:hAnsi="Times New Roman" w:cs="Times New Roman"/>
          <w:bCs/>
          <w:sz w:val="24"/>
          <w:szCs w:val="24"/>
          <w:lang w:val="bs-Latn-BA"/>
        </w:rPr>
        <w:t>__________________________</w:t>
      </w:r>
    </w:p>
    <w:p w:rsidR="003F2D93" w:rsidRPr="0004695D" w:rsidRDefault="003F2D93" w:rsidP="003F2D93">
      <w:pPr>
        <w:rPr>
          <w:rFonts w:ascii="Times New Roman" w:hAnsi="Times New Roman" w:cs="Times New Roman"/>
          <w:bCs/>
          <w:sz w:val="24"/>
          <w:szCs w:val="24"/>
          <w:lang w:val="sr-Cyrl-RS"/>
        </w:rPr>
      </w:pPr>
      <w:r w:rsidRPr="0004695D">
        <w:rPr>
          <w:rFonts w:ascii="Times New Roman" w:hAnsi="Times New Roman" w:cs="Times New Roman"/>
          <w:bCs/>
          <w:sz w:val="24"/>
          <w:szCs w:val="24"/>
          <w:lang w:val="bs-Latn-BA"/>
        </w:rPr>
        <w:t>13.________________________________________</w:t>
      </w:r>
      <w:r w:rsidR="0004695D">
        <w:rPr>
          <w:rFonts w:ascii="Times New Roman" w:hAnsi="Times New Roman" w:cs="Times New Roman"/>
          <w:bCs/>
          <w:sz w:val="24"/>
          <w:szCs w:val="24"/>
          <w:lang w:val="bs-Latn-BA"/>
        </w:rPr>
        <w:t>__________________________</w:t>
      </w:r>
    </w:p>
    <w:p w:rsidR="003F2D93" w:rsidRPr="0004695D" w:rsidRDefault="003F2D93" w:rsidP="003F2D93">
      <w:pPr>
        <w:rPr>
          <w:rFonts w:ascii="Times New Roman" w:hAnsi="Times New Roman" w:cs="Times New Roman"/>
          <w:bCs/>
          <w:sz w:val="24"/>
          <w:szCs w:val="24"/>
          <w:lang w:val="sr-Cyrl-RS"/>
        </w:rPr>
      </w:pPr>
      <w:r w:rsidRPr="0004695D">
        <w:rPr>
          <w:rFonts w:ascii="Times New Roman" w:hAnsi="Times New Roman" w:cs="Times New Roman"/>
          <w:bCs/>
          <w:sz w:val="24"/>
          <w:szCs w:val="24"/>
          <w:lang w:val="bs-Latn-BA"/>
        </w:rPr>
        <w:t>14.__________________________________________________________________</w:t>
      </w:r>
    </w:p>
    <w:p w:rsidR="003F2D93" w:rsidRPr="0004695D" w:rsidRDefault="003F2D93" w:rsidP="003F2D93">
      <w:pPr>
        <w:rPr>
          <w:rFonts w:ascii="Times New Roman" w:hAnsi="Times New Roman" w:cs="Times New Roman"/>
          <w:bCs/>
          <w:sz w:val="24"/>
          <w:szCs w:val="24"/>
          <w:lang w:val="sr-Cyrl-RS"/>
        </w:rPr>
      </w:pPr>
      <w:r w:rsidRPr="0004695D">
        <w:rPr>
          <w:rFonts w:ascii="Times New Roman" w:hAnsi="Times New Roman" w:cs="Times New Roman"/>
          <w:bCs/>
          <w:sz w:val="24"/>
          <w:szCs w:val="24"/>
          <w:lang w:val="bs-Latn-BA"/>
        </w:rPr>
        <w:t>15.________________________________________</w:t>
      </w:r>
      <w:r w:rsidR="0004695D">
        <w:rPr>
          <w:rFonts w:ascii="Times New Roman" w:hAnsi="Times New Roman" w:cs="Times New Roman"/>
          <w:bCs/>
          <w:sz w:val="24"/>
          <w:szCs w:val="24"/>
          <w:lang w:val="bs-Latn-BA"/>
        </w:rPr>
        <w:t>__________________________</w:t>
      </w:r>
    </w:p>
    <w:p w:rsidR="003F2D93" w:rsidRPr="0004695D" w:rsidRDefault="003F2D93" w:rsidP="003F2D93">
      <w:pPr>
        <w:rPr>
          <w:rFonts w:ascii="Times New Roman" w:hAnsi="Times New Roman" w:cs="Times New Roman"/>
          <w:bCs/>
          <w:sz w:val="24"/>
          <w:szCs w:val="24"/>
          <w:lang w:val="bs-Latn-BA"/>
        </w:rPr>
      </w:pPr>
    </w:p>
    <w:p w:rsidR="003F2D93" w:rsidRPr="0004695D" w:rsidRDefault="003F2D93" w:rsidP="003F2D93">
      <w:pPr>
        <w:rPr>
          <w:rFonts w:ascii="Times New Roman" w:hAnsi="Times New Roman" w:cs="Times New Roman"/>
          <w:bCs/>
          <w:sz w:val="24"/>
          <w:szCs w:val="24"/>
          <w:lang w:val="bs-Latn-BA"/>
        </w:rPr>
      </w:pPr>
    </w:p>
    <w:p w:rsidR="003F2D93" w:rsidRPr="0004695D" w:rsidRDefault="003F2D93" w:rsidP="003F2D93">
      <w:pPr>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 xml:space="preserve"> M.P.</w:t>
      </w: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jc w:val="center"/>
        <w:rPr>
          <w:rFonts w:ascii="Times New Roman" w:hAnsi="Times New Roman" w:cs="Times New Roman"/>
          <w:bCs/>
          <w:sz w:val="24"/>
          <w:szCs w:val="24"/>
          <w:lang w:val="bs-Latn-BA"/>
        </w:rPr>
      </w:pP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OVLAŠTENO LICE PONUĐAČA</w:t>
      </w:r>
    </w:p>
    <w:p w:rsidR="003F2D93" w:rsidRPr="0004695D" w:rsidRDefault="003F2D93" w:rsidP="003F2D93">
      <w:pPr>
        <w:ind w:left="4956"/>
        <w:jc w:val="center"/>
        <w:rPr>
          <w:rFonts w:ascii="Times New Roman" w:hAnsi="Times New Roman" w:cs="Times New Roman"/>
          <w:bCs/>
          <w:sz w:val="24"/>
          <w:szCs w:val="24"/>
          <w:lang w:val="bs-Latn-BA"/>
        </w:rPr>
      </w:pPr>
    </w:p>
    <w:p w:rsidR="003F2D93" w:rsidRPr="0004695D" w:rsidRDefault="0004695D" w:rsidP="003F2D93">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(ime i prezime)</w:t>
      </w:r>
    </w:p>
    <w:p w:rsidR="003F2D93" w:rsidRPr="0004695D" w:rsidRDefault="003F2D93" w:rsidP="003F2D93">
      <w:pPr>
        <w:ind w:left="4956"/>
        <w:jc w:val="center"/>
        <w:rPr>
          <w:rFonts w:ascii="Times New Roman" w:hAnsi="Times New Roman" w:cs="Times New Roman"/>
          <w:bCs/>
          <w:sz w:val="24"/>
          <w:szCs w:val="24"/>
          <w:lang w:val="bs-Latn-BA"/>
        </w:rPr>
      </w:pPr>
    </w:p>
    <w:p w:rsidR="003F2D93" w:rsidRPr="0004695D" w:rsidRDefault="0004695D" w:rsidP="003F2D93">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 xml:space="preserve"> ___________________________</w:t>
      </w:r>
    </w:p>
    <w:p w:rsidR="003F2D93" w:rsidRPr="0004695D" w:rsidRDefault="003F2D93" w:rsidP="003F2D93">
      <w:pPr>
        <w:ind w:left="4956"/>
        <w:jc w:val="cente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t>(potpis)</w:t>
      </w:r>
    </w:p>
    <w:p w:rsidR="003F2D93" w:rsidRPr="0004695D" w:rsidRDefault="003F2D93" w:rsidP="003F2D93">
      <w:pPr>
        <w:rPr>
          <w:rFonts w:ascii="Times New Roman" w:hAnsi="Times New Roman" w:cs="Times New Roman"/>
          <w:bCs/>
          <w:sz w:val="24"/>
          <w:szCs w:val="24"/>
          <w:lang w:val="bs-Latn-BA"/>
        </w:rPr>
      </w:pPr>
    </w:p>
    <w:p w:rsidR="00D45B01" w:rsidRPr="0004695D" w:rsidRDefault="00D45B01" w:rsidP="003F2D93">
      <w:pPr>
        <w:rPr>
          <w:rFonts w:ascii="Times New Roman" w:hAnsi="Times New Roman" w:cs="Times New Roman"/>
          <w:bCs/>
          <w:sz w:val="24"/>
          <w:szCs w:val="24"/>
          <w:lang w:val="bs-Latn-BA"/>
        </w:rPr>
      </w:pPr>
      <w:r w:rsidRPr="0004695D">
        <w:rPr>
          <w:rFonts w:ascii="Times New Roman" w:hAnsi="Times New Roman" w:cs="Times New Roman"/>
          <w:bCs/>
          <w:sz w:val="24"/>
          <w:szCs w:val="24"/>
          <w:lang w:val="bs-Latn-BA"/>
        </w:rPr>
        <w:br w:type="page"/>
      </w:r>
    </w:p>
    <w:p w:rsidR="003F2D93" w:rsidRPr="0004695D" w:rsidRDefault="003F2D93" w:rsidP="0029075C">
      <w:pPr>
        <w:pStyle w:val="Heading1"/>
        <w:numPr>
          <w:ilvl w:val="0"/>
          <w:numId w:val="0"/>
        </w:numPr>
        <w:ind w:left="7632" w:hanging="432"/>
        <w:jc w:val="both"/>
        <w:rPr>
          <w:rFonts w:ascii="Times New Roman" w:hAnsi="Times New Roman" w:cs="Times New Roman"/>
          <w:sz w:val="24"/>
          <w:szCs w:val="24"/>
          <w:lang w:val="bs-Latn-BA"/>
        </w:rPr>
      </w:pPr>
      <w:bookmarkStart w:id="62" w:name="_Toc109133012"/>
      <w:r w:rsidRPr="0004695D">
        <w:rPr>
          <w:rFonts w:ascii="Times New Roman" w:hAnsi="Times New Roman" w:cs="Times New Roman"/>
          <w:sz w:val="24"/>
          <w:szCs w:val="24"/>
          <w:lang w:val="bs-Latn-BA"/>
        </w:rPr>
        <w:lastRenderedPageBreak/>
        <w:t>ANEKS 3.3.</w:t>
      </w:r>
      <w:bookmarkEnd w:id="62"/>
    </w:p>
    <w:p w:rsidR="003F2D93" w:rsidRPr="0004695D" w:rsidRDefault="003F2D93" w:rsidP="0029075C">
      <w:pPr>
        <w:pStyle w:val="Heading2"/>
        <w:numPr>
          <w:ilvl w:val="0"/>
          <w:numId w:val="0"/>
        </w:numPr>
        <w:ind w:left="2160" w:firstLine="720"/>
        <w:jc w:val="both"/>
        <w:rPr>
          <w:rFonts w:ascii="Times New Roman" w:hAnsi="Times New Roman" w:cs="Times New Roman"/>
          <w:sz w:val="24"/>
          <w:szCs w:val="24"/>
          <w:lang w:val="bs-Latn-BA"/>
        </w:rPr>
      </w:pPr>
      <w:bookmarkStart w:id="63" w:name="_Toc109133013"/>
      <w:r w:rsidRPr="0004695D">
        <w:rPr>
          <w:rFonts w:ascii="Times New Roman" w:hAnsi="Times New Roman" w:cs="Times New Roman"/>
          <w:sz w:val="24"/>
          <w:szCs w:val="24"/>
          <w:lang w:val="bs-Latn-BA"/>
        </w:rPr>
        <w:t>NACRT UGOVORA</w:t>
      </w:r>
      <w:bookmarkEnd w:id="63"/>
    </w:p>
    <w:p w:rsidR="004D47EA" w:rsidRPr="0004695D" w:rsidRDefault="003F2D93" w:rsidP="0029075C">
      <w:pPr>
        <w:ind w:left="1440" w:firstLine="720"/>
        <w:jc w:val="both"/>
        <w:rPr>
          <w:rFonts w:ascii="Times New Roman" w:hAnsi="Times New Roman" w:cs="Times New Roman"/>
          <w:sz w:val="24"/>
          <w:szCs w:val="24"/>
          <w:lang w:val="bs-Latn-BA"/>
        </w:rPr>
      </w:pPr>
      <w:r w:rsidRPr="0004695D">
        <w:rPr>
          <w:rFonts w:ascii="Times New Roman" w:hAnsi="Times New Roman" w:cs="Times New Roman"/>
          <w:b/>
          <w:color w:val="000000" w:themeColor="text1"/>
          <w:sz w:val="24"/>
          <w:szCs w:val="24"/>
          <w:lang w:val="bs-Latn-BA"/>
        </w:rPr>
        <w:t xml:space="preserve">o </w:t>
      </w:r>
      <w:r w:rsidRPr="0004695D">
        <w:rPr>
          <w:rFonts w:ascii="Times New Roman" w:hAnsi="Times New Roman" w:cs="Times New Roman"/>
          <w:b/>
          <w:bCs/>
          <w:color w:val="000000" w:themeColor="text1"/>
          <w:sz w:val="24"/>
          <w:szCs w:val="24"/>
          <w:lang w:val="hr-HR"/>
        </w:rPr>
        <w:t xml:space="preserve">nabavci </w:t>
      </w:r>
      <w:r w:rsidR="004D47EA" w:rsidRPr="0004695D">
        <w:rPr>
          <w:rFonts w:ascii="Times New Roman" w:hAnsi="Times New Roman" w:cs="Times New Roman"/>
          <w:sz w:val="24"/>
          <w:szCs w:val="24"/>
          <w:lang w:val="bs-Latn-BA"/>
        </w:rPr>
        <w:t xml:space="preserve">kanalizacionih PVC i HDPE cijevi. </w:t>
      </w:r>
    </w:p>
    <w:p w:rsidR="003F2D93" w:rsidRPr="0004695D" w:rsidRDefault="003F2D93" w:rsidP="0029075C">
      <w:pPr>
        <w:jc w:val="both"/>
        <w:rPr>
          <w:rFonts w:ascii="Times New Roman" w:hAnsi="Times New Roman" w:cs="Times New Roman"/>
          <w:b/>
          <w:color w:val="000000" w:themeColor="text1"/>
          <w:sz w:val="24"/>
          <w:szCs w:val="24"/>
          <w:lang w:val="hr-HR"/>
        </w:rPr>
      </w:pPr>
    </w:p>
    <w:p w:rsidR="003F2D93" w:rsidRPr="0004695D" w:rsidRDefault="003F2D93" w:rsidP="0029075C">
      <w:pPr>
        <w:jc w:val="both"/>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UGOVORNE STRANE:</w:t>
      </w:r>
    </w:p>
    <w:p w:rsidR="004D47EA" w:rsidRPr="0004695D" w:rsidRDefault="004D47EA" w:rsidP="0029075C">
      <w:pPr>
        <w:jc w:val="both"/>
        <w:rPr>
          <w:rFonts w:ascii="Times New Roman" w:hAnsi="Times New Roman" w:cs="Times New Roman"/>
          <w:b/>
          <w:color w:val="000000" w:themeColor="text1"/>
          <w:sz w:val="24"/>
          <w:szCs w:val="24"/>
          <w:lang w:val="bs-Latn-BA"/>
        </w:rPr>
      </w:pPr>
    </w:p>
    <w:p w:rsidR="0029075C" w:rsidRPr="0004695D" w:rsidRDefault="0004695D" w:rsidP="0029075C">
      <w:pPr>
        <w:numPr>
          <w:ilvl w:val="0"/>
          <w:numId w:val="16"/>
        </w:numPr>
        <w:tabs>
          <w:tab w:val="left" w:pos="-284"/>
        </w:tabs>
        <w:suppressAutoHyphens/>
        <w:spacing w:before="0"/>
        <w:ind w:left="0" w:right="26" w:firstLine="0"/>
        <w:jc w:val="both"/>
        <w:rPr>
          <w:rFonts w:ascii="Times New Roman" w:hAnsi="Times New Roman" w:cs="Times New Roman"/>
          <w:sz w:val="24"/>
          <w:szCs w:val="24"/>
          <w:lang w:val="sr-Cyrl-CS"/>
        </w:rPr>
      </w:pPr>
      <w:r>
        <w:rPr>
          <w:rFonts w:ascii="Times New Roman" w:hAnsi="Times New Roman" w:cs="Times New Roman"/>
          <w:b/>
          <w:sz w:val="24"/>
          <w:szCs w:val="24"/>
          <w:lang w:val="sr-Cyrl-CS"/>
        </w:rPr>
        <w:t>A</w:t>
      </w:r>
      <w:r w:rsidR="0029075C" w:rsidRPr="0004695D">
        <w:rPr>
          <w:rFonts w:ascii="Times New Roman" w:hAnsi="Times New Roman" w:cs="Times New Roman"/>
          <w:b/>
          <w:sz w:val="24"/>
          <w:szCs w:val="24"/>
          <w:lang w:val="sr-Cyrl-CS"/>
        </w:rPr>
        <w:t>.</w:t>
      </w:r>
      <w:r>
        <w:rPr>
          <w:rFonts w:ascii="Times New Roman" w:hAnsi="Times New Roman" w:cs="Times New Roman"/>
          <w:b/>
          <w:sz w:val="24"/>
          <w:szCs w:val="24"/>
          <w:lang w:val="sr-Cyrl-CS"/>
        </w:rPr>
        <w:t>D</w:t>
      </w:r>
      <w:r w:rsidR="0029075C" w:rsidRPr="0004695D">
        <w:rPr>
          <w:rFonts w:ascii="Times New Roman" w:hAnsi="Times New Roman" w:cs="Times New Roman"/>
          <w:b/>
          <w:sz w:val="24"/>
          <w:szCs w:val="24"/>
          <w:lang w:val="sr-Cyrl-CS"/>
        </w:rPr>
        <w:t>. ''</w:t>
      </w:r>
      <w:r>
        <w:rPr>
          <w:rFonts w:ascii="Times New Roman" w:hAnsi="Times New Roman" w:cs="Times New Roman"/>
          <w:b/>
          <w:sz w:val="24"/>
          <w:szCs w:val="24"/>
          <w:lang w:val="sr-Cyrl-CS"/>
        </w:rPr>
        <w:t>VODOVOD</w:t>
      </w:r>
      <w:r w:rsidR="0029075C" w:rsidRPr="0004695D">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I</w:t>
      </w:r>
      <w:r w:rsidR="0029075C" w:rsidRPr="0004695D">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KANALIZACIJA</w:t>
      </w:r>
      <w:r w:rsidR="0029075C" w:rsidRPr="0004695D">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BIJELjINA</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ulica</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Hajduk</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Stanka</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broj</w:t>
      </w:r>
      <w:r w:rsidR="0029075C" w:rsidRPr="0004695D">
        <w:rPr>
          <w:rFonts w:ascii="Times New Roman" w:hAnsi="Times New Roman" w:cs="Times New Roman"/>
          <w:sz w:val="24"/>
          <w:szCs w:val="24"/>
          <w:lang w:val="sr-Cyrl-CS"/>
        </w:rPr>
        <w:t xml:space="preserve"> 20, </w:t>
      </w:r>
      <w:r>
        <w:rPr>
          <w:rFonts w:ascii="Times New Roman" w:hAnsi="Times New Roman" w:cs="Times New Roman"/>
          <w:sz w:val="24"/>
          <w:szCs w:val="24"/>
          <w:lang w:val="sr-Cyrl-CS"/>
        </w:rPr>
        <w:t>JIB</w:t>
      </w:r>
      <w:r w:rsidR="0029075C" w:rsidRPr="0004695D">
        <w:rPr>
          <w:rFonts w:ascii="Times New Roman" w:hAnsi="Times New Roman" w:cs="Times New Roman"/>
          <w:sz w:val="24"/>
          <w:szCs w:val="24"/>
          <w:lang w:val="sr-Cyrl-CS"/>
        </w:rPr>
        <w:t xml:space="preserve">: 400307860000, </w:t>
      </w:r>
      <w:r>
        <w:rPr>
          <w:rFonts w:ascii="Times New Roman" w:hAnsi="Times New Roman" w:cs="Times New Roman"/>
          <w:sz w:val="24"/>
          <w:szCs w:val="24"/>
          <w:lang w:val="sr-Cyrl-CS"/>
        </w:rPr>
        <w:t>zastupano</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po</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v</w:t>
      </w:r>
      <w:r w:rsidR="0029075C" w:rsidRPr="0004695D">
        <w:rPr>
          <w:rFonts w:ascii="Times New Roman" w:hAnsi="Times New Roman" w:cs="Times New Roman"/>
          <w:sz w:val="24"/>
          <w:szCs w:val="24"/>
          <w:lang w:val="sr-Cyrl-CS"/>
        </w:rPr>
        <w:t>.</w:t>
      </w:r>
      <w:r>
        <w:rPr>
          <w:rFonts w:ascii="Times New Roman" w:hAnsi="Times New Roman" w:cs="Times New Roman"/>
          <w:sz w:val="24"/>
          <w:szCs w:val="24"/>
          <w:lang w:val="sr-Cyrl-CS"/>
        </w:rPr>
        <w:t>d</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direktoru</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Društva</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Dragiši</w:t>
      </w:r>
      <w:r w:rsidR="0029075C" w:rsidRPr="000469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Tanackoviću</w:t>
      </w:r>
      <w:r w:rsidR="0029075C" w:rsidRPr="000469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dipl</w:t>
      </w:r>
      <w:r w:rsidR="0029075C" w:rsidRPr="000469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građ</w:t>
      </w:r>
      <w:r w:rsidR="0029075C" w:rsidRPr="000469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inže</w:t>
      </w:r>
      <w:r w:rsidR="0029075C" w:rsidRPr="0004695D">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iz</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Bijeljine</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kao</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naručiocu</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u</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daljem</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tekstu</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naručilac</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ili</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ugovorne</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strane</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jedne</w:t>
      </w:r>
      <w:r w:rsidR="0029075C" w:rsidRPr="0004695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strane</w:t>
      </w:r>
    </w:p>
    <w:p w:rsidR="0029075C" w:rsidRPr="0004695D" w:rsidRDefault="0004695D" w:rsidP="0004695D">
      <w:pPr>
        <w:tabs>
          <w:tab w:val="left" w:pos="-284"/>
        </w:tabs>
        <w:ind w:right="26"/>
        <w:jc w:val="center"/>
        <w:rPr>
          <w:rFonts w:ascii="Times New Roman" w:hAnsi="Times New Roman" w:cs="Times New Roman"/>
          <w:sz w:val="24"/>
          <w:szCs w:val="24"/>
          <w:lang w:val="sr-Latn-RS"/>
        </w:rPr>
      </w:pPr>
      <w:r>
        <w:rPr>
          <w:rFonts w:ascii="Times New Roman" w:hAnsi="Times New Roman" w:cs="Times New Roman"/>
          <w:sz w:val="24"/>
          <w:szCs w:val="24"/>
          <w:lang w:val="sr-Cyrl-RS"/>
        </w:rPr>
        <w:t>i</w:t>
      </w:r>
    </w:p>
    <w:p w:rsidR="0029075C" w:rsidRPr="0004695D" w:rsidRDefault="0029075C" w:rsidP="0029075C">
      <w:pPr>
        <w:tabs>
          <w:tab w:val="left" w:pos="-284"/>
        </w:tabs>
        <w:ind w:right="26"/>
        <w:jc w:val="both"/>
        <w:rPr>
          <w:rFonts w:ascii="Times New Roman" w:hAnsi="Times New Roman" w:cs="Times New Roman"/>
          <w:sz w:val="24"/>
          <w:szCs w:val="24"/>
          <w:lang w:val="sr-Cyrl-CS"/>
        </w:rPr>
      </w:pPr>
      <w:r w:rsidRPr="0004695D">
        <w:rPr>
          <w:rFonts w:ascii="Times New Roman" w:hAnsi="Times New Roman" w:cs="Times New Roman"/>
          <w:sz w:val="24"/>
          <w:szCs w:val="24"/>
          <w:lang w:val="sr-Latn-CS"/>
        </w:rPr>
        <w:t>2)</w:t>
      </w:r>
      <w:r w:rsidRPr="0004695D">
        <w:rPr>
          <w:rFonts w:ascii="Times New Roman" w:hAnsi="Times New Roman" w:cs="Times New Roman"/>
          <w:sz w:val="24"/>
          <w:szCs w:val="24"/>
          <w:lang w:val="sr-Cyrl-BA"/>
        </w:rPr>
        <w:t xml:space="preserve"> </w:t>
      </w:r>
      <w:r w:rsidRPr="0004695D">
        <w:rPr>
          <w:rFonts w:ascii="Times New Roman" w:hAnsi="Times New Roman" w:cs="Times New Roman"/>
          <w:sz w:val="24"/>
          <w:szCs w:val="24"/>
          <w:lang w:val="sr-Latn-RS"/>
        </w:rPr>
        <w:t>_________________</w:t>
      </w:r>
      <w:r w:rsidRPr="0004695D">
        <w:rPr>
          <w:rFonts w:ascii="Times New Roman" w:hAnsi="Times New Roman" w:cs="Times New Roman"/>
          <w:b/>
          <w:sz w:val="24"/>
          <w:szCs w:val="24"/>
          <w:lang w:val="sr-Cyrl-BA"/>
        </w:rPr>
        <w:t xml:space="preserve">, </w:t>
      </w:r>
      <w:r w:rsidR="0004695D">
        <w:rPr>
          <w:rFonts w:ascii="Times New Roman" w:hAnsi="Times New Roman" w:cs="Times New Roman"/>
          <w:sz w:val="24"/>
          <w:szCs w:val="24"/>
          <w:lang w:val="sr-Cyrl-CS"/>
        </w:rPr>
        <w:t>ulica</w:t>
      </w:r>
      <w:r w:rsidRPr="0004695D">
        <w:rPr>
          <w:rFonts w:ascii="Times New Roman" w:hAnsi="Times New Roman" w:cs="Times New Roman"/>
          <w:sz w:val="24"/>
          <w:szCs w:val="24"/>
          <w:lang w:val="sr-Cyrl-CS"/>
        </w:rPr>
        <w:t xml:space="preserve"> </w:t>
      </w:r>
      <w:r w:rsidRPr="0004695D">
        <w:rPr>
          <w:rFonts w:ascii="Times New Roman" w:hAnsi="Times New Roman" w:cs="Times New Roman"/>
          <w:sz w:val="24"/>
          <w:szCs w:val="24"/>
          <w:lang w:val="sr-Latn-RS"/>
        </w:rPr>
        <w:t>____________________</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PIB</w:t>
      </w:r>
      <w:r w:rsidRPr="0004695D">
        <w:rPr>
          <w:rFonts w:ascii="Times New Roman" w:hAnsi="Times New Roman" w:cs="Times New Roman"/>
          <w:sz w:val="24"/>
          <w:szCs w:val="24"/>
          <w:lang w:val="sr-Cyrl-CS"/>
        </w:rPr>
        <w:t>: 4003137</w:t>
      </w:r>
      <w:r w:rsidRPr="0004695D">
        <w:rPr>
          <w:rFonts w:ascii="Times New Roman" w:hAnsi="Times New Roman" w:cs="Times New Roman"/>
          <w:sz w:val="24"/>
          <w:szCs w:val="24"/>
        </w:rPr>
        <w:t>5</w:t>
      </w:r>
      <w:r w:rsidRPr="0004695D">
        <w:rPr>
          <w:rFonts w:ascii="Times New Roman" w:hAnsi="Times New Roman" w:cs="Times New Roman"/>
          <w:sz w:val="24"/>
          <w:szCs w:val="24"/>
          <w:lang w:val="sr-Cyrl-CS"/>
        </w:rPr>
        <w:t xml:space="preserve">0003 </w:t>
      </w:r>
      <w:r w:rsidR="0004695D">
        <w:rPr>
          <w:rFonts w:ascii="Times New Roman" w:hAnsi="Times New Roman" w:cs="Times New Roman"/>
          <w:sz w:val="24"/>
          <w:szCs w:val="24"/>
          <w:lang w:val="sr-Cyrl-CS"/>
        </w:rPr>
        <w:t>zastupan</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po</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direktoru</w:t>
      </w:r>
      <w:r w:rsidRPr="0004695D">
        <w:rPr>
          <w:rFonts w:ascii="Times New Roman" w:hAnsi="Times New Roman" w:cs="Times New Roman"/>
          <w:sz w:val="24"/>
          <w:szCs w:val="24"/>
          <w:lang w:val="sr-Cyrl-CS"/>
        </w:rPr>
        <w:t>,</w:t>
      </w:r>
      <w:r w:rsidRPr="0004695D">
        <w:rPr>
          <w:rFonts w:ascii="Times New Roman" w:hAnsi="Times New Roman" w:cs="Times New Roman"/>
          <w:sz w:val="24"/>
          <w:szCs w:val="24"/>
          <w:lang w:val="sr-Latn-RS"/>
        </w:rPr>
        <w:t>___________________</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kao</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izvršiocu</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u</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daljem</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tekstu</w:t>
      </w:r>
      <w:r w:rsidRPr="0004695D">
        <w:rPr>
          <w:rFonts w:ascii="Times New Roman" w:hAnsi="Times New Roman" w:cs="Times New Roman"/>
          <w:sz w:val="24"/>
          <w:szCs w:val="24"/>
          <w:lang w:val="sr-Cyrl-CS"/>
        </w:rPr>
        <w:t xml:space="preserve">: </w:t>
      </w:r>
      <w:r w:rsidRPr="0004695D">
        <w:rPr>
          <w:rFonts w:ascii="Times New Roman" w:hAnsi="Times New Roman" w:cs="Times New Roman"/>
          <w:sz w:val="24"/>
          <w:szCs w:val="24"/>
          <w:lang w:val="sr-Latn-RS"/>
        </w:rPr>
        <w:t xml:space="preserve"> </w:t>
      </w:r>
      <w:r w:rsidR="0004695D">
        <w:rPr>
          <w:rFonts w:ascii="Times New Roman" w:hAnsi="Times New Roman" w:cs="Times New Roman"/>
          <w:sz w:val="24"/>
          <w:szCs w:val="24"/>
          <w:lang w:val="sr-Cyrl-CS"/>
        </w:rPr>
        <w:t>Izvršilac</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ili</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Ugovorne</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strane</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s</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druge</w:t>
      </w:r>
      <w:r w:rsidRPr="0004695D">
        <w:rPr>
          <w:rFonts w:ascii="Times New Roman" w:hAnsi="Times New Roman" w:cs="Times New Roman"/>
          <w:sz w:val="24"/>
          <w:szCs w:val="24"/>
          <w:lang w:val="sr-Cyrl-CS"/>
        </w:rPr>
        <w:t xml:space="preserve"> </w:t>
      </w:r>
      <w:r w:rsidR="0004695D">
        <w:rPr>
          <w:rFonts w:ascii="Times New Roman" w:hAnsi="Times New Roman" w:cs="Times New Roman"/>
          <w:sz w:val="24"/>
          <w:szCs w:val="24"/>
          <w:lang w:val="sr-Cyrl-CS"/>
        </w:rPr>
        <w:t>strane</w:t>
      </w:r>
      <w:r w:rsidRPr="0004695D">
        <w:rPr>
          <w:rFonts w:ascii="Times New Roman" w:hAnsi="Times New Roman" w:cs="Times New Roman"/>
          <w:sz w:val="24"/>
          <w:szCs w:val="24"/>
          <w:lang w:val="sr-Cyrl-CS"/>
        </w:rPr>
        <w:t xml:space="preserve"> </w:t>
      </w:r>
    </w:p>
    <w:p w:rsidR="003F2D93" w:rsidRPr="0004695D" w:rsidRDefault="003F2D93" w:rsidP="0029075C">
      <w:pPr>
        <w:jc w:val="both"/>
        <w:rPr>
          <w:rFonts w:ascii="Times New Roman" w:hAnsi="Times New Roman" w:cs="Times New Roman"/>
          <w:b/>
          <w:color w:val="000000" w:themeColor="text1"/>
          <w:sz w:val="24"/>
          <w:szCs w:val="24"/>
          <w:lang w:val="bs-Latn-BA"/>
        </w:rPr>
      </w:pPr>
    </w:p>
    <w:p w:rsidR="003F2D93" w:rsidRPr="0004695D" w:rsidRDefault="003F2D93" w:rsidP="0029075C">
      <w:pPr>
        <w:jc w:val="both"/>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PREDMET UGOVORA</w:t>
      </w:r>
    </w:p>
    <w:p w:rsidR="003F2D93" w:rsidRPr="0004695D" w:rsidRDefault="003F2D93" w:rsidP="0029075C">
      <w:pPr>
        <w:jc w:val="center"/>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Član 1.</w:t>
      </w:r>
    </w:p>
    <w:p w:rsidR="0004695D" w:rsidRDefault="003F2D93" w:rsidP="0004695D">
      <w:pPr>
        <w:jc w:val="both"/>
        <w:rPr>
          <w:rFonts w:ascii="Times New Roman" w:hAnsi="Times New Roman" w:cs="Times New Roman"/>
          <w:sz w:val="24"/>
          <w:szCs w:val="24"/>
          <w:lang w:val="sr-Cyrl-RS"/>
        </w:rPr>
      </w:pPr>
      <w:r w:rsidRPr="0004695D">
        <w:rPr>
          <w:rFonts w:ascii="Times New Roman" w:hAnsi="Times New Roman" w:cs="Times New Roman"/>
          <w:color w:val="000000" w:themeColor="text1"/>
          <w:sz w:val="24"/>
          <w:szCs w:val="24"/>
          <w:lang w:val="bs-Latn-BA"/>
        </w:rPr>
        <w:t xml:space="preserve">Ugovorne strane sklapaju ovaj ugovor na osnovu provedenog pregovaračkog postupka bez objave obavještenja o nabavci   </w:t>
      </w:r>
      <w:r w:rsidR="0004695D" w:rsidRPr="0004695D">
        <w:rPr>
          <w:rFonts w:ascii="Times New Roman" w:hAnsi="Times New Roman" w:cs="Times New Roman"/>
          <w:sz w:val="24"/>
          <w:szCs w:val="24"/>
          <w:lang w:val="bs-Latn-BA"/>
        </w:rPr>
        <w:t xml:space="preserve">kanalizacionih PVC i HDPE cijevi. </w:t>
      </w:r>
    </w:p>
    <w:p w:rsidR="0004695D" w:rsidRPr="0004695D" w:rsidRDefault="0004695D" w:rsidP="0004695D">
      <w:pPr>
        <w:jc w:val="both"/>
        <w:rPr>
          <w:rFonts w:ascii="Times New Roman" w:hAnsi="Times New Roman" w:cs="Times New Roman"/>
          <w:sz w:val="24"/>
          <w:szCs w:val="24"/>
          <w:lang w:val="sr-Cyrl-RS"/>
        </w:rPr>
      </w:pPr>
    </w:p>
    <w:p w:rsidR="0029075C" w:rsidRPr="0004695D" w:rsidRDefault="0029075C" w:rsidP="0029075C">
      <w:pPr>
        <w:jc w:val="center"/>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Član 2.</w:t>
      </w:r>
    </w:p>
    <w:p w:rsidR="003F2D93" w:rsidRPr="0004695D" w:rsidRDefault="0029075C" w:rsidP="0029075C">
      <w:pPr>
        <w:jc w:val="both"/>
        <w:rPr>
          <w:rFonts w:ascii="Times New Roman" w:hAnsi="Times New Roman" w:cs="Times New Roman"/>
          <w:b/>
          <w:color w:val="000000" w:themeColor="text1"/>
          <w:sz w:val="24"/>
          <w:szCs w:val="24"/>
          <w:lang w:val="bs-Latn-BA"/>
        </w:rPr>
      </w:pPr>
      <w:r w:rsidRPr="0004695D">
        <w:rPr>
          <w:rFonts w:ascii="Times New Roman" w:hAnsi="Times New Roman" w:cs="Times New Roman"/>
          <w:color w:val="000000" w:themeColor="text1"/>
          <w:sz w:val="24"/>
          <w:szCs w:val="24"/>
          <w:lang w:val="bs-Latn-BA"/>
        </w:rPr>
        <w:t xml:space="preserve">Predmet ovog ugovora je nabavka  </w:t>
      </w:r>
      <w:r w:rsidR="0004695D" w:rsidRPr="0004695D">
        <w:rPr>
          <w:rFonts w:ascii="Times New Roman" w:hAnsi="Times New Roman" w:cs="Times New Roman"/>
          <w:sz w:val="24"/>
          <w:szCs w:val="24"/>
          <w:lang w:val="bs-Latn-BA"/>
        </w:rPr>
        <w:t>kanalizacionih PVC i HDPE cijevi</w:t>
      </w:r>
      <w:r w:rsidR="0004695D" w:rsidRPr="0004695D">
        <w:rPr>
          <w:rFonts w:ascii="Times New Roman" w:hAnsi="Times New Roman" w:cs="Times New Roman"/>
          <w:color w:val="000000" w:themeColor="text1"/>
          <w:sz w:val="24"/>
          <w:szCs w:val="24"/>
          <w:lang w:val="bs-Latn-BA"/>
        </w:rPr>
        <w:t xml:space="preserve"> </w:t>
      </w:r>
      <w:r w:rsidRPr="0004695D">
        <w:rPr>
          <w:rFonts w:ascii="Times New Roman" w:hAnsi="Times New Roman" w:cs="Times New Roman"/>
          <w:color w:val="000000" w:themeColor="text1"/>
          <w:sz w:val="24"/>
          <w:szCs w:val="24"/>
          <w:lang w:val="bs-Latn-BA"/>
        </w:rPr>
        <w:t>u svemu prema</w:t>
      </w: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ponudi Izvršioca broj: _______ (broj ponude) od _________________ godine (datum ponude) sa tehničkom specifikacijom (u daljem tekstu: Ponuda), koje skupa čine sastavni dio ovog ugovora.</w:t>
      </w:r>
    </w:p>
    <w:p w:rsidR="003F2D93" w:rsidRPr="0004695D" w:rsidRDefault="003F2D93" w:rsidP="0029075C">
      <w:pPr>
        <w:jc w:val="both"/>
        <w:rPr>
          <w:rFonts w:ascii="Times New Roman" w:hAnsi="Times New Roman" w:cs="Times New Roman"/>
          <w:b/>
          <w:color w:val="000000" w:themeColor="text1"/>
          <w:sz w:val="24"/>
          <w:szCs w:val="24"/>
          <w:lang w:val="bs-Latn-BA"/>
        </w:rPr>
      </w:pPr>
    </w:p>
    <w:p w:rsidR="003F2D93" w:rsidRPr="0004695D" w:rsidRDefault="003F2D93" w:rsidP="0029075C">
      <w:pPr>
        <w:jc w:val="both"/>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CIJENA (VRIJEDNOST UGOVORA)</w:t>
      </w:r>
    </w:p>
    <w:p w:rsidR="003F2D93" w:rsidRPr="0004695D" w:rsidRDefault="003F2D93" w:rsidP="0029075C">
      <w:pPr>
        <w:jc w:val="center"/>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Član 3.</w:t>
      </w:r>
    </w:p>
    <w:p w:rsidR="003F2D93" w:rsidRPr="0004695D" w:rsidRDefault="003F2D93" w:rsidP="0029075C">
      <w:pPr>
        <w:ind w:left="720" w:right="23" w:hanging="720"/>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Vrijednost ugovora, bez uračunatog  PDV-a, iznosi:  ___________________ KM</w:t>
      </w:r>
    </w:p>
    <w:p w:rsidR="003F2D93" w:rsidRPr="0004695D" w:rsidRDefault="003F2D93" w:rsidP="0029075C">
      <w:pPr>
        <w:ind w:left="720" w:right="23" w:hanging="720"/>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(slovima: ______________________________________________________).</w:t>
      </w:r>
    </w:p>
    <w:p w:rsidR="003F2D93" w:rsidRPr="0004695D" w:rsidRDefault="003F2D93" w:rsidP="0029075C">
      <w:pPr>
        <w:pStyle w:val="NoSpacing"/>
        <w:jc w:val="both"/>
        <w:rPr>
          <w:rFonts w:ascii="Times New Roman" w:hAnsi="Times New Roman"/>
          <w:color w:val="000000" w:themeColor="text1"/>
          <w:sz w:val="24"/>
          <w:szCs w:val="24"/>
          <w:lang w:val="bs-Latn-BA"/>
        </w:rPr>
      </w:pPr>
    </w:p>
    <w:p w:rsidR="003F2D93" w:rsidRPr="0004695D" w:rsidRDefault="003F2D93" w:rsidP="0029075C">
      <w:pPr>
        <w:pStyle w:val="NoSpacing"/>
        <w:jc w:val="both"/>
        <w:rPr>
          <w:rFonts w:ascii="Times New Roman" w:hAnsi="Times New Roman"/>
          <w:color w:val="000000" w:themeColor="text1"/>
          <w:sz w:val="24"/>
          <w:szCs w:val="24"/>
          <w:lang w:val="bs-Latn-BA"/>
        </w:rPr>
      </w:pPr>
      <w:r w:rsidRPr="0004695D">
        <w:rPr>
          <w:rFonts w:ascii="Times New Roman" w:hAnsi="Times New Roman"/>
          <w:color w:val="000000" w:themeColor="text1"/>
          <w:sz w:val="24"/>
          <w:szCs w:val="24"/>
          <w:lang w:val="bs-Latn-BA"/>
        </w:rPr>
        <w:t>Iznos PDV-a: ______________ KM (slovima: _________</w:t>
      </w:r>
      <w:r w:rsidR="00A71B15">
        <w:rPr>
          <w:rFonts w:ascii="Times New Roman" w:hAnsi="Times New Roman"/>
          <w:color w:val="000000" w:themeColor="text1"/>
          <w:sz w:val="24"/>
          <w:szCs w:val="24"/>
          <w:lang w:val="bs-Latn-BA"/>
        </w:rPr>
        <w:t>____________________</w:t>
      </w:r>
      <w:r w:rsidR="00A71B15">
        <w:rPr>
          <w:rFonts w:ascii="Times New Roman" w:hAnsi="Times New Roman"/>
          <w:color w:val="000000" w:themeColor="text1"/>
          <w:sz w:val="24"/>
          <w:szCs w:val="24"/>
          <w:lang w:val="sr-Cyrl-RS"/>
        </w:rPr>
        <w:t>_</w:t>
      </w:r>
      <w:r w:rsidRPr="0004695D">
        <w:rPr>
          <w:rFonts w:ascii="Times New Roman" w:hAnsi="Times New Roman"/>
          <w:color w:val="000000" w:themeColor="text1"/>
          <w:sz w:val="24"/>
          <w:szCs w:val="24"/>
          <w:lang w:val="bs-Latn-BA"/>
        </w:rPr>
        <w:t>).</w:t>
      </w:r>
    </w:p>
    <w:p w:rsidR="003F2D93" w:rsidRPr="0004695D" w:rsidRDefault="003F2D93" w:rsidP="0029075C">
      <w:pPr>
        <w:pStyle w:val="NoSpacing"/>
        <w:jc w:val="both"/>
        <w:rPr>
          <w:rFonts w:ascii="Times New Roman" w:hAnsi="Times New Roman"/>
          <w:color w:val="000000" w:themeColor="text1"/>
          <w:sz w:val="24"/>
          <w:szCs w:val="24"/>
          <w:lang w:val="bs-Latn-BA"/>
        </w:rPr>
      </w:pPr>
    </w:p>
    <w:p w:rsidR="003F2D93" w:rsidRPr="0004695D" w:rsidRDefault="003F2D93" w:rsidP="0029075C">
      <w:pPr>
        <w:pStyle w:val="NoSpacing"/>
        <w:jc w:val="both"/>
        <w:rPr>
          <w:rFonts w:ascii="Times New Roman" w:hAnsi="Times New Roman"/>
          <w:b/>
          <w:bCs/>
          <w:color w:val="000000" w:themeColor="text1"/>
          <w:sz w:val="24"/>
          <w:szCs w:val="24"/>
          <w:lang w:val="bs-Latn-BA"/>
        </w:rPr>
      </w:pPr>
      <w:r w:rsidRPr="0004695D">
        <w:rPr>
          <w:rFonts w:ascii="Times New Roman" w:hAnsi="Times New Roman"/>
          <w:color w:val="000000" w:themeColor="text1"/>
          <w:sz w:val="24"/>
          <w:szCs w:val="24"/>
          <w:lang w:val="bs-Latn-BA"/>
        </w:rPr>
        <w:t>Ukupna vrijednost ugovora, sa uračunatim PDV-o</w:t>
      </w:r>
      <w:r w:rsidR="00A71B15">
        <w:rPr>
          <w:rFonts w:ascii="Times New Roman" w:hAnsi="Times New Roman"/>
          <w:color w:val="000000" w:themeColor="text1"/>
          <w:sz w:val="24"/>
          <w:szCs w:val="24"/>
          <w:lang w:val="bs-Latn-BA"/>
        </w:rPr>
        <w:t>m, iznosi: ________________</w:t>
      </w:r>
      <w:r w:rsidRPr="0004695D">
        <w:rPr>
          <w:rFonts w:ascii="Times New Roman" w:hAnsi="Times New Roman"/>
          <w:color w:val="000000" w:themeColor="text1"/>
          <w:sz w:val="24"/>
          <w:szCs w:val="24"/>
          <w:lang w:val="bs-Latn-BA"/>
        </w:rPr>
        <w:t xml:space="preserve"> KM</w:t>
      </w:r>
    </w:p>
    <w:p w:rsidR="003F2D93" w:rsidRPr="0004695D" w:rsidRDefault="003F2D93" w:rsidP="0029075C">
      <w:pPr>
        <w:pStyle w:val="NoSpacing"/>
        <w:jc w:val="both"/>
        <w:rPr>
          <w:rFonts w:ascii="Times New Roman" w:hAnsi="Times New Roman"/>
          <w:color w:val="000000" w:themeColor="text1"/>
          <w:sz w:val="24"/>
          <w:szCs w:val="24"/>
          <w:lang w:val="bs-Latn-BA"/>
        </w:rPr>
      </w:pPr>
      <w:r w:rsidRPr="0004695D">
        <w:rPr>
          <w:rFonts w:ascii="Times New Roman" w:hAnsi="Times New Roman"/>
          <w:color w:val="000000" w:themeColor="text1"/>
          <w:sz w:val="24"/>
          <w:szCs w:val="24"/>
          <w:lang w:val="bs-Latn-BA"/>
        </w:rPr>
        <w:t>(slovima: ______________________________________________________).</w:t>
      </w:r>
    </w:p>
    <w:p w:rsidR="003F2D93" w:rsidRPr="0004695D" w:rsidRDefault="003F2D93" w:rsidP="0029075C">
      <w:pPr>
        <w:jc w:val="both"/>
        <w:rPr>
          <w:rFonts w:ascii="Times New Roman" w:hAnsi="Times New Roman" w:cs="Times New Roman"/>
          <w:color w:val="000000" w:themeColor="text1"/>
          <w:sz w:val="24"/>
          <w:szCs w:val="24"/>
          <w:lang w:val="bs-Latn-BA"/>
        </w:rPr>
      </w:pP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Jedinične cijene date u Ponudi su fiksne i nepromjenjive u toku cijelog perioda trajanja ovog ugovora.</w:t>
      </w:r>
    </w:p>
    <w:p w:rsidR="0029075C" w:rsidRPr="0004695D" w:rsidRDefault="0029075C" w:rsidP="0029075C">
      <w:pPr>
        <w:jc w:val="both"/>
        <w:rPr>
          <w:rFonts w:ascii="Times New Roman" w:hAnsi="Times New Roman" w:cs="Times New Roman"/>
          <w:b/>
          <w:color w:val="000000" w:themeColor="text1"/>
          <w:sz w:val="24"/>
          <w:szCs w:val="24"/>
          <w:lang w:val="sr-Cyrl-RS"/>
        </w:rPr>
      </w:pPr>
    </w:p>
    <w:p w:rsidR="00A71B15" w:rsidRDefault="00A71B15" w:rsidP="0029075C">
      <w:pPr>
        <w:jc w:val="both"/>
        <w:rPr>
          <w:rFonts w:ascii="Times New Roman" w:hAnsi="Times New Roman" w:cs="Times New Roman"/>
          <w:b/>
          <w:color w:val="000000" w:themeColor="text1"/>
          <w:sz w:val="24"/>
          <w:szCs w:val="24"/>
          <w:lang w:val="sr-Cyrl-RS"/>
        </w:rPr>
      </w:pPr>
    </w:p>
    <w:p w:rsidR="003F2D93" w:rsidRPr="0004695D" w:rsidRDefault="0027771B" w:rsidP="0029075C">
      <w:pPr>
        <w:jc w:val="both"/>
        <w:rPr>
          <w:rFonts w:ascii="Times New Roman" w:hAnsi="Times New Roman" w:cs="Times New Roman"/>
          <w:b/>
          <w:color w:val="000000" w:themeColor="text1"/>
          <w:sz w:val="24"/>
          <w:szCs w:val="24"/>
          <w:lang w:val="bs-Latn-BA"/>
        </w:rPr>
      </w:pPr>
      <w:r>
        <w:rPr>
          <w:rFonts w:ascii="Times New Roman" w:hAnsi="Times New Roman" w:cs="Times New Roman"/>
          <w:b/>
          <w:color w:val="000000" w:themeColor="text1"/>
          <w:sz w:val="24"/>
          <w:szCs w:val="24"/>
          <w:lang w:val="bs-Latn-BA"/>
        </w:rPr>
        <w:lastRenderedPageBreak/>
        <w:t>PLAĆANJE</w:t>
      </w:r>
    </w:p>
    <w:p w:rsidR="003F2D93" w:rsidRPr="0004695D" w:rsidRDefault="003F2D93" w:rsidP="0029075C">
      <w:pPr>
        <w:jc w:val="center"/>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Član 4.</w:t>
      </w: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 xml:space="preserve">Naručilac će plaćanje cijene iz člana 3. ovog ugovora prema Izvršiocu izvršiti u roku od </w:t>
      </w:r>
      <w:r w:rsidR="0080499E">
        <w:rPr>
          <w:rFonts w:ascii="Times New Roman" w:hAnsi="Times New Roman" w:cs="Times New Roman"/>
          <w:color w:val="000000" w:themeColor="text1"/>
          <w:sz w:val="24"/>
          <w:szCs w:val="24"/>
          <w:lang w:val="bs-Latn-BA"/>
        </w:rPr>
        <w:t xml:space="preserve">60 dana </w:t>
      </w:r>
      <w:r w:rsidRPr="0004695D">
        <w:rPr>
          <w:rFonts w:ascii="Times New Roman" w:hAnsi="Times New Roman" w:cs="Times New Roman"/>
          <w:color w:val="000000" w:themeColor="text1"/>
          <w:sz w:val="24"/>
          <w:szCs w:val="24"/>
          <w:lang w:val="bs-Latn-BA"/>
        </w:rPr>
        <w:t>nakon prijema uredno ispostavljene originalne dokumentacije dostavljene na protokol Naručioca, kako slijedi:</w:t>
      </w: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 Faktura za izvršene usluge;</w:t>
      </w: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 Obostrano potpisani zapisnik o kvantitativnoj i kvalitativnoj primopredaji usluga;</w:t>
      </w: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 Bezuslovna bankovna garancija za uredno izvršenje ugovora (ukoliko se traži TD).</w:t>
      </w: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Izvršilac je dužan izdati/sačiniti fakturu u skladu s odredbama pozitivnih zakonskih propisa, u suprotnom ista neće biti plaćena i bit će vraćena Izvršiocu na usklađivanje.</w:t>
      </w:r>
    </w:p>
    <w:p w:rsidR="003F2D93" w:rsidRPr="0004695D" w:rsidRDefault="003F2D93" w:rsidP="0029075C">
      <w:pPr>
        <w:jc w:val="both"/>
        <w:rPr>
          <w:rFonts w:ascii="Times New Roman" w:hAnsi="Times New Roman" w:cs="Times New Roman"/>
          <w:color w:val="000000" w:themeColor="text1"/>
          <w:sz w:val="24"/>
          <w:szCs w:val="24"/>
          <w:lang w:val="bs-Latn-BA"/>
        </w:rPr>
      </w:pPr>
      <w:r w:rsidRPr="0004695D">
        <w:rPr>
          <w:rFonts w:ascii="Times New Roman" w:hAnsi="Times New Roman" w:cs="Times New Roman"/>
          <w:color w:val="000000" w:themeColor="text1"/>
          <w:sz w:val="24"/>
          <w:szCs w:val="24"/>
          <w:lang w:val="bs-Latn-BA"/>
        </w:rPr>
        <w:t xml:space="preserve">Uslovi plaćanja i drugi uslovi koje Izvršilac jednostrano unese u fakturu ne obavezuju Naručioca ni onda kada je fakturu </w:t>
      </w:r>
      <w:r w:rsidR="0027771B">
        <w:rPr>
          <w:rFonts w:ascii="Times New Roman" w:hAnsi="Times New Roman" w:cs="Times New Roman"/>
          <w:color w:val="000000" w:themeColor="text1"/>
          <w:sz w:val="24"/>
          <w:szCs w:val="24"/>
          <w:lang w:val="bs-Latn-BA"/>
        </w:rPr>
        <w:t xml:space="preserve">primio, a nije joj prigovorio. </w:t>
      </w:r>
    </w:p>
    <w:p w:rsidR="003F2D93" w:rsidRPr="0004695D" w:rsidRDefault="003F2D93" w:rsidP="0029075C">
      <w:pPr>
        <w:jc w:val="both"/>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NAČIN I ROK ISPORUKE</w:t>
      </w:r>
    </w:p>
    <w:p w:rsidR="003F2D93" w:rsidRPr="0004695D" w:rsidRDefault="003F2D93" w:rsidP="0029075C">
      <w:pPr>
        <w:jc w:val="center"/>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Član 5.</w:t>
      </w:r>
    </w:p>
    <w:p w:rsidR="003F2D93" w:rsidRPr="0004695D" w:rsidRDefault="003F2D93" w:rsidP="0029075C">
      <w:pPr>
        <w:spacing w:before="100" w:beforeAutospacing="1" w:after="100" w:afterAutospacing="1"/>
        <w:jc w:val="both"/>
        <w:rPr>
          <w:rFonts w:ascii="Times New Roman" w:eastAsia="Times New Roman" w:hAnsi="Times New Roman" w:cs="Times New Roman"/>
          <w:color w:val="000000"/>
          <w:sz w:val="24"/>
          <w:szCs w:val="24"/>
          <w:lang w:val="bs-Latn-BA" w:eastAsia="bs-Latn-BA"/>
        </w:rPr>
      </w:pPr>
      <w:r w:rsidRPr="0004695D">
        <w:rPr>
          <w:rFonts w:ascii="Times New Roman" w:eastAsia="Times New Roman" w:hAnsi="Times New Roman" w:cs="Times New Roman"/>
          <w:color w:val="000000"/>
          <w:sz w:val="24"/>
          <w:szCs w:val="24"/>
          <w:lang w:val="bs-Latn-BA" w:eastAsia="bs-Latn-BA"/>
        </w:rPr>
        <w:t xml:space="preserve">Izvršilac se obavezuje da će </w:t>
      </w:r>
      <w:r w:rsidR="00A71B15">
        <w:rPr>
          <w:rFonts w:ascii="Times New Roman" w:eastAsia="Times New Roman" w:hAnsi="Times New Roman" w:cs="Times New Roman"/>
          <w:color w:val="000000"/>
          <w:sz w:val="24"/>
          <w:szCs w:val="24"/>
          <w:lang w:eastAsia="bs-Latn-BA"/>
        </w:rPr>
        <w:t>robu isporu</w:t>
      </w:r>
      <w:r w:rsidR="00A71B15">
        <w:rPr>
          <w:rFonts w:ascii="Times New Roman" w:eastAsia="Times New Roman" w:hAnsi="Times New Roman" w:cs="Times New Roman"/>
          <w:color w:val="000000"/>
          <w:sz w:val="24"/>
          <w:szCs w:val="24"/>
          <w:lang w:val="sr-Latn-RS" w:eastAsia="bs-Latn-BA"/>
        </w:rPr>
        <w:t xml:space="preserve">čiti </w:t>
      </w:r>
      <w:r w:rsidRPr="0004695D">
        <w:rPr>
          <w:rFonts w:ascii="Times New Roman" w:eastAsia="Times New Roman" w:hAnsi="Times New Roman" w:cs="Times New Roman"/>
          <w:color w:val="000000"/>
          <w:sz w:val="24"/>
          <w:szCs w:val="24"/>
          <w:lang w:val="bs-Latn-BA" w:eastAsia="bs-Latn-BA"/>
        </w:rPr>
        <w:t>nakon prijema narudžbenice (pismenog naloga) od strane Naručioca i to u roku od ____________ (brojevima i slovima) sati, a najkasnije u roku od ______________ (brojevima i slovima) dana.</w:t>
      </w:r>
    </w:p>
    <w:p w:rsidR="003F2D93" w:rsidRPr="00A71B15" w:rsidRDefault="00A71B15" w:rsidP="00A71B15">
      <w:pPr>
        <w:spacing w:before="100" w:beforeAutospacing="1" w:after="100" w:afterAutospacing="1"/>
        <w:jc w:val="both"/>
        <w:rPr>
          <w:rFonts w:ascii="Times New Roman" w:eastAsia="Times New Roman" w:hAnsi="Times New Roman" w:cs="Times New Roman"/>
          <w:color w:val="000000"/>
          <w:sz w:val="24"/>
          <w:szCs w:val="24"/>
          <w:lang w:val="bs-Latn-BA" w:eastAsia="bs-Latn-BA"/>
        </w:rPr>
      </w:pPr>
      <w:r>
        <w:rPr>
          <w:rFonts w:ascii="Times New Roman" w:eastAsia="Times New Roman" w:hAnsi="Times New Roman" w:cs="Times New Roman"/>
          <w:color w:val="000000"/>
          <w:sz w:val="24"/>
          <w:szCs w:val="24"/>
          <w:lang w:val="bs-Latn-BA" w:eastAsia="bs-Latn-BA"/>
        </w:rPr>
        <w:t>Isporuka ć</w:t>
      </w:r>
      <w:r w:rsidR="003F2D93" w:rsidRPr="0004695D">
        <w:rPr>
          <w:rFonts w:ascii="Times New Roman" w:eastAsia="Times New Roman" w:hAnsi="Times New Roman" w:cs="Times New Roman"/>
          <w:color w:val="000000"/>
          <w:sz w:val="24"/>
          <w:szCs w:val="24"/>
          <w:lang w:val="bs-Latn-BA" w:eastAsia="bs-Latn-BA"/>
        </w:rPr>
        <w:t>e bit</w:t>
      </w:r>
      <w:r>
        <w:rPr>
          <w:rFonts w:ascii="Times New Roman" w:eastAsia="Times New Roman" w:hAnsi="Times New Roman" w:cs="Times New Roman"/>
          <w:color w:val="000000"/>
          <w:sz w:val="24"/>
          <w:szCs w:val="24"/>
          <w:lang w:val="bs-Latn-BA" w:eastAsia="bs-Latn-BA"/>
        </w:rPr>
        <w:t>i izvršeno na lokaciji:DDP magacin Društva</w:t>
      </w:r>
    </w:p>
    <w:p w:rsidR="003F2D93" w:rsidRPr="0004695D" w:rsidRDefault="003F2D93" w:rsidP="0029075C">
      <w:pPr>
        <w:jc w:val="center"/>
        <w:rPr>
          <w:rFonts w:ascii="Times New Roman" w:hAnsi="Times New Roman" w:cs="Times New Roman"/>
          <w:b/>
          <w:color w:val="000000" w:themeColor="text1"/>
          <w:sz w:val="24"/>
          <w:szCs w:val="24"/>
          <w:lang w:val="hr-HR"/>
        </w:rPr>
      </w:pPr>
      <w:r w:rsidRPr="0004695D">
        <w:rPr>
          <w:rFonts w:ascii="Times New Roman" w:hAnsi="Times New Roman" w:cs="Times New Roman"/>
          <w:b/>
          <w:color w:val="000000" w:themeColor="text1"/>
          <w:sz w:val="24"/>
          <w:szCs w:val="24"/>
          <w:lang w:val="hr-HR"/>
        </w:rPr>
        <w:t>Član 6.</w:t>
      </w:r>
    </w:p>
    <w:p w:rsidR="003F2D93" w:rsidRPr="0004695D" w:rsidRDefault="003F2D93" w:rsidP="0029075C">
      <w:pPr>
        <w:tabs>
          <w:tab w:val="left" w:pos="709"/>
        </w:tabs>
        <w:jc w:val="both"/>
        <w:rPr>
          <w:rFonts w:ascii="Times New Roman" w:hAnsi="Times New Roman" w:cs="Times New Roman"/>
          <w:color w:val="000000"/>
          <w:sz w:val="24"/>
          <w:szCs w:val="24"/>
          <w:lang w:val="bs-Latn-BA"/>
        </w:rPr>
      </w:pPr>
      <w:r w:rsidRPr="0004695D">
        <w:rPr>
          <w:rFonts w:ascii="Times New Roman" w:hAnsi="Times New Roman" w:cs="Times New Roman"/>
          <w:color w:val="000000"/>
          <w:sz w:val="24"/>
          <w:szCs w:val="24"/>
          <w:lang w:val="bs-Latn-BA"/>
        </w:rPr>
        <w:t xml:space="preserve">Za realizaciju ovog ugovora, od strane Naručioca će biti </w:t>
      </w:r>
      <w:r w:rsidR="00A71B15">
        <w:rPr>
          <w:rFonts w:ascii="Times New Roman" w:hAnsi="Times New Roman" w:cs="Times New Roman"/>
          <w:color w:val="000000"/>
          <w:sz w:val="24"/>
          <w:szCs w:val="24"/>
          <w:lang w:val="bs-Latn-BA"/>
        </w:rPr>
        <w:t xml:space="preserve">zadužena </w:t>
      </w:r>
      <w:r w:rsidRPr="0004695D">
        <w:rPr>
          <w:rFonts w:ascii="Times New Roman" w:hAnsi="Times New Roman" w:cs="Times New Roman"/>
          <w:color w:val="000000"/>
          <w:sz w:val="24"/>
          <w:szCs w:val="24"/>
          <w:lang w:val="bs-Latn-BA"/>
        </w:rPr>
        <w:t xml:space="preserve">Komisija za kvantitativnu i kvalitativnu primopredaju </w:t>
      </w:r>
      <w:r w:rsidR="00A71B15">
        <w:rPr>
          <w:rFonts w:ascii="Times New Roman" w:hAnsi="Times New Roman" w:cs="Times New Roman"/>
          <w:color w:val="000000"/>
          <w:sz w:val="24"/>
          <w:szCs w:val="24"/>
          <w:lang w:val="bs-Latn-BA"/>
        </w:rPr>
        <w:t>isporučene robe u saradnji sa</w:t>
      </w:r>
      <w:r w:rsidR="00A71B15" w:rsidRPr="00A71B15">
        <w:rPr>
          <w:rFonts w:ascii="Times New Roman" w:hAnsi="Times New Roman" w:cs="Times New Roman"/>
          <w:color w:val="000000"/>
          <w:sz w:val="24"/>
          <w:szCs w:val="24"/>
          <w:lang w:val="bs-Latn-BA"/>
        </w:rPr>
        <w:t xml:space="preserve"> </w:t>
      </w:r>
      <w:r w:rsidR="00A71B15">
        <w:rPr>
          <w:rFonts w:ascii="Times New Roman" w:hAnsi="Times New Roman" w:cs="Times New Roman"/>
          <w:color w:val="000000"/>
          <w:sz w:val="24"/>
          <w:szCs w:val="24"/>
          <w:lang w:val="bs-Latn-BA"/>
        </w:rPr>
        <w:t>Odjeljenja nabavke/ magacinom Društva.</w:t>
      </w:r>
      <w:r w:rsidR="00A71B15" w:rsidRPr="0004695D">
        <w:rPr>
          <w:rFonts w:ascii="Times New Roman" w:hAnsi="Times New Roman" w:cs="Times New Roman"/>
          <w:color w:val="000000"/>
          <w:sz w:val="24"/>
          <w:szCs w:val="24"/>
          <w:lang w:val="bs-Latn-BA"/>
        </w:rPr>
        <w:t xml:space="preserve"> </w:t>
      </w:r>
    </w:p>
    <w:p w:rsidR="003F2D93" w:rsidRPr="0004695D" w:rsidRDefault="003F2D93" w:rsidP="0029075C">
      <w:pPr>
        <w:tabs>
          <w:tab w:val="left" w:pos="709"/>
        </w:tabs>
        <w:jc w:val="both"/>
        <w:rPr>
          <w:rFonts w:ascii="Times New Roman" w:hAnsi="Times New Roman" w:cs="Times New Roman"/>
          <w:color w:val="000000" w:themeColor="text1"/>
          <w:sz w:val="24"/>
          <w:szCs w:val="24"/>
          <w:lang w:val="bs-Latn-BA"/>
        </w:rPr>
      </w:pPr>
      <w:r w:rsidRPr="0004695D">
        <w:rPr>
          <w:rFonts w:ascii="Times New Roman" w:hAnsi="Times New Roman" w:cs="Times New Roman"/>
          <w:b/>
          <w:color w:val="000000" w:themeColor="text1"/>
          <w:sz w:val="24"/>
          <w:szCs w:val="24"/>
          <w:lang w:val="bs-Latn-BA"/>
        </w:rPr>
        <w:t>OBAVEZE IZVRŠIOCA</w:t>
      </w:r>
    </w:p>
    <w:p w:rsidR="003F2D93" w:rsidRPr="0004695D" w:rsidRDefault="003F2D93" w:rsidP="0029075C">
      <w:pPr>
        <w:pStyle w:val="BodyText21"/>
        <w:spacing w:after="0" w:line="240" w:lineRule="auto"/>
        <w:jc w:val="center"/>
        <w:rPr>
          <w:rFonts w:ascii="Times New Roman" w:hAnsi="Times New Roman" w:cs="Times New Roman"/>
          <w:b/>
          <w:color w:val="000000" w:themeColor="text1"/>
          <w:sz w:val="24"/>
          <w:szCs w:val="24"/>
          <w:lang w:val="bs-Latn-BA"/>
        </w:rPr>
      </w:pPr>
      <w:bookmarkStart w:id="64" w:name="Dropdown35"/>
      <w:r w:rsidRPr="0004695D">
        <w:rPr>
          <w:rFonts w:ascii="Times New Roman" w:hAnsi="Times New Roman" w:cs="Times New Roman"/>
          <w:b/>
          <w:color w:val="000000" w:themeColor="text1"/>
          <w:sz w:val="24"/>
          <w:szCs w:val="24"/>
          <w:lang w:val="bs-Latn-BA"/>
        </w:rPr>
        <w:t>Član 7.</w:t>
      </w:r>
    </w:p>
    <w:bookmarkEnd w:id="64"/>
    <w:p w:rsidR="003F2D93" w:rsidRPr="0004695D" w:rsidRDefault="003F2D93" w:rsidP="0029075C">
      <w:pPr>
        <w:jc w:val="both"/>
        <w:rPr>
          <w:rFonts w:ascii="Times New Roman" w:eastAsia="Times New Roman" w:hAnsi="Times New Roman" w:cs="Times New Roman"/>
          <w:color w:val="000000"/>
          <w:sz w:val="24"/>
          <w:szCs w:val="24"/>
          <w:lang w:val="bs-Latn-BA" w:eastAsia="bs-Latn-BA"/>
        </w:rPr>
      </w:pPr>
      <w:r w:rsidRPr="0004695D">
        <w:rPr>
          <w:rFonts w:ascii="Times New Roman" w:eastAsia="Times New Roman" w:hAnsi="Times New Roman" w:cs="Times New Roman"/>
          <w:color w:val="000000"/>
          <w:sz w:val="24"/>
          <w:szCs w:val="24"/>
          <w:lang w:val="bs-Latn-BA" w:eastAsia="bs-Latn-BA"/>
        </w:rPr>
        <w:t>Izvršilac se obavezuje da:</w:t>
      </w:r>
    </w:p>
    <w:p w:rsidR="003F2D93" w:rsidRPr="0004695D" w:rsidRDefault="003F2D93" w:rsidP="0029075C">
      <w:pPr>
        <w:pStyle w:val="NormalWeb"/>
        <w:spacing w:before="0" w:beforeAutospacing="0" w:after="0" w:afterAutospacing="0"/>
        <w:ind w:left="142" w:hanging="142"/>
        <w:jc w:val="both"/>
        <w:rPr>
          <w:color w:val="000000"/>
          <w:lang w:val="bs-Latn-BA"/>
        </w:rPr>
      </w:pPr>
      <w:r w:rsidRPr="0004695D">
        <w:rPr>
          <w:color w:val="000000"/>
          <w:lang w:val="bs-Latn-BA" w:eastAsia="bs-Latn-BA"/>
        </w:rPr>
        <w:t xml:space="preserve">- </w:t>
      </w:r>
      <w:r w:rsidR="00A71B15">
        <w:rPr>
          <w:color w:val="000000"/>
          <w:lang w:val="bs-Latn-BA" w:eastAsia="bs-Latn-BA"/>
        </w:rPr>
        <w:t xml:space="preserve">isporučiti robu </w:t>
      </w:r>
      <w:r w:rsidRPr="0004695D">
        <w:rPr>
          <w:color w:val="000000"/>
          <w:lang w:val="bs-Latn-BA"/>
        </w:rPr>
        <w:t xml:space="preserve"> u skladu sa Ponudom i tenderskom dokumentacijom, i na lokaciji koja je utvrđena ovim ugovorom;</w:t>
      </w:r>
    </w:p>
    <w:p w:rsidR="003F2D93" w:rsidRPr="0004695D" w:rsidRDefault="003F2D93" w:rsidP="0029075C">
      <w:pPr>
        <w:pStyle w:val="NormalWeb"/>
        <w:spacing w:before="0" w:beforeAutospacing="0" w:after="0" w:afterAutospacing="0"/>
        <w:ind w:left="142" w:hanging="142"/>
        <w:jc w:val="both"/>
        <w:rPr>
          <w:color w:val="000000"/>
          <w:lang w:val="bs-Latn-BA"/>
        </w:rPr>
      </w:pPr>
      <w:r w:rsidRPr="0004695D">
        <w:rPr>
          <w:color w:val="000000"/>
          <w:lang w:val="bs-Latn-BA"/>
        </w:rPr>
        <w:t>- odgovara za uredno izvršenje ugovora prema važećim propisima, te redovno obavještava Naručioca o toku realizacije ugovora;</w:t>
      </w:r>
    </w:p>
    <w:p w:rsidR="003F2D93" w:rsidRPr="0004695D" w:rsidRDefault="003F2D93" w:rsidP="0029075C">
      <w:pPr>
        <w:pStyle w:val="NormalWeb"/>
        <w:spacing w:before="0" w:beforeAutospacing="0" w:after="0" w:afterAutospacing="0"/>
        <w:ind w:left="142" w:hanging="142"/>
        <w:jc w:val="both"/>
        <w:rPr>
          <w:color w:val="000000"/>
          <w:lang w:val="bs-Latn-BA"/>
        </w:rPr>
      </w:pPr>
      <w:r w:rsidRPr="0004695D">
        <w:rPr>
          <w:color w:val="000000"/>
          <w:lang w:val="bs-Latn-BA"/>
        </w:rPr>
        <w:t xml:space="preserve">- snosi sve rizike do konačne primopredaje </w:t>
      </w:r>
      <w:r w:rsidR="00A71B15">
        <w:rPr>
          <w:color w:val="000000"/>
          <w:lang w:val="bs-Latn-BA"/>
        </w:rPr>
        <w:t xml:space="preserve">robe </w:t>
      </w:r>
      <w:r w:rsidRPr="0004695D">
        <w:rPr>
          <w:color w:val="000000"/>
          <w:lang w:val="bs-Latn-BA"/>
        </w:rPr>
        <w:t>na lokaciji od strane Naručioca, i u roku koji je propisan ugovorom.</w:t>
      </w:r>
    </w:p>
    <w:p w:rsidR="003F2D93" w:rsidRPr="0004695D" w:rsidRDefault="003F2D93" w:rsidP="0029075C">
      <w:pPr>
        <w:ind w:left="142" w:hanging="142"/>
        <w:jc w:val="both"/>
        <w:rPr>
          <w:rFonts w:ascii="Times New Roman" w:hAnsi="Times New Roman" w:cs="Times New Roman"/>
          <w:b/>
          <w:color w:val="000000" w:themeColor="text1"/>
          <w:sz w:val="24"/>
          <w:szCs w:val="24"/>
          <w:lang w:val="bs-Latn-BA"/>
        </w:rPr>
      </w:pPr>
    </w:p>
    <w:p w:rsidR="003F2D93" w:rsidRPr="0004695D" w:rsidRDefault="003F2D93" w:rsidP="0029075C">
      <w:pPr>
        <w:pStyle w:val="BodyText21"/>
        <w:spacing w:after="0" w:line="240" w:lineRule="auto"/>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OBAVEZE NARUČIOCA</w:t>
      </w:r>
    </w:p>
    <w:p w:rsidR="003F2D93" w:rsidRPr="0004695D" w:rsidRDefault="003F2D93" w:rsidP="0029075C">
      <w:pPr>
        <w:pStyle w:val="BodyText21"/>
        <w:spacing w:after="0" w:line="240" w:lineRule="auto"/>
        <w:jc w:val="center"/>
        <w:rPr>
          <w:rFonts w:ascii="Times New Roman" w:hAnsi="Times New Roman" w:cs="Times New Roman"/>
          <w:b/>
          <w:color w:val="000000" w:themeColor="text1"/>
          <w:sz w:val="24"/>
          <w:szCs w:val="24"/>
          <w:lang w:val="bs-Latn-BA"/>
        </w:rPr>
      </w:pPr>
      <w:r w:rsidRPr="0004695D">
        <w:rPr>
          <w:rFonts w:ascii="Times New Roman" w:hAnsi="Times New Roman" w:cs="Times New Roman"/>
          <w:b/>
          <w:color w:val="000000" w:themeColor="text1"/>
          <w:sz w:val="24"/>
          <w:szCs w:val="24"/>
          <w:lang w:val="bs-Latn-BA"/>
        </w:rPr>
        <w:t>Član 8.</w:t>
      </w:r>
    </w:p>
    <w:p w:rsidR="0027771B" w:rsidRPr="0027771B" w:rsidRDefault="0027771B" w:rsidP="0027771B">
      <w:pPr>
        <w:jc w:val="both"/>
        <w:rPr>
          <w:rFonts w:ascii="Times New Roman" w:eastAsia="Times New Roman" w:hAnsi="Times New Roman" w:cs="Times New Roman"/>
          <w:color w:val="000000"/>
          <w:sz w:val="24"/>
          <w:szCs w:val="24"/>
          <w:lang w:val="bs-Latn-BA" w:eastAsia="bs-Latn-BA"/>
        </w:rPr>
      </w:pPr>
      <w:r>
        <w:rPr>
          <w:rFonts w:ascii="Times New Roman" w:eastAsia="Times New Roman" w:hAnsi="Times New Roman" w:cs="Times New Roman"/>
          <w:color w:val="000000"/>
          <w:sz w:val="24"/>
          <w:szCs w:val="24"/>
          <w:lang w:val="bs-Latn-BA" w:eastAsia="bs-Latn-BA"/>
        </w:rPr>
        <w:t xml:space="preserve">Naručilac se obavezuje da </w:t>
      </w:r>
      <w:r w:rsidR="003F2D93" w:rsidRPr="0004695D">
        <w:rPr>
          <w:rFonts w:ascii="Times New Roman" w:eastAsia="Times New Roman" w:hAnsi="Times New Roman" w:cs="Times New Roman"/>
          <w:color w:val="000000"/>
          <w:sz w:val="24"/>
          <w:szCs w:val="24"/>
          <w:lang w:val="bs-Latn-BA" w:eastAsia="bs-Latn-BA"/>
        </w:rPr>
        <w:t xml:space="preserve">izvrši obavezu plaćanja </w:t>
      </w:r>
      <w:r w:rsidR="00A71B15">
        <w:rPr>
          <w:rFonts w:ascii="Times New Roman" w:eastAsia="Times New Roman" w:hAnsi="Times New Roman" w:cs="Times New Roman"/>
          <w:color w:val="000000"/>
          <w:sz w:val="24"/>
          <w:szCs w:val="24"/>
          <w:lang w:val="bs-Latn-BA" w:eastAsia="bs-Latn-BA"/>
        </w:rPr>
        <w:t xml:space="preserve">za isporučenu robu </w:t>
      </w:r>
      <w:r>
        <w:rPr>
          <w:rFonts w:ascii="Times New Roman" w:eastAsia="Times New Roman" w:hAnsi="Times New Roman" w:cs="Times New Roman"/>
          <w:color w:val="000000"/>
          <w:sz w:val="24"/>
          <w:szCs w:val="24"/>
          <w:lang w:val="bs-Latn-BA" w:eastAsia="bs-Latn-BA"/>
        </w:rPr>
        <w:t xml:space="preserve"> u skladu sa članom 4. Ugovora.</w:t>
      </w:r>
    </w:p>
    <w:p w:rsidR="0027771B" w:rsidRPr="00F426F1" w:rsidRDefault="0027771B" w:rsidP="0027771B">
      <w:pPr>
        <w:jc w:val="both"/>
        <w:rPr>
          <w:rFonts w:ascii="Times New Roman" w:hAnsi="Times New Roman" w:cs="Times New Roman"/>
          <w:b/>
          <w:color w:val="000000" w:themeColor="text1"/>
          <w:sz w:val="24"/>
          <w:szCs w:val="24"/>
          <w:lang w:val="bs-Latn-BA"/>
        </w:rPr>
      </w:pPr>
      <w:r w:rsidRPr="00F426F1">
        <w:rPr>
          <w:rFonts w:ascii="Times New Roman" w:hAnsi="Times New Roman" w:cs="Times New Roman"/>
          <w:b/>
          <w:color w:val="000000" w:themeColor="text1"/>
          <w:sz w:val="24"/>
          <w:szCs w:val="24"/>
          <w:lang w:val="bs-Latn-BA"/>
        </w:rPr>
        <w:t>UGOVORNA KAZNA</w:t>
      </w:r>
    </w:p>
    <w:p w:rsidR="0027771B" w:rsidRDefault="0027771B" w:rsidP="0027771B">
      <w:pPr>
        <w:jc w:val="center"/>
        <w:rPr>
          <w:rFonts w:ascii="Times New Roman" w:hAnsi="Times New Roman" w:cs="Times New Roman"/>
          <w:b/>
          <w:color w:val="000000" w:themeColor="text1"/>
          <w:sz w:val="24"/>
          <w:szCs w:val="24"/>
          <w:lang w:val="sr-Latn-RS"/>
        </w:rPr>
      </w:pPr>
      <w:r w:rsidRPr="00F426F1">
        <w:rPr>
          <w:rFonts w:ascii="Times New Roman" w:hAnsi="Times New Roman" w:cs="Times New Roman"/>
          <w:b/>
          <w:color w:val="000000" w:themeColor="text1"/>
          <w:sz w:val="24"/>
          <w:szCs w:val="24"/>
          <w:lang w:val="bs-Latn-BA"/>
        </w:rPr>
        <w:t>Čla</w:t>
      </w:r>
      <w:r w:rsidRPr="00F426F1">
        <w:rPr>
          <w:rFonts w:ascii="Times New Roman" w:hAnsi="Times New Roman" w:cs="Times New Roman"/>
          <w:b/>
          <w:color w:val="000000" w:themeColor="text1"/>
          <w:sz w:val="24"/>
          <w:szCs w:val="24"/>
          <w:lang w:val="sr-Cyrl-RS"/>
        </w:rPr>
        <w:t>n</w:t>
      </w:r>
      <w:r>
        <w:rPr>
          <w:rFonts w:ascii="Times New Roman" w:hAnsi="Times New Roman" w:cs="Times New Roman"/>
          <w:b/>
          <w:color w:val="000000" w:themeColor="text1"/>
          <w:sz w:val="24"/>
          <w:szCs w:val="24"/>
          <w:lang w:val="sr-Cyrl-RS"/>
        </w:rPr>
        <w:t xml:space="preserve"> </w:t>
      </w:r>
      <w:r>
        <w:rPr>
          <w:rFonts w:ascii="Times New Roman" w:hAnsi="Times New Roman" w:cs="Times New Roman"/>
          <w:b/>
          <w:color w:val="000000" w:themeColor="text1"/>
          <w:sz w:val="24"/>
          <w:szCs w:val="24"/>
          <w:lang w:val="sr-Latn-RS"/>
        </w:rPr>
        <w:t>9</w:t>
      </w:r>
      <w:r w:rsidRPr="00F426F1">
        <w:rPr>
          <w:rFonts w:ascii="Times New Roman" w:hAnsi="Times New Roman" w:cs="Times New Roman"/>
          <w:b/>
          <w:color w:val="000000" w:themeColor="text1"/>
          <w:sz w:val="24"/>
          <w:szCs w:val="24"/>
          <w:lang w:val="sr-Cyrl-RS"/>
        </w:rPr>
        <w:t>.</w:t>
      </w:r>
    </w:p>
    <w:p w:rsidR="0027771B" w:rsidRPr="005F2C18" w:rsidRDefault="0027771B" w:rsidP="0027771B">
      <w:pPr>
        <w:suppressAutoHyphens/>
        <w:spacing w:before="0"/>
        <w:jc w:val="both"/>
        <w:rPr>
          <w:rFonts w:ascii="Times New Roman" w:eastAsia="Times New Roman" w:hAnsi="Times New Roman" w:cs="Times New Roman"/>
          <w:sz w:val="24"/>
          <w:szCs w:val="24"/>
          <w:lang w:val="sr-Cyrl-CS" w:eastAsia="zh-CN"/>
        </w:rPr>
      </w:pPr>
      <w:r>
        <w:rPr>
          <w:rFonts w:ascii="Times New Roman" w:eastAsia="Times New Roman" w:hAnsi="Times New Roman" w:cs="Times New Roman"/>
          <w:sz w:val="24"/>
          <w:szCs w:val="24"/>
          <w:lang w:val="sr-Cyrl-CS" w:eastAsia="zh-CN"/>
        </w:rPr>
        <w:t>Prodavac</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je</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saglasan</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i</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obavezuje</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se</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da</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Kupcu</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u</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slučaju</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kašnjenja</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izvršenja</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isporuke</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robe</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ili</w:t>
      </w:r>
      <w:r w:rsidRPr="005F2C1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val="sr-Cyrl-CS" w:eastAsia="zh-CN"/>
        </w:rPr>
        <w:t>neizvršenja</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drugih</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ugovorom</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preuzetih</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obaveza</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nadoknadi</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nastalu</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štetu</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i</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izmaklu</w:t>
      </w:r>
      <w:r w:rsidRPr="005F2C18">
        <w:rPr>
          <w:rFonts w:ascii="Times New Roman" w:eastAsia="Times New Roman" w:hAnsi="Times New Roman" w:cs="Times New Roman"/>
          <w:sz w:val="24"/>
          <w:szCs w:val="24"/>
          <w:lang w:val="sr-Cyrl-CS" w:eastAsia="zh-CN"/>
        </w:rPr>
        <w:t xml:space="preserve"> </w:t>
      </w:r>
      <w:r>
        <w:rPr>
          <w:rFonts w:ascii="Times New Roman" w:eastAsia="Times New Roman" w:hAnsi="Times New Roman" w:cs="Times New Roman"/>
          <w:sz w:val="24"/>
          <w:szCs w:val="24"/>
          <w:lang w:val="sr-Cyrl-CS" w:eastAsia="zh-CN"/>
        </w:rPr>
        <w:t>dobit</w:t>
      </w:r>
      <w:r w:rsidRPr="005F2C18">
        <w:rPr>
          <w:rFonts w:ascii="Times New Roman" w:eastAsia="Times New Roman" w:hAnsi="Times New Roman" w:cs="Times New Roman"/>
          <w:sz w:val="24"/>
          <w:szCs w:val="24"/>
          <w:lang w:val="sr-Cyrl-CS" w:eastAsia="zh-CN"/>
        </w:rPr>
        <w:t xml:space="preserve">. </w:t>
      </w:r>
    </w:p>
    <w:p w:rsidR="0027771B" w:rsidRPr="00F426F1" w:rsidRDefault="0027771B" w:rsidP="0027771B">
      <w:pPr>
        <w:jc w:val="both"/>
        <w:rPr>
          <w:rFonts w:ascii="Times New Roman" w:hAnsi="Times New Roman" w:cs="Times New Roman"/>
          <w:bCs/>
          <w:color w:val="000000" w:themeColor="text1"/>
          <w:sz w:val="24"/>
          <w:szCs w:val="24"/>
          <w:lang w:val="bs-Latn-BA"/>
        </w:rPr>
      </w:pPr>
      <w:r w:rsidRPr="00F426F1">
        <w:rPr>
          <w:rFonts w:ascii="Times New Roman" w:hAnsi="Times New Roman" w:cs="Times New Roman"/>
          <w:bCs/>
          <w:color w:val="000000" w:themeColor="text1"/>
          <w:sz w:val="24"/>
          <w:szCs w:val="24"/>
          <w:lang w:val="bs-Latn-BA"/>
        </w:rPr>
        <w:lastRenderedPageBreak/>
        <w:t xml:space="preserve">U slučaju kašnjenja u isporuci robe do kojeg je došlo krivicom Prodavca, isti će platiti ugovornu kaznu u iznosu od </w:t>
      </w:r>
      <w:r w:rsidRPr="00F426F1">
        <w:rPr>
          <w:rFonts w:ascii="Times New Roman" w:hAnsi="Times New Roman" w:cs="Times New Roman"/>
          <w:bCs/>
          <w:color w:val="000000" w:themeColor="text1"/>
          <w:sz w:val="24"/>
          <w:szCs w:val="24"/>
          <w:lang w:val="sr-Cyrl-RS"/>
        </w:rPr>
        <w:t>1</w:t>
      </w:r>
      <w:r w:rsidRPr="00F426F1">
        <w:rPr>
          <w:rFonts w:ascii="Times New Roman" w:hAnsi="Times New Roman" w:cs="Times New Roman"/>
          <w:bCs/>
          <w:color w:val="000000" w:themeColor="text1"/>
          <w:sz w:val="24"/>
          <w:szCs w:val="24"/>
          <w:lang w:val="bs-Latn-BA"/>
        </w:rPr>
        <w:t xml:space="preserve"> % (</w:t>
      </w:r>
      <w:r w:rsidRPr="00F426F1">
        <w:rPr>
          <w:rFonts w:ascii="Times New Roman" w:hAnsi="Times New Roman" w:cs="Times New Roman"/>
          <w:bCs/>
          <w:color w:val="000000" w:themeColor="text1"/>
          <w:sz w:val="24"/>
          <w:szCs w:val="24"/>
          <w:lang w:val="sr-Cyrl-RS"/>
        </w:rPr>
        <w:t>jedanposto</w:t>
      </w:r>
      <w:r w:rsidRPr="00F426F1">
        <w:rPr>
          <w:rFonts w:ascii="Times New Roman" w:hAnsi="Times New Roman" w:cs="Times New Roman"/>
          <w:bCs/>
          <w:color w:val="000000" w:themeColor="text1"/>
          <w:sz w:val="24"/>
          <w:szCs w:val="24"/>
          <w:lang w:val="bs-Latn-BA"/>
        </w:rPr>
        <w:t xml:space="preserve">) naručene robe, i to za svaki dan kašnjenja, sve do urednog ispunjenja ugovora, s tim da ukupan iznos ugovorne kazne ne može preći </w:t>
      </w:r>
      <w:r w:rsidRPr="00F426F1">
        <w:rPr>
          <w:rFonts w:ascii="Times New Roman" w:hAnsi="Times New Roman" w:cs="Times New Roman"/>
          <w:bCs/>
          <w:color w:val="000000" w:themeColor="text1"/>
          <w:sz w:val="24"/>
          <w:szCs w:val="24"/>
          <w:lang w:val="sr-Cyrl-RS"/>
        </w:rPr>
        <w:t>10</w:t>
      </w:r>
      <w:r w:rsidRPr="00F426F1">
        <w:rPr>
          <w:rFonts w:ascii="Times New Roman" w:hAnsi="Times New Roman" w:cs="Times New Roman"/>
          <w:bCs/>
          <w:color w:val="000000" w:themeColor="text1"/>
          <w:sz w:val="24"/>
          <w:szCs w:val="24"/>
          <w:lang w:val="bs-Latn-BA"/>
        </w:rPr>
        <w:t xml:space="preserve"> % (</w:t>
      </w:r>
      <w:r>
        <w:rPr>
          <w:rFonts w:ascii="Times New Roman" w:hAnsi="Times New Roman" w:cs="Times New Roman"/>
          <w:bCs/>
          <w:color w:val="000000" w:themeColor="text1"/>
          <w:sz w:val="24"/>
          <w:szCs w:val="24"/>
          <w:lang w:val="sr-Cyrl-RS"/>
        </w:rPr>
        <w:t>deset</w:t>
      </w:r>
      <w:r w:rsidRPr="00F426F1">
        <w:rPr>
          <w:rFonts w:ascii="Times New Roman" w:hAnsi="Times New Roman" w:cs="Times New Roman"/>
          <w:bCs/>
          <w:i/>
          <w:color w:val="000000" w:themeColor="text1"/>
          <w:sz w:val="24"/>
          <w:szCs w:val="24"/>
          <w:lang w:val="bs-Latn-BA"/>
        </w:rPr>
        <w:t xml:space="preserve">) </w:t>
      </w:r>
      <w:r w:rsidRPr="00F426F1">
        <w:rPr>
          <w:rFonts w:ascii="Times New Roman" w:hAnsi="Times New Roman" w:cs="Times New Roman"/>
          <w:bCs/>
          <w:color w:val="000000" w:themeColor="text1"/>
          <w:sz w:val="24"/>
          <w:szCs w:val="24"/>
          <w:lang w:val="bs-Latn-BA"/>
        </w:rPr>
        <w:t>od ukupno ugovorene vrijednosti robe po ovom ugovoru.</w:t>
      </w:r>
    </w:p>
    <w:p w:rsidR="0027771B" w:rsidRPr="00F426F1" w:rsidRDefault="0027771B" w:rsidP="0027771B">
      <w:pPr>
        <w:jc w:val="both"/>
        <w:rPr>
          <w:rFonts w:ascii="Times New Roman" w:hAnsi="Times New Roman" w:cs="Times New Roman"/>
          <w:bCs/>
          <w:color w:val="000000" w:themeColor="text1"/>
          <w:sz w:val="24"/>
          <w:szCs w:val="24"/>
          <w:lang w:val="bs-Latn-BA"/>
        </w:rPr>
      </w:pPr>
      <w:r w:rsidRPr="00F426F1">
        <w:rPr>
          <w:rFonts w:ascii="Times New Roman" w:hAnsi="Times New Roman" w:cs="Times New Roman"/>
          <w:bCs/>
          <w:color w:val="000000" w:themeColor="text1"/>
          <w:sz w:val="24"/>
          <w:szCs w:val="24"/>
          <w:lang w:val="bs-Latn-BA"/>
        </w:rPr>
        <w:t xml:space="preserve">Prodavac je dužan platiti ugovornu kaznu u roku od </w:t>
      </w:r>
      <w:r w:rsidRPr="00F426F1">
        <w:rPr>
          <w:rFonts w:ascii="Times New Roman" w:hAnsi="Times New Roman" w:cs="Times New Roman"/>
          <w:bCs/>
          <w:color w:val="000000" w:themeColor="text1"/>
          <w:sz w:val="24"/>
          <w:szCs w:val="24"/>
          <w:lang w:val="sr-Cyrl-RS"/>
        </w:rPr>
        <w:t xml:space="preserve">7 </w:t>
      </w:r>
      <w:r w:rsidRPr="00F426F1">
        <w:rPr>
          <w:rFonts w:ascii="Times New Roman" w:hAnsi="Times New Roman" w:cs="Times New Roman"/>
          <w:bCs/>
          <w:color w:val="000000" w:themeColor="text1"/>
          <w:sz w:val="24"/>
          <w:szCs w:val="24"/>
          <w:lang w:val="bs-Latn-BA"/>
        </w:rPr>
        <w:t xml:space="preserve"> (</w:t>
      </w:r>
      <w:r w:rsidRPr="00F426F1">
        <w:rPr>
          <w:rFonts w:ascii="Times New Roman" w:hAnsi="Times New Roman" w:cs="Times New Roman"/>
          <w:bCs/>
          <w:color w:val="000000" w:themeColor="text1"/>
          <w:sz w:val="24"/>
          <w:szCs w:val="24"/>
          <w:lang w:val="sr-Cyrl-RS"/>
        </w:rPr>
        <w:t>sedam</w:t>
      </w:r>
      <w:r w:rsidRPr="00F426F1">
        <w:rPr>
          <w:rFonts w:ascii="Times New Roman" w:hAnsi="Times New Roman" w:cs="Times New Roman"/>
          <w:bCs/>
          <w:color w:val="000000" w:themeColor="text1"/>
          <w:sz w:val="24"/>
          <w:szCs w:val="24"/>
          <w:lang w:val="bs-Latn-BA"/>
        </w:rPr>
        <w:t>) dana od dana prijema pismenog zahtjeva za plaćanje od strane Kupca.</w:t>
      </w:r>
    </w:p>
    <w:p w:rsidR="0027771B" w:rsidRDefault="0027771B" w:rsidP="0027771B">
      <w:pPr>
        <w:jc w:val="both"/>
        <w:rPr>
          <w:rFonts w:ascii="Times New Roman" w:hAnsi="Times New Roman" w:cs="Times New Roman"/>
          <w:bCs/>
          <w:color w:val="000000" w:themeColor="text1"/>
          <w:sz w:val="24"/>
          <w:szCs w:val="24"/>
          <w:lang w:val="bs-Latn-BA"/>
        </w:rPr>
      </w:pPr>
      <w:r w:rsidRPr="00F426F1">
        <w:rPr>
          <w:rFonts w:ascii="Times New Roman" w:hAnsi="Times New Roman" w:cs="Times New Roman"/>
          <w:bCs/>
          <w:color w:val="000000" w:themeColor="text1"/>
          <w:sz w:val="24"/>
          <w:szCs w:val="24"/>
          <w:lang w:val="bs-Latn-BA"/>
        </w:rPr>
        <w:t xml:space="preserve">Kupac neće naplatiti ugovornu kaznu ukoliko je do kašnjenja došlo usljed više sile. </w:t>
      </w:r>
    </w:p>
    <w:p w:rsidR="0027771B" w:rsidRPr="00F426F1" w:rsidRDefault="0027771B" w:rsidP="0027771B">
      <w:pPr>
        <w:jc w:val="both"/>
        <w:rPr>
          <w:rFonts w:ascii="Times New Roman" w:hAnsi="Times New Roman" w:cs="Times New Roman"/>
          <w:bCs/>
          <w:color w:val="000000" w:themeColor="text1"/>
          <w:sz w:val="24"/>
          <w:szCs w:val="24"/>
          <w:lang w:val="bs-Latn-BA"/>
        </w:rPr>
      </w:pPr>
    </w:p>
    <w:p w:rsidR="0027771B" w:rsidRPr="00F426F1" w:rsidRDefault="0027771B" w:rsidP="0027771B">
      <w:pPr>
        <w:tabs>
          <w:tab w:val="left" w:pos="851"/>
        </w:tabs>
        <w:jc w:val="both"/>
        <w:rPr>
          <w:rFonts w:ascii="Times New Roman" w:hAnsi="Times New Roman" w:cs="Times New Roman"/>
          <w:b/>
          <w:color w:val="000000" w:themeColor="text1"/>
          <w:sz w:val="24"/>
          <w:szCs w:val="24"/>
          <w:lang w:val="bs-Latn-BA"/>
        </w:rPr>
      </w:pPr>
      <w:r w:rsidRPr="00F426F1">
        <w:rPr>
          <w:rFonts w:ascii="Times New Roman" w:hAnsi="Times New Roman" w:cs="Times New Roman"/>
          <w:b/>
          <w:color w:val="000000" w:themeColor="text1"/>
          <w:sz w:val="24"/>
          <w:szCs w:val="24"/>
          <w:lang w:val="bs-Latn-BA"/>
        </w:rPr>
        <w:t>RASKID UGOVORA</w:t>
      </w:r>
    </w:p>
    <w:p w:rsidR="0027771B" w:rsidRPr="00F426F1" w:rsidRDefault="0027771B" w:rsidP="0027771B">
      <w:pPr>
        <w:tabs>
          <w:tab w:val="left" w:pos="780"/>
        </w:tabs>
        <w:jc w:val="center"/>
        <w:rPr>
          <w:rFonts w:ascii="Times New Roman" w:hAnsi="Times New Roman" w:cs="Times New Roman"/>
          <w:b/>
          <w:bCs/>
          <w:color w:val="000000" w:themeColor="text1"/>
          <w:sz w:val="24"/>
          <w:szCs w:val="24"/>
          <w:lang w:val="bs-Latn-BA"/>
        </w:rPr>
      </w:pPr>
      <w:r w:rsidRPr="00F426F1">
        <w:rPr>
          <w:rFonts w:ascii="Times New Roman" w:hAnsi="Times New Roman" w:cs="Times New Roman"/>
          <w:b/>
          <w:bCs/>
          <w:color w:val="000000" w:themeColor="text1"/>
          <w:sz w:val="24"/>
          <w:szCs w:val="24"/>
          <w:lang w:val="bs-Latn-BA"/>
        </w:rPr>
        <w:t>Član 1</w:t>
      </w:r>
      <w:r>
        <w:rPr>
          <w:rFonts w:ascii="Times New Roman" w:hAnsi="Times New Roman" w:cs="Times New Roman"/>
          <w:b/>
          <w:bCs/>
          <w:color w:val="000000" w:themeColor="text1"/>
          <w:sz w:val="24"/>
          <w:szCs w:val="24"/>
          <w:lang w:val="bs-Latn-BA"/>
        </w:rPr>
        <w:t>0</w:t>
      </w:r>
      <w:r w:rsidRPr="00F426F1">
        <w:rPr>
          <w:rFonts w:ascii="Times New Roman" w:hAnsi="Times New Roman" w:cs="Times New Roman"/>
          <w:b/>
          <w:bCs/>
          <w:color w:val="000000" w:themeColor="text1"/>
          <w:sz w:val="24"/>
          <w:szCs w:val="24"/>
          <w:lang w:val="bs-Latn-BA"/>
        </w:rPr>
        <w:t>.</w:t>
      </w:r>
    </w:p>
    <w:p w:rsidR="0027771B" w:rsidRPr="00F426F1" w:rsidRDefault="0027771B" w:rsidP="0027771B">
      <w:pPr>
        <w:autoSpaceDE w:val="0"/>
        <w:autoSpaceDN w:val="0"/>
        <w:spacing w:before="0"/>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Ovaj ugovor se može raskinuti na osnovu sporazuma ugovornih strana.</w:t>
      </w:r>
    </w:p>
    <w:p w:rsidR="0027771B" w:rsidRPr="00F426F1" w:rsidRDefault="0027771B" w:rsidP="0027771B">
      <w:pPr>
        <w:autoSpaceDE w:val="0"/>
        <w:autoSpaceDN w:val="0"/>
        <w:spacing w:before="0"/>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Ovaj ugovor može se raskinuti i jednostrano i to iz sljedećih razloga:</w:t>
      </w:r>
    </w:p>
    <w:p w:rsidR="0027771B" w:rsidRPr="00F426F1" w:rsidRDefault="0027771B" w:rsidP="0027771B">
      <w:pPr>
        <w:pStyle w:val="ListParagraph"/>
        <w:numPr>
          <w:ilvl w:val="0"/>
          <w:numId w:val="44"/>
        </w:numPr>
        <w:autoSpaceDE w:val="0"/>
        <w:autoSpaceDN w:val="0"/>
        <w:spacing w:before="0"/>
        <w:ind w:left="0" w:firstLine="0"/>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u slučaju da druga ugovorna strana ne ispunjava obaveze iz ugovora u utvrđenim rokovima i na utvrđeni način;</w:t>
      </w:r>
    </w:p>
    <w:p w:rsidR="0027771B" w:rsidRPr="00F426F1" w:rsidRDefault="0027771B" w:rsidP="0027771B">
      <w:pPr>
        <w:pStyle w:val="BodyText"/>
        <w:numPr>
          <w:ilvl w:val="0"/>
          <w:numId w:val="44"/>
        </w:numPr>
        <w:ind w:left="0" w:firstLine="0"/>
        <w:rPr>
          <w:rFonts w:ascii="Times New Roman" w:hAnsi="Times New Roman" w:cs="Times New Roman"/>
          <w:color w:val="000000" w:themeColor="text1"/>
          <w:sz w:val="24"/>
          <w:lang w:val="bs-Latn-BA"/>
        </w:rPr>
      </w:pPr>
      <w:r w:rsidRPr="00F426F1">
        <w:rPr>
          <w:rFonts w:ascii="Times New Roman" w:hAnsi="Times New Roman" w:cs="Times New Roman"/>
          <w:color w:val="000000" w:themeColor="text1"/>
          <w:sz w:val="24"/>
          <w:lang w:val="bs-Latn-BA"/>
        </w:rPr>
        <w:t>ako poslije zaključenja ugovora nastupe okolnosti koje otežavaju ispunjenje obaveza jedne od</w:t>
      </w:r>
      <w:r w:rsidRPr="00F426F1">
        <w:rPr>
          <w:rFonts w:ascii="Times New Roman" w:hAnsi="Times New Roman" w:cs="Times New Roman"/>
          <w:color w:val="000000" w:themeColor="text1"/>
          <w:sz w:val="24"/>
          <w:lang w:val="sr-Cyrl-RS"/>
        </w:rPr>
        <w:t xml:space="preserve"> </w:t>
      </w:r>
      <w:r w:rsidRPr="00F426F1">
        <w:rPr>
          <w:rFonts w:ascii="Times New Roman" w:hAnsi="Times New Roman" w:cs="Times New Roman"/>
          <w:color w:val="000000" w:themeColor="text1"/>
          <w:sz w:val="24"/>
          <w:lang w:val="bs-Latn-BA"/>
        </w:rPr>
        <w:t>ugovornih strana;</w:t>
      </w:r>
    </w:p>
    <w:p w:rsidR="0027771B" w:rsidRPr="00F426F1" w:rsidRDefault="0027771B" w:rsidP="0027771B">
      <w:pPr>
        <w:pStyle w:val="BodyText"/>
        <w:numPr>
          <w:ilvl w:val="0"/>
          <w:numId w:val="44"/>
        </w:numPr>
        <w:ind w:left="0" w:firstLine="0"/>
        <w:rPr>
          <w:rFonts w:ascii="Times New Roman" w:hAnsi="Times New Roman" w:cs="Times New Roman"/>
          <w:color w:val="000000" w:themeColor="text1"/>
          <w:sz w:val="24"/>
          <w:lang w:val="bs-Latn-BA"/>
        </w:rPr>
      </w:pPr>
      <w:r w:rsidRPr="00F426F1">
        <w:rPr>
          <w:rFonts w:ascii="Times New Roman" w:hAnsi="Times New Roman" w:cs="Times New Roman"/>
          <w:color w:val="000000" w:themeColor="text1"/>
          <w:sz w:val="24"/>
          <w:lang w:val="bs-Latn-BA"/>
        </w:rPr>
        <w:t>drugih razloga u skladu sa važećim zakonima.</w:t>
      </w:r>
    </w:p>
    <w:p w:rsidR="0027771B" w:rsidRPr="00F426F1" w:rsidRDefault="0027771B" w:rsidP="0027771B">
      <w:pPr>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Ugovorna strana koja pokreće postupak za raskid ugovora iz razloga navedenih u stavu (2) ovog člana ugovora, obavezna je prije podnošenja zahtjeva za raskid ugovora dostaviti pisanu opomenu drugoj ugovornoj strani o neizvršavanju obaveza, sa dodatnim rokom za ispunjenje tih obaveza.</w:t>
      </w:r>
    </w:p>
    <w:p w:rsidR="0027771B" w:rsidRDefault="0027771B" w:rsidP="0027771B">
      <w:pPr>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 xml:space="preserve">Dodatni rok iz prethodnog stava ovog člana ugovora ne može biti duži od </w:t>
      </w:r>
      <w:r w:rsidRPr="00F426F1">
        <w:rPr>
          <w:rFonts w:ascii="Times New Roman" w:hAnsi="Times New Roman" w:cs="Times New Roman"/>
          <w:color w:val="000000" w:themeColor="text1"/>
          <w:sz w:val="24"/>
          <w:szCs w:val="24"/>
          <w:lang w:val="sr-Cyrl-RS"/>
        </w:rPr>
        <w:t xml:space="preserve">30 </w:t>
      </w:r>
      <w:r w:rsidRPr="00F426F1">
        <w:rPr>
          <w:rFonts w:ascii="Times New Roman" w:hAnsi="Times New Roman" w:cs="Times New Roman"/>
          <w:color w:val="000000" w:themeColor="text1"/>
          <w:sz w:val="24"/>
          <w:szCs w:val="24"/>
          <w:lang w:val="bs-Latn-BA"/>
        </w:rPr>
        <w:t xml:space="preserve"> (</w:t>
      </w:r>
      <w:r w:rsidRPr="00F426F1">
        <w:rPr>
          <w:rFonts w:ascii="Times New Roman" w:hAnsi="Times New Roman" w:cs="Times New Roman"/>
          <w:color w:val="000000" w:themeColor="text1"/>
          <w:sz w:val="24"/>
          <w:szCs w:val="24"/>
          <w:lang w:val="sr-Cyrl-RS"/>
        </w:rPr>
        <w:t xml:space="preserve">trideset </w:t>
      </w:r>
      <w:r w:rsidRPr="00F426F1">
        <w:rPr>
          <w:rFonts w:ascii="Times New Roman" w:hAnsi="Times New Roman" w:cs="Times New Roman"/>
          <w:color w:val="000000" w:themeColor="text1"/>
          <w:sz w:val="24"/>
          <w:szCs w:val="24"/>
          <w:lang w:val="bs-Latn-BA"/>
        </w:rPr>
        <w:t>) dana. U slučaju da ugovorna strana koja ne ispunjava obaveze iz ugovora u utvrđenim rokovima i na utvrđeni način, i ni u dodatno ostavljenom roku ne ispuni svoje obaveze iz ugovora, ovaj ugovor će se smatrati raskinutim.</w:t>
      </w:r>
    </w:p>
    <w:p w:rsidR="0027771B" w:rsidRPr="00807656" w:rsidRDefault="0027771B" w:rsidP="0027771B">
      <w:pPr>
        <w:jc w:val="both"/>
        <w:rPr>
          <w:rFonts w:ascii="Times New Roman" w:hAnsi="Times New Roman" w:cs="Times New Roman"/>
          <w:color w:val="000000" w:themeColor="text1"/>
          <w:sz w:val="24"/>
          <w:szCs w:val="24"/>
          <w:lang w:val="bs-Latn-BA"/>
        </w:rPr>
      </w:pPr>
    </w:p>
    <w:p w:rsidR="0027771B" w:rsidRPr="00F426F1" w:rsidRDefault="0027771B" w:rsidP="0027771B">
      <w:pPr>
        <w:jc w:val="both"/>
        <w:rPr>
          <w:rFonts w:ascii="Times New Roman" w:hAnsi="Times New Roman" w:cs="Times New Roman"/>
          <w:b/>
          <w:color w:val="000000" w:themeColor="text1"/>
          <w:sz w:val="24"/>
          <w:szCs w:val="24"/>
          <w:lang w:val="bs-Latn-BA"/>
        </w:rPr>
      </w:pPr>
      <w:r w:rsidRPr="00F426F1">
        <w:rPr>
          <w:rFonts w:ascii="Times New Roman" w:hAnsi="Times New Roman" w:cs="Times New Roman"/>
          <w:b/>
          <w:color w:val="000000" w:themeColor="text1"/>
          <w:sz w:val="24"/>
          <w:szCs w:val="24"/>
          <w:lang w:val="bs-Latn-BA"/>
        </w:rPr>
        <w:t>ZAVRŠNE ODREDBE</w:t>
      </w:r>
    </w:p>
    <w:p w:rsidR="0027771B" w:rsidRPr="00F426F1" w:rsidRDefault="0027771B" w:rsidP="0027771B">
      <w:pPr>
        <w:jc w:val="center"/>
        <w:rPr>
          <w:rFonts w:ascii="Times New Roman" w:hAnsi="Times New Roman" w:cs="Times New Roman"/>
          <w:b/>
          <w:color w:val="000000" w:themeColor="text1"/>
          <w:sz w:val="24"/>
          <w:szCs w:val="24"/>
          <w:lang w:val="bs-Latn-BA"/>
        </w:rPr>
      </w:pPr>
      <w:r w:rsidRPr="00F426F1">
        <w:rPr>
          <w:rFonts w:ascii="Times New Roman" w:hAnsi="Times New Roman" w:cs="Times New Roman"/>
          <w:b/>
          <w:color w:val="000000" w:themeColor="text1"/>
          <w:sz w:val="24"/>
          <w:szCs w:val="24"/>
          <w:lang w:val="bs-Latn-BA"/>
        </w:rPr>
        <w:t>Član 1</w:t>
      </w:r>
      <w:r>
        <w:rPr>
          <w:rFonts w:ascii="Times New Roman" w:hAnsi="Times New Roman" w:cs="Times New Roman"/>
          <w:b/>
          <w:color w:val="000000" w:themeColor="text1"/>
          <w:sz w:val="24"/>
          <w:szCs w:val="24"/>
          <w:lang w:val="bs-Latn-BA"/>
        </w:rPr>
        <w:t>1</w:t>
      </w:r>
      <w:r w:rsidRPr="00F426F1">
        <w:rPr>
          <w:rFonts w:ascii="Times New Roman" w:hAnsi="Times New Roman" w:cs="Times New Roman"/>
          <w:b/>
          <w:color w:val="000000" w:themeColor="text1"/>
          <w:sz w:val="24"/>
          <w:szCs w:val="24"/>
          <w:lang w:val="bs-Latn-BA"/>
        </w:rPr>
        <w:t>.</w:t>
      </w:r>
    </w:p>
    <w:p w:rsidR="0027771B" w:rsidRPr="0027771B" w:rsidRDefault="0027771B" w:rsidP="0027771B">
      <w:pPr>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Prodavac nema pravo zapošljavati, u svrhu izvršenja ovog ugovora o javnoj nabavci, fizička ili pravna lica koja su učestvovala u pripremi tenderske dokumentacije ili su bila u svojstvu člana ili stručnog lica koje je angažirala Komisija za nabavke Kupca, najmanje 6 (šest) mjeseci po zaključenju ugovora, odnosno od početka realizacije ugovora.</w:t>
      </w:r>
    </w:p>
    <w:p w:rsidR="0027771B" w:rsidRPr="001901BC" w:rsidRDefault="0027771B" w:rsidP="0027771B">
      <w:pPr>
        <w:suppressAutoHyphens/>
        <w:spacing w:before="0" w:after="120"/>
        <w:jc w:val="both"/>
        <w:rPr>
          <w:rFonts w:ascii="Times New Roman" w:eastAsia="Times New Roman" w:hAnsi="Times New Roman" w:cs="Times New Roman"/>
          <w:sz w:val="24"/>
          <w:szCs w:val="24"/>
          <w:lang w:val="sr-Latn-RS" w:eastAsia="zh-CN"/>
        </w:rPr>
      </w:pPr>
      <w:r w:rsidRPr="00F426F1">
        <w:rPr>
          <w:rFonts w:ascii="Times New Roman" w:eastAsia="Times New Roman" w:hAnsi="Times New Roman" w:cs="Times New Roman"/>
          <w:sz w:val="24"/>
          <w:szCs w:val="24"/>
          <w:lang w:val="sr-Cyrl-BA" w:eastAsia="zh-CN"/>
        </w:rPr>
        <w:t>Ugovorne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strane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su</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saglasne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da</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će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pridržavati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ekološke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klauzule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odnosno</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postupati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u</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skladu</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sa</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svim</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važećim</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zakonskim</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podzakonskim</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propisima</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drugim</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aktima</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nadležnih</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državnih</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lokalnih</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ili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drugih</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organa</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koji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se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odnose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na</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zaštitu</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okoline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i</w:t>
      </w:r>
      <w:r w:rsidRPr="005F779D">
        <w:rPr>
          <w:rFonts w:ascii="Times New Roman" w:eastAsia="Times New Roman" w:hAnsi="Times New Roman" w:cs="Times New Roman"/>
          <w:sz w:val="24"/>
          <w:szCs w:val="24"/>
          <w:lang w:val="sr-Cyrl-BA" w:eastAsia="zh-CN"/>
        </w:rPr>
        <w:t>/</w:t>
      </w:r>
      <w:r w:rsidRPr="00F426F1">
        <w:rPr>
          <w:rFonts w:ascii="Times New Roman" w:eastAsia="Times New Roman" w:hAnsi="Times New Roman" w:cs="Times New Roman"/>
          <w:sz w:val="24"/>
          <w:szCs w:val="24"/>
          <w:lang w:val="sr-Cyrl-BA" w:eastAsia="zh-CN"/>
        </w:rPr>
        <w:t>ili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zdravlja</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zaštitu</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sr-Cyrl-BA" w:eastAsia="zh-CN"/>
        </w:rPr>
        <w:t>ljudi</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en-GB" w:eastAsia="zh-CN"/>
        </w:rPr>
        <w:t>sve</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dok</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obaveze</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po</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ovom</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Ugovoru</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sr-Cyrl-BA" w:eastAsia="zh-CN"/>
        </w:rPr>
        <w:t>ne</w:t>
      </w:r>
      <w:r w:rsidRPr="005F779D">
        <w:rPr>
          <w:rFonts w:ascii="Times New Roman" w:eastAsia="Times New Roman" w:hAnsi="Times New Roman" w:cs="Times New Roman"/>
          <w:sz w:val="24"/>
          <w:szCs w:val="24"/>
          <w:lang w:val="sr-Cyrl-BA" w:eastAsia="zh-CN"/>
        </w:rPr>
        <w:t xml:space="preserve"> </w:t>
      </w:r>
      <w:r w:rsidRPr="00F426F1">
        <w:rPr>
          <w:rFonts w:ascii="Times New Roman" w:eastAsia="Times New Roman" w:hAnsi="Times New Roman" w:cs="Times New Roman"/>
          <w:sz w:val="24"/>
          <w:szCs w:val="24"/>
          <w:lang w:val="en-GB" w:eastAsia="zh-CN"/>
        </w:rPr>
        <w:t>budu</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u</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cjelosti</w:t>
      </w:r>
      <w:r w:rsidRPr="005F779D">
        <w:rPr>
          <w:rFonts w:ascii="Times New Roman" w:eastAsia="Times New Roman" w:hAnsi="Times New Roman" w:cs="Times New Roman"/>
          <w:sz w:val="24"/>
          <w:szCs w:val="24"/>
          <w:lang w:val="en-GB" w:eastAsia="zh-CN"/>
        </w:rPr>
        <w:t xml:space="preserve"> </w:t>
      </w:r>
      <w:r w:rsidRPr="00F426F1">
        <w:rPr>
          <w:rFonts w:ascii="Times New Roman" w:eastAsia="Times New Roman" w:hAnsi="Times New Roman" w:cs="Times New Roman"/>
          <w:sz w:val="24"/>
          <w:szCs w:val="24"/>
          <w:lang w:val="en-GB" w:eastAsia="zh-CN"/>
        </w:rPr>
        <w:t>izmirene</w:t>
      </w:r>
      <w:r>
        <w:rPr>
          <w:rFonts w:ascii="Times New Roman" w:eastAsia="Times New Roman" w:hAnsi="Times New Roman" w:cs="Times New Roman"/>
          <w:sz w:val="24"/>
          <w:szCs w:val="24"/>
          <w:lang w:val="sr-Latn-RS" w:eastAsia="zh-CN"/>
        </w:rPr>
        <w:t>.</w:t>
      </w:r>
    </w:p>
    <w:p w:rsidR="0027771B" w:rsidRPr="00F426F1" w:rsidRDefault="0027771B" w:rsidP="0027771B">
      <w:pPr>
        <w:jc w:val="center"/>
        <w:rPr>
          <w:rFonts w:ascii="Times New Roman" w:hAnsi="Times New Roman" w:cs="Times New Roman"/>
          <w:b/>
          <w:color w:val="000000" w:themeColor="text1"/>
          <w:sz w:val="24"/>
          <w:szCs w:val="24"/>
          <w:lang w:val="bs-Latn-BA"/>
        </w:rPr>
      </w:pPr>
      <w:r w:rsidRPr="00F426F1">
        <w:rPr>
          <w:rFonts w:ascii="Times New Roman" w:hAnsi="Times New Roman" w:cs="Times New Roman"/>
          <w:b/>
          <w:color w:val="000000" w:themeColor="text1"/>
          <w:sz w:val="24"/>
          <w:szCs w:val="24"/>
          <w:lang w:val="bs-Latn-BA"/>
        </w:rPr>
        <w:t>Član 1</w:t>
      </w:r>
      <w:r>
        <w:rPr>
          <w:rFonts w:ascii="Times New Roman" w:hAnsi="Times New Roman" w:cs="Times New Roman"/>
          <w:b/>
          <w:color w:val="000000" w:themeColor="text1"/>
          <w:sz w:val="24"/>
          <w:szCs w:val="24"/>
          <w:lang w:val="bs-Latn-BA"/>
        </w:rPr>
        <w:t>2</w:t>
      </w:r>
      <w:r w:rsidRPr="00F426F1">
        <w:rPr>
          <w:rFonts w:ascii="Times New Roman" w:hAnsi="Times New Roman" w:cs="Times New Roman"/>
          <w:b/>
          <w:color w:val="000000" w:themeColor="text1"/>
          <w:sz w:val="24"/>
          <w:szCs w:val="24"/>
          <w:lang w:val="bs-Latn-BA"/>
        </w:rPr>
        <w:t>.</w:t>
      </w:r>
    </w:p>
    <w:p w:rsidR="0027771B" w:rsidRPr="00161AC5" w:rsidRDefault="0027771B" w:rsidP="0027771B">
      <w:pPr>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Ugovorne strane su saglasne da se na sve što nije regulisano ovim ugovorom primjenjuju odgovarajuće odredbe Zakona o obligacionim odnosima i zakonskih propisa koji regulišu proizvodnju, promet i eksploataciju robe.</w:t>
      </w:r>
    </w:p>
    <w:p w:rsidR="0027771B" w:rsidRPr="00F426F1" w:rsidRDefault="0027771B" w:rsidP="0027771B">
      <w:pPr>
        <w:jc w:val="center"/>
        <w:rPr>
          <w:rFonts w:ascii="Times New Roman" w:hAnsi="Times New Roman" w:cs="Times New Roman"/>
          <w:b/>
          <w:color w:val="000000" w:themeColor="text1"/>
          <w:sz w:val="24"/>
          <w:szCs w:val="24"/>
          <w:lang w:val="bs-Latn-BA"/>
        </w:rPr>
      </w:pPr>
      <w:r w:rsidRPr="00F426F1">
        <w:rPr>
          <w:rFonts w:ascii="Times New Roman" w:hAnsi="Times New Roman" w:cs="Times New Roman"/>
          <w:b/>
          <w:color w:val="000000" w:themeColor="text1"/>
          <w:sz w:val="24"/>
          <w:szCs w:val="24"/>
          <w:lang w:val="bs-Latn-BA"/>
        </w:rPr>
        <w:t>Član 1</w:t>
      </w:r>
      <w:r>
        <w:rPr>
          <w:rFonts w:ascii="Times New Roman" w:hAnsi="Times New Roman" w:cs="Times New Roman"/>
          <w:b/>
          <w:color w:val="000000" w:themeColor="text1"/>
          <w:sz w:val="24"/>
          <w:szCs w:val="24"/>
          <w:lang w:val="bs-Latn-BA"/>
        </w:rPr>
        <w:t>3</w:t>
      </w:r>
      <w:r w:rsidRPr="00F426F1">
        <w:rPr>
          <w:rFonts w:ascii="Times New Roman" w:hAnsi="Times New Roman" w:cs="Times New Roman"/>
          <w:b/>
          <w:color w:val="000000" w:themeColor="text1"/>
          <w:sz w:val="24"/>
          <w:szCs w:val="24"/>
          <w:lang w:val="bs-Latn-BA"/>
        </w:rPr>
        <w:t>.</w:t>
      </w:r>
    </w:p>
    <w:p w:rsidR="0027771B" w:rsidRPr="00F426F1" w:rsidRDefault="0027771B" w:rsidP="0027771B">
      <w:pPr>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 xml:space="preserve">Ugovorne strane su saglasne da će eventualne sporove rješavati međusobnim dogovaranjem, u skladu sa dobrim poslovnim običajima. U slučaju da se ne postigne </w:t>
      </w:r>
      <w:r w:rsidRPr="00F426F1">
        <w:rPr>
          <w:rFonts w:ascii="Times New Roman" w:hAnsi="Times New Roman" w:cs="Times New Roman"/>
          <w:color w:val="000000" w:themeColor="text1"/>
          <w:sz w:val="24"/>
          <w:szCs w:val="24"/>
          <w:lang w:val="bs-Latn-BA"/>
        </w:rPr>
        <w:lastRenderedPageBreak/>
        <w:t xml:space="preserve">dogovor o spornim pitanjima, za rješenje spora nadležan je </w:t>
      </w:r>
      <w:r w:rsidRPr="00F426F1">
        <w:rPr>
          <w:rFonts w:ascii="Times New Roman" w:hAnsi="Times New Roman" w:cs="Times New Roman"/>
          <w:sz w:val="24"/>
          <w:szCs w:val="24"/>
          <w:lang w:val="sr-Cyrl-CS"/>
        </w:rPr>
        <w:t xml:space="preserve">Okružni privredni sud u Bijeljini. </w:t>
      </w:r>
    </w:p>
    <w:p w:rsidR="0027771B" w:rsidRPr="00F426F1" w:rsidRDefault="0027771B" w:rsidP="0027771B">
      <w:pPr>
        <w:jc w:val="center"/>
        <w:rPr>
          <w:rFonts w:ascii="Times New Roman" w:hAnsi="Times New Roman" w:cs="Times New Roman"/>
          <w:b/>
          <w:color w:val="000000" w:themeColor="text1"/>
          <w:sz w:val="24"/>
          <w:szCs w:val="24"/>
          <w:lang w:val="bs-Latn-BA"/>
        </w:rPr>
      </w:pPr>
      <w:r w:rsidRPr="00F426F1">
        <w:rPr>
          <w:rFonts w:ascii="Times New Roman" w:hAnsi="Times New Roman" w:cs="Times New Roman"/>
          <w:b/>
          <w:color w:val="000000" w:themeColor="text1"/>
          <w:sz w:val="24"/>
          <w:szCs w:val="24"/>
          <w:lang w:val="bs-Latn-BA"/>
        </w:rPr>
        <w:t>Član 1</w:t>
      </w:r>
      <w:r>
        <w:rPr>
          <w:rFonts w:ascii="Times New Roman" w:hAnsi="Times New Roman" w:cs="Times New Roman"/>
          <w:b/>
          <w:color w:val="000000" w:themeColor="text1"/>
          <w:sz w:val="24"/>
          <w:szCs w:val="24"/>
          <w:lang w:val="bs-Latn-BA"/>
        </w:rPr>
        <w:t>4</w:t>
      </w:r>
      <w:r w:rsidRPr="00F426F1">
        <w:rPr>
          <w:rFonts w:ascii="Times New Roman" w:hAnsi="Times New Roman" w:cs="Times New Roman"/>
          <w:b/>
          <w:color w:val="000000" w:themeColor="text1"/>
          <w:sz w:val="24"/>
          <w:szCs w:val="24"/>
          <w:lang w:val="bs-Latn-BA"/>
        </w:rPr>
        <w:t>.</w:t>
      </w:r>
    </w:p>
    <w:p w:rsidR="0027771B" w:rsidRPr="00F426F1" w:rsidRDefault="0027771B" w:rsidP="0027771B">
      <w:pPr>
        <w:jc w:val="both"/>
        <w:rPr>
          <w:rFonts w:ascii="Times New Roman" w:hAnsi="Times New Roman" w:cs="Times New Roman"/>
          <w:color w:val="000000" w:themeColor="text1"/>
          <w:sz w:val="24"/>
          <w:szCs w:val="24"/>
          <w:lang w:val="bs-Latn-BA"/>
        </w:rPr>
      </w:pPr>
      <w:r w:rsidRPr="00F426F1">
        <w:rPr>
          <w:rFonts w:ascii="Times New Roman" w:hAnsi="Times New Roman" w:cs="Times New Roman"/>
          <w:color w:val="000000" w:themeColor="text1"/>
          <w:sz w:val="24"/>
          <w:szCs w:val="24"/>
          <w:lang w:val="bs-Latn-BA"/>
        </w:rPr>
        <w:t xml:space="preserve">Ovaj ugovor stupa na snagu danom obostranog potpisivanja od strane ovlaštenih lica ugovornih strana i zaključuje se na period do utroška  finansijskih sredstava za nabavku robe po ovom ugovoru. </w:t>
      </w:r>
    </w:p>
    <w:p w:rsidR="0027771B" w:rsidRPr="00F426F1" w:rsidRDefault="0027771B" w:rsidP="0027771B">
      <w:pPr>
        <w:jc w:val="center"/>
        <w:rPr>
          <w:rFonts w:ascii="Times New Roman" w:hAnsi="Times New Roman" w:cs="Times New Roman"/>
          <w:b/>
          <w:color w:val="000000" w:themeColor="text1"/>
          <w:sz w:val="24"/>
          <w:szCs w:val="24"/>
          <w:lang w:val="sr-Cyrl-RS"/>
        </w:rPr>
      </w:pPr>
      <w:r w:rsidRPr="00F426F1">
        <w:rPr>
          <w:rFonts w:ascii="Times New Roman" w:hAnsi="Times New Roman" w:cs="Times New Roman"/>
          <w:b/>
          <w:color w:val="000000" w:themeColor="text1"/>
          <w:sz w:val="24"/>
          <w:szCs w:val="24"/>
          <w:lang w:val="bs-Latn-BA"/>
        </w:rPr>
        <w:t>Član 1</w:t>
      </w:r>
      <w:r>
        <w:rPr>
          <w:rFonts w:ascii="Times New Roman" w:hAnsi="Times New Roman" w:cs="Times New Roman"/>
          <w:b/>
          <w:color w:val="000000" w:themeColor="text1"/>
          <w:sz w:val="24"/>
          <w:szCs w:val="24"/>
          <w:lang w:val="bs-Latn-BA"/>
        </w:rPr>
        <w:t>5</w:t>
      </w:r>
      <w:r w:rsidRPr="00F426F1">
        <w:rPr>
          <w:rFonts w:ascii="Times New Roman" w:hAnsi="Times New Roman" w:cs="Times New Roman"/>
          <w:b/>
          <w:color w:val="000000" w:themeColor="text1"/>
          <w:sz w:val="24"/>
          <w:szCs w:val="24"/>
          <w:lang w:val="bs-Latn-BA"/>
        </w:rPr>
        <w:t>.</w:t>
      </w:r>
    </w:p>
    <w:p w:rsidR="0027771B" w:rsidRPr="0027771B" w:rsidRDefault="0027771B" w:rsidP="0027771B">
      <w:pPr>
        <w:spacing w:after="120"/>
        <w:ind w:right="26"/>
        <w:jc w:val="both"/>
        <w:rPr>
          <w:rFonts w:ascii="Times New Roman" w:hAnsi="Times New Roman" w:cs="Times New Roman"/>
          <w:sz w:val="24"/>
          <w:szCs w:val="24"/>
          <w:lang w:val="sr-Latn-RS"/>
        </w:rPr>
      </w:pPr>
      <w:r w:rsidRPr="00F426F1">
        <w:rPr>
          <w:rFonts w:ascii="Times New Roman" w:hAnsi="Times New Roman" w:cs="Times New Roman"/>
          <w:sz w:val="24"/>
          <w:szCs w:val="24"/>
          <w:lang w:val="sr-Cyrl-CS"/>
        </w:rPr>
        <w:t>Ovaj ugovor je sačinjen u 4 (četiri) istovjetn</w:t>
      </w:r>
      <w:r w:rsidRPr="00F426F1">
        <w:rPr>
          <w:rFonts w:ascii="Times New Roman" w:hAnsi="Times New Roman" w:cs="Times New Roman"/>
          <w:sz w:val="24"/>
          <w:szCs w:val="24"/>
          <w:lang w:val="sr-Latn-CS"/>
        </w:rPr>
        <w:t>a</w:t>
      </w:r>
      <w:r w:rsidRPr="00F426F1">
        <w:rPr>
          <w:rFonts w:ascii="Times New Roman" w:hAnsi="Times New Roman" w:cs="Times New Roman"/>
          <w:sz w:val="24"/>
          <w:szCs w:val="24"/>
          <w:lang w:val="sr-Cyrl-CS"/>
        </w:rPr>
        <w:t xml:space="preserve"> primjerka na po</w:t>
      </w:r>
      <w:r w:rsidRPr="00F426F1">
        <w:rPr>
          <w:rFonts w:ascii="Times New Roman" w:hAnsi="Times New Roman" w:cs="Times New Roman"/>
          <w:sz w:val="24"/>
          <w:szCs w:val="24"/>
          <w:lang w:val="sr-Latn-RS"/>
        </w:rPr>
        <w:t xml:space="preserve"> 4 (čet</w:t>
      </w:r>
      <w:r>
        <w:rPr>
          <w:rFonts w:ascii="Times New Roman" w:hAnsi="Times New Roman" w:cs="Times New Roman"/>
          <w:sz w:val="24"/>
          <w:szCs w:val="24"/>
          <w:lang w:val="sr-Latn-RS"/>
        </w:rPr>
        <w:t>i</w:t>
      </w:r>
      <w:r w:rsidRPr="00F426F1">
        <w:rPr>
          <w:rFonts w:ascii="Times New Roman" w:hAnsi="Times New Roman" w:cs="Times New Roman"/>
          <w:sz w:val="24"/>
          <w:szCs w:val="24"/>
          <w:lang w:val="sr-Latn-RS"/>
        </w:rPr>
        <w:t xml:space="preserve">ri) </w:t>
      </w:r>
      <w:r w:rsidRPr="00F426F1">
        <w:rPr>
          <w:rFonts w:ascii="Times New Roman" w:hAnsi="Times New Roman" w:cs="Times New Roman"/>
          <w:sz w:val="24"/>
          <w:szCs w:val="24"/>
          <w:lang w:val="sr-Cyrl-CS"/>
        </w:rPr>
        <w:t xml:space="preserve"> strane od kojih naručilac zadržava 3 (tri) primjerka a izvršilac preostali </w:t>
      </w:r>
      <w:r w:rsidRPr="00F426F1">
        <w:rPr>
          <w:rFonts w:ascii="Times New Roman" w:hAnsi="Times New Roman" w:cs="Times New Roman"/>
          <w:color w:val="000000" w:themeColor="text1"/>
          <w:sz w:val="24"/>
          <w:szCs w:val="24"/>
          <w:lang w:val="sr-Cyrl-RS"/>
        </w:rPr>
        <w:t>1 (jedan)</w:t>
      </w:r>
      <w:r w:rsidRPr="00F426F1">
        <w:rPr>
          <w:rFonts w:ascii="Times New Roman" w:hAnsi="Times New Roman" w:cs="Times New Roman"/>
          <w:sz w:val="24"/>
          <w:szCs w:val="24"/>
          <w:lang w:val="sr-Cyrl-CS"/>
        </w:rPr>
        <w:t xml:space="preserve"> istovjetan primjerak ovog ugovora.</w:t>
      </w:r>
    </w:p>
    <w:p w:rsidR="0027771B" w:rsidRPr="00A64F55" w:rsidRDefault="0027771B" w:rsidP="0027771B">
      <w:pPr>
        <w:spacing w:before="0"/>
        <w:jc w:val="both"/>
        <w:rPr>
          <w:rFonts w:ascii="Times New Roman" w:hAnsi="Times New Roman" w:cs="Times New Roman"/>
          <w:sz w:val="20"/>
          <w:szCs w:val="20"/>
          <w:lang w:val="sr-Latn-RS"/>
        </w:rPr>
      </w:pPr>
      <w:r w:rsidRPr="00A64F55">
        <w:rPr>
          <w:rFonts w:ascii="Times New Roman" w:hAnsi="Times New Roman" w:cs="Times New Roman"/>
          <w:sz w:val="20"/>
          <w:szCs w:val="20"/>
          <w:lang w:val="sr-Cyrl-CS"/>
        </w:rPr>
        <w:t>Sačinila: _________</w:t>
      </w:r>
      <w:r w:rsidRPr="00A64F55">
        <w:rPr>
          <w:rFonts w:ascii="Times New Roman" w:hAnsi="Times New Roman" w:cs="Times New Roman"/>
          <w:sz w:val="20"/>
          <w:szCs w:val="20"/>
          <w:lang w:val="sr-Latn-RS"/>
        </w:rPr>
        <w:t>____________</w:t>
      </w:r>
      <w:r w:rsidRPr="00A64F55">
        <w:rPr>
          <w:rFonts w:ascii="Times New Roman" w:hAnsi="Times New Roman" w:cs="Times New Roman"/>
          <w:sz w:val="20"/>
          <w:szCs w:val="20"/>
          <w:lang w:val="sr-Cyrl-CS"/>
        </w:rPr>
        <w:t>_, Mira Jošilo, dipl. pravnik, saradnik za nab</w:t>
      </w:r>
      <w:r w:rsidRPr="00A64F55">
        <w:rPr>
          <w:rFonts w:ascii="Times New Roman" w:hAnsi="Times New Roman" w:cs="Times New Roman"/>
          <w:sz w:val="20"/>
          <w:szCs w:val="20"/>
          <w:lang w:val="sr-Latn-RS"/>
        </w:rPr>
        <w:t>avke;</w:t>
      </w:r>
    </w:p>
    <w:p w:rsidR="0027771B" w:rsidRPr="00A64F55" w:rsidRDefault="0027771B" w:rsidP="0027771B">
      <w:pPr>
        <w:ind w:left="-851"/>
        <w:jc w:val="both"/>
        <w:rPr>
          <w:rFonts w:ascii="Times New Roman" w:hAnsi="Times New Roman" w:cs="Times New Roman"/>
          <w:sz w:val="20"/>
          <w:szCs w:val="20"/>
          <w:lang w:val="sr-Cyrl-CS"/>
        </w:rPr>
      </w:pPr>
      <w:r w:rsidRPr="00A64F55">
        <w:rPr>
          <w:rFonts w:ascii="Times New Roman" w:hAnsi="Times New Roman" w:cs="Times New Roman"/>
          <w:sz w:val="20"/>
          <w:szCs w:val="20"/>
          <w:lang w:val="sr-Cyrl-CS"/>
        </w:rPr>
        <w:t xml:space="preserve">   </w:t>
      </w:r>
      <w:r w:rsidRPr="00A64F55">
        <w:rPr>
          <w:rFonts w:ascii="Times New Roman" w:hAnsi="Times New Roman" w:cs="Times New Roman"/>
          <w:sz w:val="20"/>
          <w:szCs w:val="20"/>
          <w:lang w:val="sr-Cyrl-CS"/>
        </w:rPr>
        <w:tab/>
        <w:t>Kontrolisao:____________________, Svjetlan Ilić, dipl. ekonomista, šef Odjeljenja nabavke;</w:t>
      </w:r>
    </w:p>
    <w:p w:rsidR="0027771B" w:rsidRPr="00A64F55" w:rsidRDefault="0027771B" w:rsidP="0027771B">
      <w:pPr>
        <w:ind w:left="4"/>
        <w:jc w:val="both"/>
        <w:rPr>
          <w:rFonts w:ascii="Times New Roman" w:hAnsi="Times New Roman" w:cs="Times New Roman"/>
          <w:sz w:val="20"/>
          <w:szCs w:val="20"/>
          <w:lang w:val="sr-Latn-RS"/>
        </w:rPr>
      </w:pPr>
      <w:r w:rsidRPr="00A64F55">
        <w:rPr>
          <w:rFonts w:ascii="Times New Roman" w:hAnsi="Times New Roman" w:cs="Times New Roman"/>
          <w:sz w:val="20"/>
          <w:szCs w:val="20"/>
          <w:lang w:val="sr-Cyrl-CS"/>
        </w:rPr>
        <w:t>Saglasan: ________________________,  Goran Martić, master  ekonomije, rukovodilac  Službe  za finansijsko -  računovodstvene i komercijalne poslove</w:t>
      </w:r>
      <w:r w:rsidRPr="00A64F55">
        <w:rPr>
          <w:rFonts w:ascii="Times New Roman" w:hAnsi="Times New Roman" w:cs="Times New Roman"/>
          <w:sz w:val="20"/>
          <w:szCs w:val="20"/>
          <w:lang w:val="sr-Latn-RS"/>
        </w:rPr>
        <w:t>.</w:t>
      </w:r>
    </w:p>
    <w:p w:rsidR="0027771B" w:rsidRDefault="0027771B" w:rsidP="0027771B">
      <w:pPr>
        <w:spacing w:before="0"/>
        <w:ind w:left="4"/>
        <w:jc w:val="both"/>
        <w:rPr>
          <w:rFonts w:ascii="Times New Roman" w:hAnsi="Times New Roman" w:cs="Times New Roman"/>
          <w:sz w:val="24"/>
          <w:szCs w:val="24"/>
          <w:lang w:val="sr-Latn-RS"/>
        </w:rPr>
      </w:pPr>
    </w:p>
    <w:p w:rsidR="0027771B" w:rsidRDefault="0027771B" w:rsidP="0027771B">
      <w:pPr>
        <w:spacing w:before="0"/>
        <w:ind w:left="4"/>
        <w:jc w:val="both"/>
        <w:rPr>
          <w:rFonts w:ascii="Times New Roman" w:hAnsi="Times New Roman" w:cs="Times New Roman"/>
          <w:sz w:val="24"/>
          <w:szCs w:val="24"/>
          <w:lang w:val="sr-Latn-RS"/>
        </w:rPr>
      </w:pPr>
      <w:r w:rsidRPr="00567A59">
        <w:rPr>
          <w:rFonts w:ascii="Times New Roman" w:hAnsi="Times New Roman" w:cs="Times New Roman"/>
          <w:sz w:val="24"/>
          <w:szCs w:val="24"/>
          <w:lang w:val="sr-Latn-RS"/>
        </w:rPr>
        <w:t>Br</w:t>
      </w:r>
      <w:r>
        <w:rPr>
          <w:rFonts w:ascii="Times New Roman" w:hAnsi="Times New Roman" w:cs="Times New Roman"/>
          <w:sz w:val="24"/>
          <w:szCs w:val="24"/>
          <w:lang w:val="sr-Latn-RS"/>
        </w:rPr>
        <w:t>oj UD-</w:t>
      </w:r>
      <w:r w:rsidR="0080499E">
        <w:rPr>
          <w:rFonts w:ascii="Times New Roman" w:hAnsi="Times New Roman" w:cs="Times New Roman"/>
          <w:sz w:val="24"/>
          <w:szCs w:val="24"/>
          <w:lang w:val="sr-Latn-RS"/>
        </w:rPr>
        <w:t>2905</w:t>
      </w:r>
      <w:r>
        <w:rPr>
          <w:rFonts w:ascii="Times New Roman" w:hAnsi="Times New Roman" w:cs="Times New Roman"/>
          <w:sz w:val="24"/>
          <w:szCs w:val="24"/>
          <w:lang w:val="sr-Latn-RS"/>
        </w:rPr>
        <w:t>-</w:t>
      </w:r>
      <w:r w:rsidR="0080499E">
        <w:rPr>
          <w:rFonts w:ascii="Times New Roman" w:hAnsi="Times New Roman" w:cs="Times New Roman"/>
          <w:sz w:val="24"/>
          <w:szCs w:val="24"/>
          <w:lang w:val="sr-Latn-RS"/>
        </w:rPr>
        <w:t xml:space="preserve">5 </w:t>
      </w:r>
      <w:r>
        <w:rPr>
          <w:rFonts w:ascii="Times New Roman" w:hAnsi="Times New Roman" w:cs="Times New Roman"/>
          <w:sz w:val="24"/>
          <w:szCs w:val="24"/>
          <w:lang w:val="sr-Latn-RS"/>
        </w:rPr>
        <w:t>/</w:t>
      </w:r>
      <w:r w:rsidRPr="00567A59">
        <w:rPr>
          <w:rFonts w:ascii="Times New Roman" w:hAnsi="Times New Roman" w:cs="Times New Roman"/>
          <w:sz w:val="24"/>
          <w:szCs w:val="24"/>
          <w:lang w:val="sr-Latn-RS"/>
        </w:rPr>
        <w:t>22</w:t>
      </w:r>
    </w:p>
    <w:p w:rsidR="0027771B" w:rsidRDefault="0027771B" w:rsidP="0027771B">
      <w:pPr>
        <w:spacing w:before="0"/>
        <w:ind w:left="4"/>
        <w:jc w:val="both"/>
        <w:rPr>
          <w:rFonts w:ascii="Times New Roman" w:hAnsi="Times New Roman" w:cs="Times New Roman"/>
          <w:sz w:val="24"/>
          <w:szCs w:val="24"/>
          <w:lang w:val="sr-Latn-RS"/>
        </w:rPr>
      </w:pPr>
      <w:r>
        <w:rPr>
          <w:rFonts w:ascii="Times New Roman" w:hAnsi="Times New Roman" w:cs="Times New Roman"/>
          <w:sz w:val="24"/>
          <w:szCs w:val="24"/>
          <w:lang w:val="sr-Latn-RS"/>
        </w:rPr>
        <w:t>Dana, _______ 2022. godine</w:t>
      </w:r>
    </w:p>
    <w:p w:rsidR="0027771B" w:rsidRPr="00F426F1" w:rsidRDefault="0027771B" w:rsidP="0027771B">
      <w:pPr>
        <w:ind w:left="-709" w:right="26"/>
        <w:jc w:val="center"/>
        <w:rPr>
          <w:rFonts w:ascii="Times New Roman" w:hAnsi="Times New Roman" w:cs="Times New Roman"/>
          <w:sz w:val="24"/>
          <w:szCs w:val="24"/>
          <w:lang w:val="sr-Cyrl-CS"/>
        </w:rPr>
      </w:pPr>
      <w:r w:rsidRPr="00F426F1">
        <w:rPr>
          <w:rFonts w:ascii="Times New Roman" w:hAnsi="Times New Roman" w:cs="Times New Roman"/>
          <w:sz w:val="24"/>
          <w:szCs w:val="24"/>
          <w:lang w:val="sr-Cyrl-CS"/>
        </w:rPr>
        <w:t>UGOVORNE STRANE:</w:t>
      </w:r>
    </w:p>
    <w:p w:rsidR="0027771B" w:rsidRPr="00F426F1" w:rsidRDefault="0027771B" w:rsidP="0027771B">
      <w:pPr>
        <w:ind w:left="-709" w:right="26"/>
        <w:rPr>
          <w:rFonts w:ascii="Times New Roman" w:hAnsi="Times New Roman" w:cs="Times New Roman"/>
          <w:sz w:val="24"/>
          <w:szCs w:val="24"/>
          <w:lang w:val="sr-Latn-RS"/>
        </w:rPr>
      </w:pPr>
      <w:r w:rsidRPr="00F426F1">
        <w:rPr>
          <w:noProof/>
          <w:sz w:val="24"/>
          <w:szCs w:val="24"/>
        </w:rPr>
        <mc:AlternateContent>
          <mc:Choice Requires="wps">
            <w:drawing>
              <wp:anchor distT="0" distB="0" distL="114935" distR="114935" simplePos="0" relativeHeight="251661312" behindDoc="0" locked="0" layoutInCell="1" allowOverlap="1" wp14:anchorId="6CF11F11" wp14:editId="7941C5A2">
                <wp:simplePos x="0" y="0"/>
                <wp:positionH relativeFrom="column">
                  <wp:posOffset>-66675</wp:posOffset>
                </wp:positionH>
                <wp:positionV relativeFrom="paragraph">
                  <wp:posOffset>57784</wp:posOffset>
                </wp:positionV>
                <wp:extent cx="3276600" cy="31527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52775"/>
                        </a:xfrm>
                        <a:prstGeom prst="rect">
                          <a:avLst/>
                        </a:prstGeom>
                        <a:solidFill>
                          <a:srgbClr val="FFFFFF"/>
                        </a:solidFill>
                        <a:ln w="0">
                          <a:solidFill>
                            <a:srgbClr val="FFFFFF"/>
                          </a:solidFill>
                          <a:miter lim="800000"/>
                          <a:headEnd/>
                          <a:tailEnd/>
                        </a:ln>
                      </wps:spPr>
                      <wps:txbx>
                        <w:txbxContent>
                          <w:p w:rsidR="0079366E" w:rsidRDefault="0079366E" w:rsidP="00B85A6E">
                            <w:pPr>
                              <w:rPr>
                                <w:rFonts w:ascii="Times New Roman" w:hAnsi="Times New Roman" w:cs="Times New Roman"/>
                                <w:lang w:val="sr-Latn-RS"/>
                              </w:rPr>
                            </w:pPr>
                          </w:p>
                          <w:p w:rsidR="0079366E" w:rsidRDefault="0079366E" w:rsidP="0027771B">
                            <w:pPr>
                              <w:jc w:val="center"/>
                              <w:rPr>
                                <w:rFonts w:ascii="Times New Roman" w:hAnsi="Times New Roman" w:cs="Times New Roman"/>
                                <w:lang w:val="sr-Latn-RS"/>
                              </w:rPr>
                            </w:pPr>
                            <w:r>
                              <w:rPr>
                                <w:rFonts w:ascii="Times New Roman" w:hAnsi="Times New Roman" w:cs="Times New Roman"/>
                                <w:lang w:val="sr-Cyrl-CS"/>
                              </w:rPr>
                              <w:t>KUPAC</w:t>
                            </w:r>
                          </w:p>
                          <w:p w:rsidR="0079366E" w:rsidRPr="007854FB" w:rsidRDefault="0079366E" w:rsidP="0027771B">
                            <w:pPr>
                              <w:jc w:val="center"/>
                              <w:rPr>
                                <w:rFonts w:ascii="Times New Roman" w:hAnsi="Times New Roman" w:cs="Times New Roman"/>
                                <w:lang w:val="sr-Latn-RS"/>
                              </w:rPr>
                            </w:pPr>
                            <w:r>
                              <w:rPr>
                                <w:rFonts w:ascii="Times New Roman" w:hAnsi="Times New Roman" w:cs="Times New Roman"/>
                                <w:lang w:val="sr-Cyrl-CS"/>
                              </w:rPr>
                              <w:t>A.D. „VODOVOD I KANALIZACIJA“ BIJEL</w:t>
                            </w:r>
                            <w:r>
                              <w:rPr>
                                <w:rFonts w:ascii="Times New Roman" w:hAnsi="Times New Roman" w:cs="Times New Roman"/>
                                <w:lang w:val="sr-Latn-RS"/>
                              </w:rPr>
                              <w:t>J</w:t>
                            </w:r>
                            <w:r>
                              <w:rPr>
                                <w:rFonts w:ascii="Times New Roman" w:hAnsi="Times New Roman" w:cs="Times New Roman"/>
                                <w:lang w:val="sr-Cyrl-CS"/>
                              </w:rPr>
                              <w:t>INA</w:t>
                            </w:r>
                          </w:p>
                          <w:p w:rsidR="0079366E" w:rsidRDefault="0079366E" w:rsidP="0027771B">
                            <w:pPr>
                              <w:spacing w:before="0"/>
                              <w:jc w:val="center"/>
                              <w:rPr>
                                <w:rFonts w:ascii="Times New Roman" w:hAnsi="Times New Roman" w:cs="Times New Roman"/>
                                <w:lang w:val="sr-Latn-RS"/>
                              </w:rPr>
                            </w:pPr>
                            <w:r>
                              <w:rPr>
                                <w:rFonts w:ascii="Times New Roman" w:hAnsi="Times New Roman" w:cs="Times New Roman"/>
                                <w:lang w:val="sr-Cyrl-CS"/>
                              </w:rPr>
                              <w:t>V.D. DIREKTOR</w:t>
                            </w:r>
                          </w:p>
                          <w:p w:rsidR="0079366E" w:rsidRDefault="0079366E" w:rsidP="0027771B">
                            <w:pPr>
                              <w:spacing w:before="0"/>
                              <w:jc w:val="center"/>
                              <w:rPr>
                                <w:rFonts w:ascii="Times New Roman" w:hAnsi="Times New Roman" w:cs="Times New Roman"/>
                                <w:lang w:val="sr-Cyrl-CS"/>
                              </w:rPr>
                            </w:pPr>
                            <w:r>
                              <w:rPr>
                                <w:rFonts w:ascii="Times New Roman" w:hAnsi="Times New Roman" w:cs="Times New Roman"/>
                                <w:lang w:val="sr-Cyrl-CS"/>
                              </w:rPr>
                              <w:t>________________________________</w:t>
                            </w:r>
                          </w:p>
                          <w:p w:rsidR="0079366E" w:rsidRDefault="0079366E" w:rsidP="0027771B">
                            <w:pPr>
                              <w:spacing w:before="0"/>
                              <w:jc w:val="center"/>
                              <w:rPr>
                                <w:rFonts w:ascii="Times New Roman" w:hAnsi="Times New Roman" w:cs="Times New Roman"/>
                                <w:i/>
                                <w:lang w:val="sr-Latn-RS"/>
                              </w:rPr>
                            </w:pPr>
                            <w:r>
                              <w:rPr>
                                <w:rFonts w:ascii="Times New Roman" w:hAnsi="Times New Roman" w:cs="Times New Roman"/>
                                <w:i/>
                                <w:lang w:val="sr-Cyrl-CS"/>
                              </w:rPr>
                              <w:t>Dragiša Tanacković, dipl.građ. inž.</w:t>
                            </w:r>
                          </w:p>
                          <w:p w:rsidR="0079366E" w:rsidRPr="002C20D1" w:rsidRDefault="0079366E" w:rsidP="0027771B">
                            <w:pPr>
                              <w:spacing w:before="0"/>
                              <w:ind w:firstLine="720"/>
                              <w:jc w:val="center"/>
                              <w:rPr>
                                <w:rFonts w:ascii="Times New Roman" w:hAnsi="Times New Roman" w:cs="Times New Roman"/>
                                <w:i/>
                                <w:lang w:val="sr-Latn-RS"/>
                              </w:rPr>
                            </w:pPr>
                          </w:p>
                          <w:p w:rsidR="0079366E" w:rsidRDefault="0079366E" w:rsidP="0027771B">
                            <w:pPr>
                              <w:spacing w:before="0"/>
                              <w:jc w:val="center"/>
                              <w:rPr>
                                <w:rFonts w:ascii="Times New Roman" w:hAnsi="Times New Roman" w:cs="Times New Roman"/>
                                <w:lang w:val="sr-Cyrl-CS"/>
                              </w:rPr>
                            </w:pPr>
                            <w:r>
                              <w:rPr>
                                <w:rFonts w:ascii="Times New Roman" w:hAnsi="Times New Roman" w:cs="Times New Roman"/>
                                <w:lang w:val="sr-Cyrl-CS"/>
                              </w:rPr>
                              <w:t>V.D. IZVRŠNI DIREKTOR</w:t>
                            </w:r>
                          </w:p>
                          <w:p w:rsidR="0079366E" w:rsidRDefault="0079366E" w:rsidP="0027771B">
                            <w:pPr>
                              <w:spacing w:before="0"/>
                              <w:jc w:val="center"/>
                              <w:rPr>
                                <w:rFonts w:ascii="Times New Roman" w:hAnsi="Times New Roman" w:cs="Times New Roman"/>
                                <w:lang w:val="sr-Cyrl-CS"/>
                              </w:rPr>
                            </w:pPr>
                            <w:r>
                              <w:rPr>
                                <w:rFonts w:ascii="Times New Roman" w:hAnsi="Times New Roman" w:cs="Times New Roman"/>
                                <w:lang w:val="sr-Cyrl-CS"/>
                              </w:rPr>
                              <w:t>_________________________________</w:t>
                            </w:r>
                          </w:p>
                          <w:p w:rsidR="0079366E" w:rsidRDefault="0079366E" w:rsidP="0027771B">
                            <w:pPr>
                              <w:spacing w:before="0"/>
                              <w:jc w:val="center"/>
                              <w:rPr>
                                <w:rFonts w:ascii="Times New Roman" w:hAnsi="Times New Roman" w:cs="Times New Roman"/>
                                <w:i/>
                                <w:lang w:val="sr-Latn-RS"/>
                              </w:rPr>
                            </w:pPr>
                            <w:r>
                              <w:rPr>
                                <w:rFonts w:ascii="Times New Roman" w:hAnsi="Times New Roman" w:cs="Times New Roman"/>
                                <w:i/>
                                <w:lang w:val="sr-Cyrl-CS"/>
                              </w:rPr>
                              <w:t>Slađana Mitrović, dipl ekonomista</w:t>
                            </w:r>
                          </w:p>
                          <w:p w:rsidR="0079366E" w:rsidRPr="002C20D1" w:rsidRDefault="0079366E" w:rsidP="0027771B">
                            <w:pPr>
                              <w:spacing w:before="0"/>
                              <w:ind w:firstLine="720"/>
                              <w:jc w:val="center"/>
                              <w:rPr>
                                <w:rFonts w:ascii="Times New Roman" w:hAnsi="Times New Roman" w:cs="Times New Roman"/>
                                <w:i/>
                                <w:lang w:val="sr-Latn-RS"/>
                              </w:rPr>
                            </w:pPr>
                          </w:p>
                          <w:p w:rsidR="0079366E" w:rsidRDefault="0079366E" w:rsidP="0027771B">
                            <w:pPr>
                              <w:spacing w:before="0"/>
                              <w:jc w:val="center"/>
                              <w:rPr>
                                <w:rFonts w:ascii="Times New Roman" w:hAnsi="Times New Roman" w:cs="Times New Roman"/>
                                <w:lang w:val="sr-Cyrl-CS"/>
                              </w:rPr>
                            </w:pPr>
                            <w:r>
                              <w:rPr>
                                <w:rFonts w:ascii="Times New Roman" w:hAnsi="Times New Roman" w:cs="Times New Roman"/>
                                <w:lang w:val="sr-Cyrl-CS"/>
                              </w:rPr>
                              <w:t>V.D. IZVRŠNI DIREKTOR</w:t>
                            </w:r>
                          </w:p>
                          <w:p w:rsidR="0079366E" w:rsidRDefault="0079366E" w:rsidP="0027771B">
                            <w:pPr>
                              <w:spacing w:before="0"/>
                              <w:jc w:val="center"/>
                              <w:rPr>
                                <w:rFonts w:ascii="Times New Roman" w:hAnsi="Times New Roman" w:cs="Times New Roman"/>
                                <w:lang w:val="sr-Latn-RS"/>
                              </w:rPr>
                            </w:pPr>
                            <w:r>
                              <w:rPr>
                                <w:rFonts w:ascii="Times New Roman" w:hAnsi="Times New Roman" w:cs="Times New Roman"/>
                                <w:lang w:val="sr-Cyrl-CS"/>
                              </w:rPr>
                              <w:t>_________________________________</w:t>
                            </w:r>
                          </w:p>
                          <w:p w:rsidR="0079366E" w:rsidRPr="007854FB" w:rsidRDefault="0079366E" w:rsidP="0027771B">
                            <w:pPr>
                              <w:spacing w:before="0"/>
                              <w:jc w:val="center"/>
                              <w:rPr>
                                <w:rFonts w:ascii="Times New Roman" w:hAnsi="Times New Roman" w:cs="Times New Roman"/>
                                <w:lang w:val="sr-Cyrl-CS"/>
                              </w:rPr>
                            </w:pPr>
                            <w:r>
                              <w:rPr>
                                <w:rFonts w:ascii="Times New Roman" w:hAnsi="Times New Roman" w:cs="Times New Roman"/>
                                <w:i/>
                                <w:lang w:val="sr-Cyrl-CS"/>
                              </w:rPr>
                              <w:t>Ninoslav Spasojević, dipl. inž. g</w:t>
                            </w:r>
                            <w:r>
                              <w:rPr>
                                <w:rFonts w:ascii="Times New Roman" w:hAnsi="Times New Roman" w:cs="Times New Roman"/>
                                <w:i/>
                                <w:lang w:val="sr-Latn-RS"/>
                              </w:rPr>
                              <w:t>e</w:t>
                            </w:r>
                            <w:r>
                              <w:rPr>
                                <w:rFonts w:ascii="Times New Roman" w:hAnsi="Times New Roman" w:cs="Times New Roman"/>
                                <w:i/>
                                <w:lang w:val="sr-Cyrl-CS"/>
                              </w:rPr>
                              <w:t>ol.</w:t>
                            </w:r>
                          </w:p>
                          <w:p w:rsidR="0079366E" w:rsidRDefault="0079366E" w:rsidP="0027771B">
                            <w:pPr>
                              <w:jc w:val="center"/>
                              <w:rPr>
                                <w:rFonts w:ascii="Times New Roman" w:hAnsi="Times New Roman" w:cs="Times New Roman"/>
                                <w:lang w:val="sr-Cyrl-CS"/>
                              </w:rPr>
                            </w:pPr>
                          </w:p>
                          <w:p w:rsidR="0079366E" w:rsidRDefault="0079366E" w:rsidP="0027771B">
                            <w:pPr>
                              <w:jc w:val="center"/>
                              <w:rPr>
                                <w:lang w:val="sr-Cyrl-CS"/>
                              </w:rPr>
                            </w:pPr>
                          </w:p>
                          <w:p w:rsidR="0079366E" w:rsidRDefault="0079366E" w:rsidP="0027771B">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left:0;text-align:left;margin-left:-5.25pt;margin-top:4.55pt;width:258pt;height:248.2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" strokecolor="white" strokeweight="0">
                <v:textbox inset="12.45pt,8.85pt,12.45pt,8.85pt">
                  <w:txbxContent>
                    <w:p w:rsidR="00252F70" w:rsidRDefault="00252F70" w:rsidP="00B85A6E">
                      <w:pPr>
                        <w:rPr>
                          <w:rFonts w:ascii="Times New Roman" w:hAnsi="Times New Roman" w:cs="Times New Roman"/>
                          <w:lang w:val="sr-Latn-RS"/>
                        </w:rPr>
                      </w:pPr>
                    </w:p>
                    <w:p w:rsidR="00252F70" w:rsidRDefault="00252F70" w:rsidP="0027771B">
                      <w:pPr>
                        <w:jc w:val="center"/>
                        <w:rPr>
                          <w:rFonts w:ascii="Times New Roman" w:hAnsi="Times New Roman" w:cs="Times New Roman"/>
                          <w:lang w:val="sr-Latn-RS"/>
                        </w:rPr>
                      </w:pPr>
                      <w:r>
                        <w:rPr>
                          <w:rFonts w:ascii="Times New Roman" w:hAnsi="Times New Roman" w:cs="Times New Roman"/>
                          <w:lang w:val="sr-Cyrl-CS"/>
                        </w:rPr>
                        <w:t>KUPAC</w:t>
                      </w:r>
                    </w:p>
                    <w:p w:rsidR="00252F70" w:rsidRPr="007854FB" w:rsidRDefault="00252F70" w:rsidP="0027771B">
                      <w:pPr>
                        <w:jc w:val="center"/>
                        <w:rPr>
                          <w:rFonts w:ascii="Times New Roman" w:hAnsi="Times New Roman" w:cs="Times New Roman"/>
                          <w:lang w:val="sr-Latn-RS"/>
                        </w:rPr>
                      </w:pPr>
                      <w:r>
                        <w:rPr>
                          <w:rFonts w:ascii="Times New Roman" w:hAnsi="Times New Roman" w:cs="Times New Roman"/>
                          <w:lang w:val="sr-Cyrl-CS"/>
                        </w:rPr>
                        <w:t>A.D. „VODOVOD I KANALIZACIJA“ BIJEL</w:t>
                      </w:r>
                      <w:r>
                        <w:rPr>
                          <w:rFonts w:ascii="Times New Roman" w:hAnsi="Times New Roman" w:cs="Times New Roman"/>
                          <w:lang w:val="sr-Latn-RS"/>
                        </w:rPr>
                        <w:t>J</w:t>
                      </w:r>
                      <w:r>
                        <w:rPr>
                          <w:rFonts w:ascii="Times New Roman" w:hAnsi="Times New Roman" w:cs="Times New Roman"/>
                          <w:lang w:val="sr-Cyrl-CS"/>
                        </w:rPr>
                        <w:t>INA</w:t>
                      </w:r>
                    </w:p>
                    <w:p w:rsidR="00252F70" w:rsidRDefault="00252F70" w:rsidP="0027771B">
                      <w:pPr>
                        <w:spacing w:before="0"/>
                        <w:jc w:val="center"/>
                        <w:rPr>
                          <w:rFonts w:ascii="Times New Roman" w:hAnsi="Times New Roman" w:cs="Times New Roman"/>
                          <w:lang w:val="sr-Latn-RS"/>
                        </w:rPr>
                      </w:pPr>
                      <w:r>
                        <w:rPr>
                          <w:rFonts w:ascii="Times New Roman" w:hAnsi="Times New Roman" w:cs="Times New Roman"/>
                          <w:lang w:val="sr-Cyrl-CS"/>
                        </w:rPr>
                        <w:t>V.D. DIREKTOR</w:t>
                      </w:r>
                    </w:p>
                    <w:p w:rsidR="00252F70" w:rsidRDefault="00252F70" w:rsidP="0027771B">
                      <w:pPr>
                        <w:spacing w:before="0"/>
                        <w:jc w:val="center"/>
                        <w:rPr>
                          <w:rFonts w:ascii="Times New Roman" w:hAnsi="Times New Roman" w:cs="Times New Roman"/>
                          <w:lang w:val="sr-Cyrl-CS"/>
                        </w:rPr>
                      </w:pPr>
                      <w:r>
                        <w:rPr>
                          <w:rFonts w:ascii="Times New Roman" w:hAnsi="Times New Roman" w:cs="Times New Roman"/>
                          <w:lang w:val="sr-Cyrl-CS"/>
                        </w:rPr>
                        <w:t>________________________________</w:t>
                      </w:r>
                    </w:p>
                    <w:p w:rsidR="00252F70" w:rsidRDefault="00252F70" w:rsidP="0027771B">
                      <w:pPr>
                        <w:spacing w:before="0"/>
                        <w:jc w:val="center"/>
                        <w:rPr>
                          <w:rFonts w:ascii="Times New Roman" w:hAnsi="Times New Roman" w:cs="Times New Roman"/>
                          <w:i/>
                          <w:lang w:val="sr-Latn-RS"/>
                        </w:rPr>
                      </w:pPr>
                      <w:r>
                        <w:rPr>
                          <w:rFonts w:ascii="Times New Roman" w:hAnsi="Times New Roman" w:cs="Times New Roman"/>
                          <w:i/>
                          <w:lang w:val="sr-Cyrl-CS"/>
                        </w:rPr>
                        <w:t>Dragiša Tanacković, dipl.građ. inž.</w:t>
                      </w:r>
                    </w:p>
                    <w:p w:rsidR="00252F70" w:rsidRPr="002C20D1" w:rsidRDefault="00252F70" w:rsidP="0027771B">
                      <w:pPr>
                        <w:spacing w:before="0"/>
                        <w:ind w:firstLine="720"/>
                        <w:jc w:val="center"/>
                        <w:rPr>
                          <w:rFonts w:ascii="Times New Roman" w:hAnsi="Times New Roman" w:cs="Times New Roman"/>
                          <w:i/>
                          <w:lang w:val="sr-Latn-RS"/>
                        </w:rPr>
                      </w:pPr>
                    </w:p>
                    <w:p w:rsidR="00252F70" w:rsidRDefault="00252F70" w:rsidP="0027771B">
                      <w:pPr>
                        <w:spacing w:before="0"/>
                        <w:jc w:val="center"/>
                        <w:rPr>
                          <w:rFonts w:ascii="Times New Roman" w:hAnsi="Times New Roman" w:cs="Times New Roman"/>
                          <w:lang w:val="sr-Cyrl-CS"/>
                        </w:rPr>
                      </w:pPr>
                      <w:r>
                        <w:rPr>
                          <w:rFonts w:ascii="Times New Roman" w:hAnsi="Times New Roman" w:cs="Times New Roman"/>
                          <w:lang w:val="sr-Cyrl-CS"/>
                        </w:rPr>
                        <w:t>V.D. IZVRŠNI DIREKTOR</w:t>
                      </w:r>
                    </w:p>
                    <w:p w:rsidR="00252F70" w:rsidRDefault="00252F70" w:rsidP="0027771B">
                      <w:pPr>
                        <w:spacing w:before="0"/>
                        <w:jc w:val="center"/>
                        <w:rPr>
                          <w:rFonts w:ascii="Times New Roman" w:hAnsi="Times New Roman" w:cs="Times New Roman"/>
                          <w:lang w:val="sr-Cyrl-CS"/>
                        </w:rPr>
                      </w:pPr>
                      <w:r>
                        <w:rPr>
                          <w:rFonts w:ascii="Times New Roman" w:hAnsi="Times New Roman" w:cs="Times New Roman"/>
                          <w:lang w:val="sr-Cyrl-CS"/>
                        </w:rPr>
                        <w:t>_________________________________</w:t>
                      </w:r>
                    </w:p>
                    <w:p w:rsidR="00252F70" w:rsidRDefault="00252F70" w:rsidP="0027771B">
                      <w:pPr>
                        <w:spacing w:before="0"/>
                        <w:jc w:val="center"/>
                        <w:rPr>
                          <w:rFonts w:ascii="Times New Roman" w:hAnsi="Times New Roman" w:cs="Times New Roman"/>
                          <w:i/>
                          <w:lang w:val="sr-Latn-RS"/>
                        </w:rPr>
                      </w:pPr>
                      <w:r>
                        <w:rPr>
                          <w:rFonts w:ascii="Times New Roman" w:hAnsi="Times New Roman" w:cs="Times New Roman"/>
                          <w:i/>
                          <w:lang w:val="sr-Cyrl-CS"/>
                        </w:rPr>
                        <w:t>Slađana Mitrović, dipl ekonomista</w:t>
                      </w:r>
                    </w:p>
                    <w:p w:rsidR="00252F70" w:rsidRPr="002C20D1" w:rsidRDefault="00252F70" w:rsidP="0027771B">
                      <w:pPr>
                        <w:spacing w:before="0"/>
                        <w:ind w:firstLine="720"/>
                        <w:jc w:val="center"/>
                        <w:rPr>
                          <w:rFonts w:ascii="Times New Roman" w:hAnsi="Times New Roman" w:cs="Times New Roman"/>
                          <w:i/>
                          <w:lang w:val="sr-Latn-RS"/>
                        </w:rPr>
                      </w:pPr>
                    </w:p>
                    <w:p w:rsidR="00252F70" w:rsidRDefault="00252F70" w:rsidP="0027771B">
                      <w:pPr>
                        <w:spacing w:before="0"/>
                        <w:jc w:val="center"/>
                        <w:rPr>
                          <w:rFonts w:ascii="Times New Roman" w:hAnsi="Times New Roman" w:cs="Times New Roman"/>
                          <w:lang w:val="sr-Cyrl-CS"/>
                        </w:rPr>
                      </w:pPr>
                      <w:r>
                        <w:rPr>
                          <w:rFonts w:ascii="Times New Roman" w:hAnsi="Times New Roman" w:cs="Times New Roman"/>
                          <w:lang w:val="sr-Cyrl-CS"/>
                        </w:rPr>
                        <w:t>V.D. IZVRŠNI DIREKTOR</w:t>
                      </w:r>
                    </w:p>
                    <w:p w:rsidR="00252F70" w:rsidRDefault="00252F70" w:rsidP="0027771B">
                      <w:pPr>
                        <w:spacing w:before="0"/>
                        <w:jc w:val="center"/>
                        <w:rPr>
                          <w:rFonts w:ascii="Times New Roman" w:hAnsi="Times New Roman" w:cs="Times New Roman"/>
                          <w:lang w:val="sr-Latn-RS"/>
                        </w:rPr>
                      </w:pPr>
                      <w:r>
                        <w:rPr>
                          <w:rFonts w:ascii="Times New Roman" w:hAnsi="Times New Roman" w:cs="Times New Roman"/>
                          <w:lang w:val="sr-Cyrl-CS"/>
                        </w:rPr>
                        <w:t>_________________________________</w:t>
                      </w:r>
                    </w:p>
                    <w:p w:rsidR="00252F70" w:rsidRPr="007854FB" w:rsidRDefault="00252F70" w:rsidP="0027771B">
                      <w:pPr>
                        <w:spacing w:before="0"/>
                        <w:jc w:val="center"/>
                        <w:rPr>
                          <w:rFonts w:ascii="Times New Roman" w:hAnsi="Times New Roman" w:cs="Times New Roman"/>
                          <w:lang w:val="sr-Cyrl-CS"/>
                        </w:rPr>
                      </w:pPr>
                      <w:r>
                        <w:rPr>
                          <w:rFonts w:ascii="Times New Roman" w:hAnsi="Times New Roman" w:cs="Times New Roman"/>
                          <w:i/>
                          <w:lang w:val="sr-Cyrl-CS"/>
                        </w:rPr>
                        <w:t>Ninoslav Spasojević, dipl. inž. g</w:t>
                      </w:r>
                      <w:r>
                        <w:rPr>
                          <w:rFonts w:ascii="Times New Roman" w:hAnsi="Times New Roman" w:cs="Times New Roman"/>
                          <w:i/>
                          <w:lang w:val="sr-Latn-RS"/>
                        </w:rPr>
                        <w:t>e</w:t>
                      </w:r>
                      <w:r>
                        <w:rPr>
                          <w:rFonts w:ascii="Times New Roman" w:hAnsi="Times New Roman" w:cs="Times New Roman"/>
                          <w:i/>
                          <w:lang w:val="sr-Cyrl-CS"/>
                        </w:rPr>
                        <w:t>ol.</w:t>
                      </w:r>
                    </w:p>
                    <w:p w:rsidR="00252F70" w:rsidRDefault="00252F70" w:rsidP="0027771B">
                      <w:pPr>
                        <w:jc w:val="center"/>
                        <w:rPr>
                          <w:rFonts w:ascii="Times New Roman" w:hAnsi="Times New Roman" w:cs="Times New Roman"/>
                          <w:lang w:val="sr-Cyrl-CS"/>
                        </w:rPr>
                      </w:pPr>
                    </w:p>
                    <w:p w:rsidR="00252F70" w:rsidRDefault="00252F70" w:rsidP="0027771B">
                      <w:pPr>
                        <w:jc w:val="center"/>
                        <w:rPr>
                          <w:lang w:val="sr-Cyrl-CS"/>
                        </w:rPr>
                      </w:pPr>
                    </w:p>
                    <w:p w:rsidR="00252F70" w:rsidRDefault="00252F70" w:rsidP="0027771B">
                      <w:pPr>
                        <w:jc w:val="center"/>
                        <w:rPr>
                          <w:lang w:val="sr-Cyrl-CS"/>
                        </w:rPr>
                      </w:pPr>
                    </w:p>
                  </w:txbxContent>
                </v:textbox>
              </v:shape>
            </w:pict>
          </mc:Fallback>
        </mc:AlternateContent>
      </w:r>
      <w:r w:rsidRPr="00F426F1">
        <w:rPr>
          <w:noProof/>
          <w:sz w:val="24"/>
          <w:szCs w:val="24"/>
        </w:rPr>
        <mc:AlternateContent>
          <mc:Choice Requires="wps">
            <w:drawing>
              <wp:anchor distT="0" distB="0" distL="114935" distR="114935" simplePos="0" relativeHeight="251660288" behindDoc="0" locked="0" layoutInCell="1" allowOverlap="1" wp14:anchorId="5C14022D" wp14:editId="06A46CDD">
                <wp:simplePos x="0" y="0"/>
                <wp:positionH relativeFrom="column">
                  <wp:posOffset>3133725</wp:posOffset>
                </wp:positionH>
                <wp:positionV relativeFrom="paragraph">
                  <wp:posOffset>-3174</wp:posOffset>
                </wp:positionV>
                <wp:extent cx="2886075" cy="23622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362200"/>
                        </a:xfrm>
                        <a:prstGeom prst="rect">
                          <a:avLst/>
                        </a:prstGeom>
                        <a:solidFill>
                          <a:srgbClr val="FFFFFF"/>
                        </a:solidFill>
                        <a:ln w="0">
                          <a:solidFill>
                            <a:srgbClr val="FFFFFF"/>
                          </a:solidFill>
                          <a:miter lim="800000"/>
                          <a:headEnd/>
                          <a:tailEnd/>
                        </a:ln>
                      </wps:spPr>
                      <wps:txbx>
                        <w:txbxContent>
                          <w:p w:rsidR="0079366E" w:rsidRPr="007854FB" w:rsidRDefault="0079366E" w:rsidP="0027771B">
                            <w:pPr>
                              <w:jc w:val="center"/>
                              <w:rPr>
                                <w:rFonts w:ascii="Times New Roman" w:hAnsi="Times New Roman" w:cs="Times New Roman"/>
                                <w:lang w:val="sr-Latn-RS"/>
                              </w:rPr>
                            </w:pPr>
                            <w:r>
                              <w:rPr>
                                <w:rFonts w:ascii="Times New Roman" w:hAnsi="Times New Roman" w:cs="Times New Roman"/>
                                <w:lang w:val="sr-Latn-RS"/>
                              </w:rPr>
                              <w:t>PRODAVAC</w:t>
                            </w:r>
                          </w:p>
                          <w:p w:rsidR="0079366E" w:rsidRDefault="0079366E" w:rsidP="0027771B">
                            <w:pPr>
                              <w:jc w:val="center"/>
                              <w:rPr>
                                <w:rFonts w:ascii="Times New Roman" w:hAnsi="Times New Roman" w:cs="Times New Roman"/>
                                <w:lang w:val="sr-Cyrl-CS"/>
                              </w:rPr>
                            </w:pPr>
                          </w:p>
                          <w:p w:rsidR="0079366E" w:rsidRDefault="0079366E" w:rsidP="0027771B">
                            <w:pPr>
                              <w:jc w:val="center"/>
                              <w:rPr>
                                <w:rFonts w:ascii="Times New Roman" w:hAnsi="Times New Roman" w:cs="Times New Roman"/>
                                <w:lang w:val="sr-Cyrl-CS"/>
                              </w:rPr>
                            </w:pPr>
                            <w:r>
                              <w:rPr>
                                <w:rFonts w:ascii="Times New Roman" w:hAnsi="Times New Roman" w:cs="Times New Roman"/>
                                <w:lang w:val="sr-Cyrl-CS"/>
                              </w:rPr>
                              <w:t>DIREKTOR</w:t>
                            </w:r>
                          </w:p>
                          <w:p w:rsidR="0079366E" w:rsidRDefault="0079366E" w:rsidP="0027771B">
                            <w:pPr>
                              <w:jc w:val="center"/>
                              <w:rPr>
                                <w:lang w:val="sr-Cyrl-CS"/>
                              </w:rPr>
                            </w:pPr>
                          </w:p>
                          <w:p w:rsidR="0079366E" w:rsidRDefault="0079366E" w:rsidP="0027771B">
                            <w:pPr>
                              <w:jc w:val="center"/>
                              <w:rPr>
                                <w:lang w:val="sr-Latn-RS"/>
                              </w:rPr>
                            </w:pPr>
                            <w:r>
                              <w:rPr>
                                <w:lang w:val="sr-Cyrl-CS"/>
                              </w:rPr>
                              <w:t>_________________________________</w:t>
                            </w:r>
                          </w:p>
                          <w:p w:rsidR="0079366E" w:rsidRPr="007107A2" w:rsidRDefault="0079366E" w:rsidP="0027771B">
                            <w:pPr>
                              <w:jc w:val="center"/>
                              <w:rPr>
                                <w:lang w:val="sr-Latn-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6.75pt;margin-top:-.25pt;width:227.25pt;height:18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" strokecolor="white" strokeweight="0">
                <v:textbox inset="12.45pt,8.85pt,12.45pt,8.85pt">
                  <w:txbxContent>
                    <w:p w:rsidR="00252F70" w:rsidRPr="007854FB" w:rsidRDefault="00252F70" w:rsidP="0027771B">
                      <w:pPr>
                        <w:jc w:val="center"/>
                        <w:rPr>
                          <w:rFonts w:ascii="Times New Roman" w:hAnsi="Times New Roman" w:cs="Times New Roman"/>
                          <w:lang w:val="sr-Latn-RS"/>
                        </w:rPr>
                      </w:pPr>
                      <w:r>
                        <w:rPr>
                          <w:rFonts w:ascii="Times New Roman" w:hAnsi="Times New Roman" w:cs="Times New Roman"/>
                          <w:lang w:val="sr-Latn-RS"/>
                        </w:rPr>
                        <w:t>PRODAVAC</w:t>
                      </w:r>
                    </w:p>
                    <w:p w:rsidR="00252F70" w:rsidRDefault="00252F70" w:rsidP="0027771B">
                      <w:pPr>
                        <w:jc w:val="center"/>
                        <w:rPr>
                          <w:rFonts w:ascii="Times New Roman" w:hAnsi="Times New Roman" w:cs="Times New Roman"/>
                          <w:lang w:val="sr-Cyrl-CS"/>
                        </w:rPr>
                      </w:pPr>
                    </w:p>
                    <w:p w:rsidR="00252F70" w:rsidRDefault="00252F70" w:rsidP="0027771B">
                      <w:pPr>
                        <w:jc w:val="center"/>
                        <w:rPr>
                          <w:rFonts w:ascii="Times New Roman" w:hAnsi="Times New Roman" w:cs="Times New Roman"/>
                          <w:lang w:val="sr-Cyrl-CS"/>
                        </w:rPr>
                      </w:pPr>
                      <w:r>
                        <w:rPr>
                          <w:rFonts w:ascii="Times New Roman" w:hAnsi="Times New Roman" w:cs="Times New Roman"/>
                          <w:lang w:val="sr-Cyrl-CS"/>
                        </w:rPr>
                        <w:t>DIREKTOR</w:t>
                      </w:r>
                    </w:p>
                    <w:p w:rsidR="00252F70" w:rsidRDefault="00252F70" w:rsidP="0027771B">
                      <w:pPr>
                        <w:jc w:val="center"/>
                        <w:rPr>
                          <w:lang w:val="sr-Cyrl-CS"/>
                        </w:rPr>
                      </w:pPr>
                    </w:p>
                    <w:p w:rsidR="00252F70" w:rsidRDefault="00252F70" w:rsidP="0027771B">
                      <w:pPr>
                        <w:jc w:val="center"/>
                        <w:rPr>
                          <w:lang w:val="sr-Latn-RS"/>
                        </w:rPr>
                      </w:pPr>
                      <w:r>
                        <w:rPr>
                          <w:lang w:val="sr-Cyrl-CS"/>
                        </w:rPr>
                        <w:t>_________________________________</w:t>
                      </w:r>
                    </w:p>
                    <w:p w:rsidR="00252F70" w:rsidRPr="007107A2" w:rsidRDefault="00252F70" w:rsidP="0027771B">
                      <w:pPr>
                        <w:jc w:val="center"/>
                        <w:rPr>
                          <w:lang w:val="sr-Latn-RS"/>
                        </w:rPr>
                      </w:pPr>
                    </w:p>
                  </w:txbxContent>
                </v:textbox>
              </v:shape>
            </w:pict>
          </mc:Fallback>
        </mc:AlternateContent>
      </w:r>
      <w:r w:rsidRPr="00F426F1">
        <w:rPr>
          <w:rFonts w:ascii="Times New Roman" w:hAnsi="Times New Roman" w:cs="Times New Roman"/>
          <w:sz w:val="24"/>
          <w:szCs w:val="24"/>
          <w:lang w:val="sr-Cyrl-CS"/>
        </w:rPr>
        <w:t xml:space="preserve">                                           </w:t>
      </w:r>
    </w:p>
    <w:p w:rsidR="0027771B" w:rsidRPr="00F426F1" w:rsidRDefault="0027771B" w:rsidP="0027771B">
      <w:pPr>
        <w:ind w:left="-709" w:right="26"/>
        <w:rPr>
          <w:rFonts w:ascii="Times New Roman" w:hAnsi="Times New Roman" w:cs="Times New Roman"/>
          <w:sz w:val="24"/>
          <w:szCs w:val="24"/>
          <w:lang w:val="sr-Latn-RS"/>
        </w:rPr>
      </w:pPr>
    </w:p>
    <w:p w:rsidR="0027771B" w:rsidRPr="00F426F1" w:rsidRDefault="0027771B" w:rsidP="0027771B">
      <w:pPr>
        <w:ind w:left="-709" w:right="26"/>
        <w:rPr>
          <w:rFonts w:ascii="Times New Roman" w:hAnsi="Times New Roman" w:cs="Times New Roman"/>
          <w:sz w:val="24"/>
          <w:szCs w:val="24"/>
          <w:lang w:val="sr-Cyrl-CS"/>
        </w:rPr>
      </w:pPr>
    </w:p>
    <w:p w:rsidR="0027771B" w:rsidRPr="00F426F1" w:rsidRDefault="0027771B" w:rsidP="0027771B">
      <w:pPr>
        <w:ind w:left="-709" w:right="26"/>
        <w:rPr>
          <w:rFonts w:ascii="Times New Roman" w:hAnsi="Times New Roman" w:cs="Times New Roman"/>
          <w:sz w:val="24"/>
          <w:szCs w:val="24"/>
          <w:lang w:val="sr-Cyrl-CS"/>
        </w:rPr>
      </w:pPr>
    </w:p>
    <w:p w:rsidR="0027771B" w:rsidRPr="00F426F1" w:rsidRDefault="0027771B" w:rsidP="0027771B">
      <w:pPr>
        <w:ind w:left="-709" w:right="26"/>
        <w:rPr>
          <w:rFonts w:ascii="Times New Roman" w:hAnsi="Times New Roman" w:cs="Times New Roman"/>
          <w:sz w:val="24"/>
          <w:szCs w:val="24"/>
        </w:rPr>
      </w:pPr>
    </w:p>
    <w:p w:rsidR="0027771B" w:rsidRPr="00F426F1" w:rsidRDefault="0027771B" w:rsidP="0027771B">
      <w:pPr>
        <w:ind w:left="-709" w:right="26"/>
        <w:rPr>
          <w:rFonts w:ascii="Times New Roman" w:hAnsi="Times New Roman" w:cs="Times New Roman"/>
          <w:sz w:val="24"/>
          <w:szCs w:val="24"/>
        </w:rPr>
      </w:pPr>
    </w:p>
    <w:p w:rsidR="0027771B" w:rsidRDefault="0027771B" w:rsidP="0027771B">
      <w:pPr>
        <w:ind w:left="-709" w:right="26"/>
        <w:rPr>
          <w:rFonts w:ascii="Times New Roman" w:hAnsi="Times New Roman" w:cs="Times New Roman"/>
        </w:rPr>
      </w:pPr>
    </w:p>
    <w:p w:rsidR="0027771B" w:rsidRDefault="0027771B" w:rsidP="0027771B">
      <w:pPr>
        <w:ind w:left="-709" w:right="26"/>
        <w:rPr>
          <w:rFonts w:ascii="Times New Roman" w:hAnsi="Times New Roman" w:cs="Times New Roman"/>
        </w:rPr>
      </w:pPr>
    </w:p>
    <w:p w:rsidR="0027771B" w:rsidRDefault="0027771B" w:rsidP="0027771B">
      <w:pPr>
        <w:ind w:left="-709" w:right="-360"/>
        <w:rPr>
          <w:rFonts w:ascii="Times New Roman" w:hAnsi="Times New Roman" w:cs="Times New Roman"/>
          <w:lang w:val="sr-Cyrl-CS"/>
        </w:rPr>
      </w:pPr>
    </w:p>
    <w:p w:rsidR="003F2D93" w:rsidRPr="0004695D" w:rsidRDefault="003F2D93" w:rsidP="0029075C">
      <w:pPr>
        <w:ind w:right="441"/>
        <w:jc w:val="both"/>
        <w:rPr>
          <w:rFonts w:ascii="Times New Roman" w:hAnsi="Times New Roman" w:cs="Times New Roman"/>
          <w:b/>
          <w:i/>
          <w:color w:val="000000" w:themeColor="text1"/>
          <w:sz w:val="24"/>
          <w:szCs w:val="24"/>
          <w:u w:val="single"/>
          <w:lang w:val="bs-Latn-BA"/>
        </w:rPr>
      </w:pPr>
    </w:p>
    <w:p w:rsidR="00B85A6E" w:rsidRDefault="00B85A6E" w:rsidP="0029075C">
      <w:pPr>
        <w:ind w:right="441"/>
        <w:jc w:val="both"/>
        <w:rPr>
          <w:rFonts w:ascii="Times New Roman" w:hAnsi="Times New Roman" w:cs="Times New Roman"/>
          <w:b/>
          <w:i/>
          <w:color w:val="000000" w:themeColor="text1"/>
          <w:sz w:val="24"/>
          <w:szCs w:val="24"/>
          <w:u w:val="single"/>
          <w:lang w:val="bs-Latn-BA"/>
        </w:rPr>
      </w:pPr>
    </w:p>
    <w:p w:rsidR="00B85A6E" w:rsidRDefault="00B85A6E" w:rsidP="0029075C">
      <w:pPr>
        <w:ind w:right="441"/>
        <w:jc w:val="both"/>
        <w:rPr>
          <w:rFonts w:ascii="Times New Roman" w:hAnsi="Times New Roman" w:cs="Times New Roman"/>
          <w:b/>
          <w:i/>
          <w:color w:val="000000" w:themeColor="text1"/>
          <w:sz w:val="24"/>
          <w:szCs w:val="24"/>
          <w:u w:val="single"/>
          <w:lang w:val="bs-Latn-BA"/>
        </w:rPr>
      </w:pPr>
    </w:p>
    <w:p w:rsidR="00B85A6E" w:rsidRDefault="00B85A6E" w:rsidP="0029075C">
      <w:pPr>
        <w:ind w:right="441"/>
        <w:jc w:val="both"/>
        <w:rPr>
          <w:rFonts w:ascii="Times New Roman" w:hAnsi="Times New Roman" w:cs="Times New Roman"/>
          <w:b/>
          <w:i/>
          <w:color w:val="000000" w:themeColor="text1"/>
          <w:sz w:val="24"/>
          <w:szCs w:val="24"/>
          <w:u w:val="single"/>
          <w:lang w:val="bs-Latn-BA"/>
        </w:rPr>
      </w:pPr>
    </w:p>
    <w:p w:rsidR="003F2D93" w:rsidRPr="0004695D" w:rsidRDefault="003F2D93" w:rsidP="0029075C">
      <w:pPr>
        <w:ind w:right="441"/>
        <w:jc w:val="both"/>
        <w:rPr>
          <w:rFonts w:ascii="Times New Roman" w:hAnsi="Times New Roman" w:cs="Times New Roman"/>
          <w:b/>
          <w:i/>
          <w:color w:val="000000" w:themeColor="text1"/>
          <w:sz w:val="24"/>
          <w:szCs w:val="24"/>
          <w:u w:val="single"/>
          <w:lang w:val="bs-Latn-BA"/>
        </w:rPr>
      </w:pPr>
      <w:r w:rsidRPr="0004695D">
        <w:rPr>
          <w:rFonts w:ascii="Times New Roman" w:hAnsi="Times New Roman" w:cs="Times New Roman"/>
          <w:b/>
          <w:i/>
          <w:color w:val="000000" w:themeColor="text1"/>
          <w:sz w:val="24"/>
          <w:szCs w:val="24"/>
          <w:u w:val="single"/>
          <w:lang w:val="bs-Latn-BA"/>
        </w:rPr>
        <w:t xml:space="preserve">NAPOMENA: </w:t>
      </w:r>
    </w:p>
    <w:p w:rsidR="003F2D93" w:rsidRPr="0004695D" w:rsidRDefault="003F2D93" w:rsidP="0029075C">
      <w:pPr>
        <w:jc w:val="both"/>
        <w:rPr>
          <w:rFonts w:ascii="Times New Roman" w:hAnsi="Times New Roman" w:cs="Times New Roman"/>
          <w:i/>
          <w:color w:val="000000" w:themeColor="text1"/>
          <w:sz w:val="24"/>
          <w:szCs w:val="24"/>
          <w:lang w:val="bs-Latn-BA"/>
        </w:rPr>
      </w:pPr>
      <w:r w:rsidRPr="0004695D">
        <w:rPr>
          <w:rFonts w:ascii="Times New Roman" w:hAnsi="Times New Roman" w:cs="Times New Roman"/>
          <w:i/>
          <w:color w:val="000000" w:themeColor="text1"/>
          <w:sz w:val="24"/>
          <w:szCs w:val="24"/>
          <w:lang w:val="bs-Latn-BA"/>
        </w:rPr>
        <w:t>Ovaj nacrt ugovora treba popuniti (generalije po</w:t>
      </w:r>
      <w:r w:rsidR="0080499E">
        <w:rPr>
          <w:rFonts w:ascii="Times New Roman" w:hAnsi="Times New Roman" w:cs="Times New Roman"/>
          <w:i/>
          <w:color w:val="000000" w:themeColor="text1"/>
          <w:sz w:val="24"/>
          <w:szCs w:val="24"/>
          <w:lang w:val="bs-Latn-BA"/>
        </w:rPr>
        <w:t xml:space="preserve">nuđača, predmet ugovora i </w:t>
      </w:r>
      <w:r w:rsidR="00706336">
        <w:rPr>
          <w:rFonts w:ascii="Times New Roman" w:hAnsi="Times New Roman" w:cs="Times New Roman"/>
          <w:i/>
          <w:color w:val="000000" w:themeColor="text1"/>
          <w:sz w:val="24"/>
          <w:szCs w:val="24"/>
          <w:lang w:val="bs-Latn-BA"/>
        </w:rPr>
        <w:t xml:space="preserve">konačnu </w:t>
      </w:r>
      <w:r w:rsidR="0080499E">
        <w:rPr>
          <w:rFonts w:ascii="Times New Roman" w:hAnsi="Times New Roman" w:cs="Times New Roman"/>
          <w:i/>
          <w:color w:val="000000" w:themeColor="text1"/>
          <w:sz w:val="24"/>
          <w:szCs w:val="24"/>
          <w:lang w:val="bs-Latn-BA"/>
        </w:rPr>
        <w:t xml:space="preserve">cijenu </w:t>
      </w:r>
      <w:r w:rsidR="00706336">
        <w:rPr>
          <w:rFonts w:ascii="Times New Roman" w:hAnsi="Times New Roman" w:cs="Times New Roman"/>
          <w:i/>
          <w:color w:val="000000" w:themeColor="text1"/>
          <w:sz w:val="24"/>
          <w:szCs w:val="24"/>
          <w:lang w:val="bs-Latn-BA"/>
        </w:rPr>
        <w:t xml:space="preserve">poslije pregovora </w:t>
      </w:r>
      <w:r w:rsidR="0080499E">
        <w:rPr>
          <w:rFonts w:ascii="Times New Roman" w:hAnsi="Times New Roman" w:cs="Times New Roman"/>
          <w:i/>
          <w:color w:val="000000" w:themeColor="text1"/>
          <w:sz w:val="24"/>
          <w:szCs w:val="24"/>
          <w:lang w:val="bs-Latn-BA"/>
        </w:rPr>
        <w:t>ako je moguće</w:t>
      </w:r>
      <w:r w:rsidRPr="0004695D">
        <w:rPr>
          <w:rFonts w:ascii="Times New Roman" w:hAnsi="Times New Roman" w:cs="Times New Roman"/>
          <w:i/>
          <w:color w:val="000000" w:themeColor="text1"/>
          <w:sz w:val="24"/>
          <w:szCs w:val="24"/>
          <w:lang w:val="bs-Latn-BA"/>
        </w:rPr>
        <w:t xml:space="preserve">) i ovjeriti ovlašteno lice ponuđača. </w:t>
      </w:r>
    </w:p>
    <w:p w:rsidR="0027771B" w:rsidRDefault="003F2D93" w:rsidP="0029075C">
      <w:pPr>
        <w:jc w:val="both"/>
        <w:rPr>
          <w:rFonts w:ascii="Times New Roman" w:hAnsi="Times New Roman" w:cs="Times New Roman"/>
          <w:i/>
          <w:color w:val="000000" w:themeColor="text1"/>
          <w:sz w:val="24"/>
          <w:szCs w:val="24"/>
          <w:lang w:val="bs-Latn-BA"/>
        </w:rPr>
      </w:pPr>
      <w:r w:rsidRPr="0004695D">
        <w:rPr>
          <w:rFonts w:ascii="Times New Roman" w:hAnsi="Times New Roman" w:cs="Times New Roman"/>
          <w:i/>
          <w:color w:val="000000" w:themeColor="text1"/>
          <w:sz w:val="24"/>
          <w:szCs w:val="24"/>
          <w:lang w:val="bs-Latn-BA"/>
        </w:rPr>
        <w:t>Nakon što se utvrdi pravosnažnost Odluke o dodjeli ugovora,</w:t>
      </w:r>
      <w:r w:rsidR="0027771B">
        <w:rPr>
          <w:rFonts w:ascii="Times New Roman" w:hAnsi="Times New Roman" w:cs="Times New Roman"/>
          <w:i/>
          <w:color w:val="000000" w:themeColor="text1"/>
          <w:sz w:val="24"/>
          <w:szCs w:val="24"/>
          <w:lang w:val="bs-Latn-BA"/>
        </w:rPr>
        <w:t>i okvirnog sporazuma</w:t>
      </w:r>
      <w:r w:rsidRPr="0004695D">
        <w:rPr>
          <w:rFonts w:ascii="Times New Roman" w:hAnsi="Times New Roman" w:cs="Times New Roman"/>
          <w:i/>
          <w:color w:val="000000" w:themeColor="text1"/>
          <w:sz w:val="24"/>
          <w:szCs w:val="24"/>
          <w:lang w:val="bs-Latn-BA"/>
        </w:rPr>
        <w:t xml:space="preserve"> ugovorne strane će precizirati sve elemente ugovora na bazi ovog nacrta ugovora i prihvaćene ponude.</w:t>
      </w:r>
    </w:p>
    <w:p w:rsidR="0027771B" w:rsidRDefault="0027771B" w:rsidP="0029075C">
      <w:pPr>
        <w:jc w:val="both"/>
        <w:rPr>
          <w:rFonts w:ascii="Times New Roman" w:hAnsi="Times New Roman" w:cs="Times New Roman"/>
          <w:i/>
          <w:color w:val="000000" w:themeColor="text1"/>
          <w:sz w:val="24"/>
          <w:szCs w:val="24"/>
          <w:lang w:val="bs-Latn-BA"/>
        </w:rPr>
      </w:pPr>
      <w:r>
        <w:rPr>
          <w:rFonts w:ascii="Times New Roman" w:hAnsi="Times New Roman" w:cs="Times New Roman"/>
          <w:i/>
          <w:color w:val="000000" w:themeColor="text1"/>
          <w:sz w:val="24"/>
          <w:szCs w:val="24"/>
          <w:lang w:val="bs-Latn-BA"/>
        </w:rPr>
        <w:t xml:space="preserve">Nacrt Okvirni Sporazuma će se sačiniti nakon pregovora uz Odluku o izboru najpovoqnijeg ponuđača  </w:t>
      </w:r>
    </w:p>
    <w:p w:rsidR="0027771B" w:rsidRPr="0004695D" w:rsidRDefault="0027771B" w:rsidP="0029075C">
      <w:pPr>
        <w:jc w:val="both"/>
        <w:rPr>
          <w:rFonts w:ascii="Times New Roman" w:hAnsi="Times New Roman" w:cs="Times New Roman"/>
          <w:i/>
          <w:color w:val="000000" w:themeColor="text1"/>
          <w:sz w:val="24"/>
          <w:szCs w:val="24"/>
          <w:lang w:val="bs-Latn-BA"/>
        </w:rPr>
      </w:pPr>
    </w:p>
    <w:sectPr w:rsidR="0027771B" w:rsidRPr="0004695D" w:rsidSect="001D4376">
      <w:pgSz w:w="11906" w:h="16838"/>
      <w:pgMar w:top="72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7D" w:rsidRDefault="006C7D7D" w:rsidP="00BC7E07">
      <w:pPr>
        <w:spacing w:before="0"/>
      </w:pPr>
      <w:r>
        <w:separator/>
      </w:r>
    </w:p>
  </w:endnote>
  <w:endnote w:type="continuationSeparator" w:id="0">
    <w:p w:rsidR="006C7D7D" w:rsidRDefault="006C7D7D"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6E" w:rsidRDefault="0079366E" w:rsidP="00BC7E07">
    <w:pPr>
      <w:pStyle w:val="Footer"/>
      <w:jc w:val="right"/>
    </w:pPr>
    <w:r>
      <w:fldChar w:fldCharType="begin"/>
    </w:r>
    <w:r>
      <w:instrText xml:space="preserve"> PAGE   \* MERGEFORMAT </w:instrText>
    </w:r>
    <w:r>
      <w:fldChar w:fldCharType="separate"/>
    </w:r>
    <w:r w:rsidR="00BB276B">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7D" w:rsidRDefault="006C7D7D" w:rsidP="00BC7E07">
      <w:pPr>
        <w:spacing w:before="0"/>
      </w:pPr>
      <w:r>
        <w:separator/>
      </w:r>
    </w:p>
  </w:footnote>
  <w:footnote w:type="continuationSeparator" w:id="0">
    <w:p w:rsidR="006C7D7D" w:rsidRDefault="006C7D7D"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1CB70DF"/>
    <w:multiLevelType w:val="hybridMultilevel"/>
    <w:tmpl w:val="45760CBA"/>
    <w:lvl w:ilvl="0" w:tplc="60307468">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5">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7479F7"/>
    <w:multiLevelType w:val="hybridMultilevel"/>
    <w:tmpl w:val="3C9EFE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795504"/>
    <w:multiLevelType w:val="hybridMultilevel"/>
    <w:tmpl w:val="5DF62BA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1938A9"/>
    <w:multiLevelType w:val="multilevel"/>
    <w:tmpl w:val="D19C00E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6390577"/>
    <w:multiLevelType w:val="hybridMultilevel"/>
    <w:tmpl w:val="7C00A06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AA1B6A"/>
    <w:multiLevelType w:val="hybridMultilevel"/>
    <w:tmpl w:val="7DF0BE6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3726BF6"/>
    <w:multiLevelType w:val="multilevel"/>
    <w:tmpl w:val="33689470"/>
    <w:lvl w:ilvl="0">
      <w:start w:val="3"/>
      <w:numFmt w:val="decimal"/>
      <w:lvlText w:val="%1."/>
      <w:lvlJc w:val="left"/>
      <w:pPr>
        <w:ind w:left="675" w:hanging="675"/>
      </w:pPr>
      <w:rPr>
        <w:rFonts w:hint="default"/>
      </w:rPr>
    </w:lvl>
    <w:lvl w:ilvl="1">
      <w:start w:val="3"/>
      <w:numFmt w:val="decimal"/>
      <w:lvlText w:val="%1.%2."/>
      <w:lvlJc w:val="left"/>
      <w:pPr>
        <w:ind w:left="1009" w:hanging="720"/>
      </w:pPr>
      <w:rPr>
        <w:rFonts w:hint="default"/>
      </w:rPr>
    </w:lvl>
    <w:lvl w:ilvl="2">
      <w:start w:val="4"/>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472" w:hanging="2160"/>
      </w:pPr>
      <w:rPr>
        <w:rFonts w:hint="default"/>
      </w:rPr>
    </w:lvl>
  </w:abstractNum>
  <w:abstractNum w:abstractNumId="14">
    <w:nsid w:val="37002F6A"/>
    <w:multiLevelType w:val="multilevel"/>
    <w:tmpl w:val="51A8F72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AB27FF6"/>
    <w:multiLevelType w:val="hybridMultilevel"/>
    <w:tmpl w:val="FCC4ADA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24B7482"/>
    <w:multiLevelType w:val="hybridMultilevel"/>
    <w:tmpl w:val="CE20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B3782"/>
    <w:multiLevelType w:val="hybridMultilevel"/>
    <w:tmpl w:val="530EC6AC"/>
    <w:lvl w:ilvl="0" w:tplc="D25EFFE4">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22">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6603E"/>
    <w:multiLevelType w:val="hybridMultilevel"/>
    <w:tmpl w:val="DA520F42"/>
    <w:lvl w:ilvl="0" w:tplc="D2106448">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5333CAC"/>
    <w:multiLevelType w:val="hybridMultilevel"/>
    <w:tmpl w:val="831A07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7743D16"/>
    <w:multiLevelType w:val="hybridMultilevel"/>
    <w:tmpl w:val="4134C39A"/>
    <w:lvl w:ilvl="0" w:tplc="F86CD2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FAF005C"/>
    <w:multiLevelType w:val="hybridMultilevel"/>
    <w:tmpl w:val="ABF8F706"/>
    <w:lvl w:ilvl="0" w:tplc="755CD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06E1588"/>
    <w:multiLevelType w:val="hybridMultilevel"/>
    <w:tmpl w:val="5BFE7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5">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7F74ADC"/>
    <w:multiLevelType w:val="hybridMultilevel"/>
    <w:tmpl w:val="28C8E3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750D4436"/>
    <w:multiLevelType w:val="hybridMultilevel"/>
    <w:tmpl w:val="65FE30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A887D62"/>
    <w:multiLevelType w:val="hybridMultilevel"/>
    <w:tmpl w:val="BA10A08E"/>
    <w:lvl w:ilvl="0" w:tplc="0408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C24547"/>
    <w:multiLevelType w:val="hybridMultilevel"/>
    <w:tmpl w:val="73FE3D04"/>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8"/>
  </w:num>
  <w:num w:numId="2">
    <w:abstractNumId w:val="39"/>
  </w:num>
  <w:num w:numId="3">
    <w:abstractNumId w:val="37"/>
  </w:num>
  <w:num w:numId="4">
    <w:abstractNumId w:val="5"/>
  </w:num>
  <w:num w:numId="5">
    <w:abstractNumId w:val="30"/>
  </w:num>
  <w:num w:numId="6">
    <w:abstractNumId w:val="27"/>
  </w:num>
  <w:num w:numId="7">
    <w:abstractNumId w:val="26"/>
  </w:num>
  <w:num w:numId="8">
    <w:abstractNumId w:val="7"/>
  </w:num>
  <w:num w:numId="9">
    <w:abstractNumId w:val="21"/>
  </w:num>
  <w:num w:numId="10">
    <w:abstractNumId w:val="9"/>
  </w:num>
  <w:num w:numId="11">
    <w:abstractNumId w:val="13"/>
  </w:num>
  <w:num w:numId="12">
    <w:abstractNumId w:val="12"/>
  </w:num>
  <w:num w:numId="13">
    <w:abstractNumId w:val="42"/>
  </w:num>
  <w:num w:numId="14">
    <w:abstractNumId w:val="31"/>
  </w:num>
  <w:num w:numId="15">
    <w:abstractNumId w:val="23"/>
  </w:num>
  <w:num w:numId="16">
    <w:abstractNumId w:val="0"/>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9"/>
  </w:num>
  <w:num w:numId="20">
    <w:abstractNumId w:val="1"/>
  </w:num>
  <w:num w:numId="21">
    <w:abstractNumId w:val="15"/>
  </w:num>
  <w:num w:numId="22">
    <w:abstractNumId w:val="40"/>
  </w:num>
  <w:num w:numId="23">
    <w:abstractNumId w:val="6"/>
  </w:num>
  <w:num w:numId="24">
    <w:abstractNumId w:val="17"/>
  </w:num>
  <w:num w:numId="25">
    <w:abstractNumId w:val="11"/>
  </w:num>
  <w:num w:numId="26">
    <w:abstractNumId w:val="16"/>
  </w:num>
  <w:num w:numId="27">
    <w:abstractNumId w:val="2"/>
  </w:num>
  <w:num w:numId="28">
    <w:abstractNumId w:val="25"/>
  </w:num>
  <w:num w:numId="29">
    <w:abstractNumId w:val="8"/>
  </w:num>
  <w:num w:numId="30">
    <w:abstractNumId w:val="36"/>
  </w:num>
  <w:num w:numId="31">
    <w:abstractNumId w:val="28"/>
  </w:num>
  <w:num w:numId="32">
    <w:abstractNumId w:val="3"/>
  </w:num>
  <w:num w:numId="33">
    <w:abstractNumId w:val="24"/>
  </w:num>
  <w:num w:numId="34">
    <w:abstractNumId w:val="35"/>
  </w:num>
  <w:num w:numId="35">
    <w:abstractNumId w:val="19"/>
  </w:num>
  <w:num w:numId="36">
    <w:abstractNumId w:val="22"/>
  </w:num>
  <w:num w:numId="37">
    <w:abstractNumId w:val="4"/>
  </w:num>
  <w:num w:numId="38">
    <w:abstractNumId w:val="20"/>
  </w:num>
  <w:num w:numId="39">
    <w:abstractNumId w:val="32"/>
  </w:num>
  <w:num w:numId="40">
    <w:abstractNumId w:val="18"/>
  </w:num>
  <w:num w:numId="41">
    <w:abstractNumId w:val="41"/>
  </w:num>
  <w:num w:numId="42">
    <w:abstractNumId w:val="14"/>
  </w:num>
  <w:num w:numId="43">
    <w:abstractNumId w:val="10"/>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2061B"/>
    <w:rsid w:val="00022D00"/>
    <w:rsid w:val="0004695D"/>
    <w:rsid w:val="00047FDE"/>
    <w:rsid w:val="00064848"/>
    <w:rsid w:val="00067699"/>
    <w:rsid w:val="000759B5"/>
    <w:rsid w:val="00077FE1"/>
    <w:rsid w:val="00080E92"/>
    <w:rsid w:val="00084ACE"/>
    <w:rsid w:val="00085326"/>
    <w:rsid w:val="00087E0A"/>
    <w:rsid w:val="000B0E63"/>
    <w:rsid w:val="000E3280"/>
    <w:rsid w:val="000E7E7A"/>
    <w:rsid w:val="001241B5"/>
    <w:rsid w:val="001300BB"/>
    <w:rsid w:val="00136FC6"/>
    <w:rsid w:val="0014291E"/>
    <w:rsid w:val="00150379"/>
    <w:rsid w:val="00156EE3"/>
    <w:rsid w:val="001936D6"/>
    <w:rsid w:val="001A5308"/>
    <w:rsid w:val="001B6437"/>
    <w:rsid w:val="001B7CF4"/>
    <w:rsid w:val="001C2EAF"/>
    <w:rsid w:val="001D4376"/>
    <w:rsid w:val="001D50EC"/>
    <w:rsid w:val="001D7CA6"/>
    <w:rsid w:val="001E064B"/>
    <w:rsid w:val="00225A96"/>
    <w:rsid w:val="00227A36"/>
    <w:rsid w:val="00233A47"/>
    <w:rsid w:val="002456D3"/>
    <w:rsid w:val="00250952"/>
    <w:rsid w:val="00250D54"/>
    <w:rsid w:val="00252F70"/>
    <w:rsid w:val="00261A1E"/>
    <w:rsid w:val="0027287A"/>
    <w:rsid w:val="00275156"/>
    <w:rsid w:val="00275E38"/>
    <w:rsid w:val="0027771B"/>
    <w:rsid w:val="00287251"/>
    <w:rsid w:val="0029075C"/>
    <w:rsid w:val="0029462B"/>
    <w:rsid w:val="002B66CD"/>
    <w:rsid w:val="002C4D7E"/>
    <w:rsid w:val="002F3BB7"/>
    <w:rsid w:val="00310328"/>
    <w:rsid w:val="0031630B"/>
    <w:rsid w:val="00323E82"/>
    <w:rsid w:val="00332ADC"/>
    <w:rsid w:val="00341776"/>
    <w:rsid w:val="00343B8B"/>
    <w:rsid w:val="00344C3F"/>
    <w:rsid w:val="0034647A"/>
    <w:rsid w:val="00352D33"/>
    <w:rsid w:val="00365555"/>
    <w:rsid w:val="0038457A"/>
    <w:rsid w:val="003959DB"/>
    <w:rsid w:val="00395F72"/>
    <w:rsid w:val="003A7DEC"/>
    <w:rsid w:val="003B14D2"/>
    <w:rsid w:val="003C3616"/>
    <w:rsid w:val="003D1FD8"/>
    <w:rsid w:val="003D227E"/>
    <w:rsid w:val="003D3D2A"/>
    <w:rsid w:val="003D764F"/>
    <w:rsid w:val="003D7D33"/>
    <w:rsid w:val="003E3A6C"/>
    <w:rsid w:val="003F2D93"/>
    <w:rsid w:val="003F3E06"/>
    <w:rsid w:val="003F67B1"/>
    <w:rsid w:val="00420CCF"/>
    <w:rsid w:val="00450DAA"/>
    <w:rsid w:val="00454A76"/>
    <w:rsid w:val="004612A3"/>
    <w:rsid w:val="00465A5B"/>
    <w:rsid w:val="004729E0"/>
    <w:rsid w:val="00472F83"/>
    <w:rsid w:val="004A7E4F"/>
    <w:rsid w:val="004B5473"/>
    <w:rsid w:val="004B5798"/>
    <w:rsid w:val="004B5DC2"/>
    <w:rsid w:val="004D0610"/>
    <w:rsid w:val="004D47EA"/>
    <w:rsid w:val="004E048A"/>
    <w:rsid w:val="004F14F1"/>
    <w:rsid w:val="00502769"/>
    <w:rsid w:val="00511EAC"/>
    <w:rsid w:val="00536727"/>
    <w:rsid w:val="0053785F"/>
    <w:rsid w:val="00546253"/>
    <w:rsid w:val="005546DF"/>
    <w:rsid w:val="0055699C"/>
    <w:rsid w:val="00572FF7"/>
    <w:rsid w:val="00575DC8"/>
    <w:rsid w:val="00576408"/>
    <w:rsid w:val="005867C2"/>
    <w:rsid w:val="0058705A"/>
    <w:rsid w:val="005A3DB5"/>
    <w:rsid w:val="005A3E86"/>
    <w:rsid w:val="005A64E9"/>
    <w:rsid w:val="005B29A2"/>
    <w:rsid w:val="005C0DC5"/>
    <w:rsid w:val="005C3692"/>
    <w:rsid w:val="005D6F6B"/>
    <w:rsid w:val="005F5E84"/>
    <w:rsid w:val="006001DF"/>
    <w:rsid w:val="006011B0"/>
    <w:rsid w:val="006244BA"/>
    <w:rsid w:val="00632BDC"/>
    <w:rsid w:val="00634214"/>
    <w:rsid w:val="006447C1"/>
    <w:rsid w:val="00644AF4"/>
    <w:rsid w:val="006517CD"/>
    <w:rsid w:val="006579A4"/>
    <w:rsid w:val="00666EC3"/>
    <w:rsid w:val="00672CD6"/>
    <w:rsid w:val="00672F68"/>
    <w:rsid w:val="00681C65"/>
    <w:rsid w:val="0068584C"/>
    <w:rsid w:val="00694726"/>
    <w:rsid w:val="006968FA"/>
    <w:rsid w:val="006A4C10"/>
    <w:rsid w:val="006C0739"/>
    <w:rsid w:val="006C7D7D"/>
    <w:rsid w:val="006E25D0"/>
    <w:rsid w:val="00703E4E"/>
    <w:rsid w:val="00704F76"/>
    <w:rsid w:val="00706336"/>
    <w:rsid w:val="00714632"/>
    <w:rsid w:val="007202EB"/>
    <w:rsid w:val="00720C12"/>
    <w:rsid w:val="00750449"/>
    <w:rsid w:val="00753F01"/>
    <w:rsid w:val="00761D27"/>
    <w:rsid w:val="00765F8D"/>
    <w:rsid w:val="00785798"/>
    <w:rsid w:val="00786C1B"/>
    <w:rsid w:val="00790CD8"/>
    <w:rsid w:val="0079366E"/>
    <w:rsid w:val="007A1BAD"/>
    <w:rsid w:val="007C7837"/>
    <w:rsid w:val="007F34AE"/>
    <w:rsid w:val="0080499E"/>
    <w:rsid w:val="00806DF7"/>
    <w:rsid w:val="00821687"/>
    <w:rsid w:val="0082206E"/>
    <w:rsid w:val="008223FC"/>
    <w:rsid w:val="00841CE1"/>
    <w:rsid w:val="00846FA0"/>
    <w:rsid w:val="00876AD0"/>
    <w:rsid w:val="0087731D"/>
    <w:rsid w:val="00885AA7"/>
    <w:rsid w:val="008A023E"/>
    <w:rsid w:val="008A33E4"/>
    <w:rsid w:val="008B1176"/>
    <w:rsid w:val="008C3810"/>
    <w:rsid w:val="008C56B6"/>
    <w:rsid w:val="008E236C"/>
    <w:rsid w:val="008E5C2F"/>
    <w:rsid w:val="008F0D65"/>
    <w:rsid w:val="008F52C1"/>
    <w:rsid w:val="008F65C3"/>
    <w:rsid w:val="00906174"/>
    <w:rsid w:val="0091465D"/>
    <w:rsid w:val="00935526"/>
    <w:rsid w:val="009370D8"/>
    <w:rsid w:val="009444D0"/>
    <w:rsid w:val="00945FD9"/>
    <w:rsid w:val="00951621"/>
    <w:rsid w:val="009550C7"/>
    <w:rsid w:val="009840A2"/>
    <w:rsid w:val="00994FB7"/>
    <w:rsid w:val="009A5463"/>
    <w:rsid w:val="009A7462"/>
    <w:rsid w:val="009B01EE"/>
    <w:rsid w:val="009B4B2D"/>
    <w:rsid w:val="009C13F3"/>
    <w:rsid w:val="009C2844"/>
    <w:rsid w:val="009C62CC"/>
    <w:rsid w:val="009D22F9"/>
    <w:rsid w:val="009D67E8"/>
    <w:rsid w:val="009E31FE"/>
    <w:rsid w:val="009E4E1F"/>
    <w:rsid w:val="009F0FAD"/>
    <w:rsid w:val="009F7BF7"/>
    <w:rsid w:val="00A0523A"/>
    <w:rsid w:val="00A144F0"/>
    <w:rsid w:val="00A336D0"/>
    <w:rsid w:val="00A64291"/>
    <w:rsid w:val="00A71B15"/>
    <w:rsid w:val="00A734FE"/>
    <w:rsid w:val="00A7611F"/>
    <w:rsid w:val="00A77902"/>
    <w:rsid w:val="00A84323"/>
    <w:rsid w:val="00A97589"/>
    <w:rsid w:val="00AC2BE9"/>
    <w:rsid w:val="00AC3F4E"/>
    <w:rsid w:val="00AD0757"/>
    <w:rsid w:val="00AD5187"/>
    <w:rsid w:val="00AE111F"/>
    <w:rsid w:val="00AE6E54"/>
    <w:rsid w:val="00AF75D9"/>
    <w:rsid w:val="00B02D5E"/>
    <w:rsid w:val="00B116D1"/>
    <w:rsid w:val="00B22EFF"/>
    <w:rsid w:val="00B400D9"/>
    <w:rsid w:val="00B43844"/>
    <w:rsid w:val="00B657CB"/>
    <w:rsid w:val="00B85A6E"/>
    <w:rsid w:val="00B92579"/>
    <w:rsid w:val="00B95901"/>
    <w:rsid w:val="00BA2119"/>
    <w:rsid w:val="00BA3F4D"/>
    <w:rsid w:val="00BA760A"/>
    <w:rsid w:val="00BB0EA9"/>
    <w:rsid w:val="00BB276B"/>
    <w:rsid w:val="00BC7E07"/>
    <w:rsid w:val="00BD77E6"/>
    <w:rsid w:val="00BE3E40"/>
    <w:rsid w:val="00BE5149"/>
    <w:rsid w:val="00C005E5"/>
    <w:rsid w:val="00C021DC"/>
    <w:rsid w:val="00C0414D"/>
    <w:rsid w:val="00C1231C"/>
    <w:rsid w:val="00C21BF5"/>
    <w:rsid w:val="00C408A4"/>
    <w:rsid w:val="00C7148F"/>
    <w:rsid w:val="00C74FF8"/>
    <w:rsid w:val="00C81BCE"/>
    <w:rsid w:val="00C90EFF"/>
    <w:rsid w:val="00C91345"/>
    <w:rsid w:val="00C967F6"/>
    <w:rsid w:val="00CA0A08"/>
    <w:rsid w:val="00CA6394"/>
    <w:rsid w:val="00CB649A"/>
    <w:rsid w:val="00CC1DA3"/>
    <w:rsid w:val="00CC57D6"/>
    <w:rsid w:val="00CD4F1B"/>
    <w:rsid w:val="00CE2C00"/>
    <w:rsid w:val="00CE4E9F"/>
    <w:rsid w:val="00CF000D"/>
    <w:rsid w:val="00D0659E"/>
    <w:rsid w:val="00D067E9"/>
    <w:rsid w:val="00D273F1"/>
    <w:rsid w:val="00D332EA"/>
    <w:rsid w:val="00D336F0"/>
    <w:rsid w:val="00D45B01"/>
    <w:rsid w:val="00D6282D"/>
    <w:rsid w:val="00D63D5A"/>
    <w:rsid w:val="00D7513F"/>
    <w:rsid w:val="00D81078"/>
    <w:rsid w:val="00D82E2E"/>
    <w:rsid w:val="00D84796"/>
    <w:rsid w:val="00D85D7E"/>
    <w:rsid w:val="00DA5448"/>
    <w:rsid w:val="00DC08EC"/>
    <w:rsid w:val="00DD73CE"/>
    <w:rsid w:val="00DE2487"/>
    <w:rsid w:val="00DF1865"/>
    <w:rsid w:val="00E000EF"/>
    <w:rsid w:val="00E0507B"/>
    <w:rsid w:val="00E36542"/>
    <w:rsid w:val="00E77FDD"/>
    <w:rsid w:val="00E822CB"/>
    <w:rsid w:val="00EC50B3"/>
    <w:rsid w:val="00ED26DB"/>
    <w:rsid w:val="00ED3138"/>
    <w:rsid w:val="00ED3670"/>
    <w:rsid w:val="00EF063E"/>
    <w:rsid w:val="00F05C68"/>
    <w:rsid w:val="00F24ECA"/>
    <w:rsid w:val="00F454AF"/>
    <w:rsid w:val="00F46D62"/>
    <w:rsid w:val="00F54D5D"/>
    <w:rsid w:val="00F55005"/>
    <w:rsid w:val="00F55CCC"/>
    <w:rsid w:val="00F61AE0"/>
    <w:rsid w:val="00F81A27"/>
    <w:rsid w:val="00F8285C"/>
    <w:rsid w:val="00F83238"/>
    <w:rsid w:val="00F904E4"/>
    <w:rsid w:val="00F91F9D"/>
    <w:rsid w:val="00F96DE1"/>
    <w:rsid w:val="00FA2F3F"/>
    <w:rsid w:val="00FB5576"/>
    <w:rsid w:val="00FC139A"/>
    <w:rsid w:val="00FC55F6"/>
    <w:rsid w:val="00FE6D66"/>
    <w:rsid w:val="00FE7433"/>
    <w:rsid w:val="00FF27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uiPriority w:val="99"/>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uiPriority w:val="99"/>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character" w:customStyle="1" w:styleId="BalloonTextChar1">
    <w:name w:val="Balloon Text Char1"/>
    <w:basedOn w:val="DefaultParagraphFont"/>
    <w:uiPriority w:val="99"/>
    <w:semiHidden/>
    <w:rsid w:val="00F54D5D"/>
    <w:rPr>
      <w:rFonts w:ascii="Tahoma" w:hAnsi="Tahoma" w:cs="Tahoma"/>
      <w:sz w:val="16"/>
      <w:szCs w:val="16"/>
      <w:lang w:val="en-US"/>
    </w:rPr>
  </w:style>
  <w:style w:type="character" w:customStyle="1" w:styleId="HTMLPreformattedChar1">
    <w:name w:val="HTML Preformatted Char1"/>
    <w:basedOn w:val="DefaultParagraphFont"/>
    <w:uiPriority w:val="99"/>
    <w:semiHidden/>
    <w:rsid w:val="00F54D5D"/>
    <w:rPr>
      <w:rFonts w:ascii="Consolas" w:hAnsi="Consolas"/>
      <w:sz w:val="20"/>
      <w:szCs w:val="20"/>
      <w:lang w:val="en-US"/>
    </w:rPr>
  </w:style>
  <w:style w:type="character" w:customStyle="1" w:styleId="CommentTextChar1">
    <w:name w:val="Comment Text Char1"/>
    <w:basedOn w:val="DefaultParagraphFont"/>
    <w:uiPriority w:val="99"/>
    <w:semiHidden/>
    <w:rsid w:val="00F54D5D"/>
    <w:rPr>
      <w:sz w:val="20"/>
      <w:szCs w:val="20"/>
      <w:lang w:val="en-US"/>
    </w:rPr>
  </w:style>
  <w:style w:type="character" w:customStyle="1" w:styleId="BodyText3Char1">
    <w:name w:val="Body Text 3 Char1"/>
    <w:basedOn w:val="DefaultParagraphFont"/>
    <w:uiPriority w:val="99"/>
    <w:semiHidden/>
    <w:rsid w:val="00F54D5D"/>
    <w:rPr>
      <w:sz w:val="16"/>
      <w:szCs w:val="16"/>
      <w:lang w:val="en-US"/>
    </w:rPr>
  </w:style>
  <w:style w:type="character" w:customStyle="1" w:styleId="BodyTextIndentChar1">
    <w:name w:val="Body Text Indent Char1"/>
    <w:basedOn w:val="DefaultParagraphFont"/>
    <w:uiPriority w:val="99"/>
    <w:semiHidden/>
    <w:rsid w:val="00F54D5D"/>
    <w:rPr>
      <w:lang w:val="en-US"/>
    </w:rPr>
  </w:style>
  <w:style w:type="character" w:customStyle="1" w:styleId="BodyTextIndent2Char1">
    <w:name w:val="Body Text Indent 2 Char1"/>
    <w:basedOn w:val="DefaultParagraphFont"/>
    <w:uiPriority w:val="99"/>
    <w:semiHidden/>
    <w:rsid w:val="00F54D5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uiPriority w:val="99"/>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uiPriority w:val="99"/>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character" w:customStyle="1" w:styleId="BalloonTextChar1">
    <w:name w:val="Balloon Text Char1"/>
    <w:basedOn w:val="DefaultParagraphFont"/>
    <w:uiPriority w:val="99"/>
    <w:semiHidden/>
    <w:rsid w:val="00F54D5D"/>
    <w:rPr>
      <w:rFonts w:ascii="Tahoma" w:hAnsi="Tahoma" w:cs="Tahoma"/>
      <w:sz w:val="16"/>
      <w:szCs w:val="16"/>
      <w:lang w:val="en-US"/>
    </w:rPr>
  </w:style>
  <w:style w:type="character" w:customStyle="1" w:styleId="HTMLPreformattedChar1">
    <w:name w:val="HTML Preformatted Char1"/>
    <w:basedOn w:val="DefaultParagraphFont"/>
    <w:uiPriority w:val="99"/>
    <w:semiHidden/>
    <w:rsid w:val="00F54D5D"/>
    <w:rPr>
      <w:rFonts w:ascii="Consolas" w:hAnsi="Consolas"/>
      <w:sz w:val="20"/>
      <w:szCs w:val="20"/>
      <w:lang w:val="en-US"/>
    </w:rPr>
  </w:style>
  <w:style w:type="character" w:customStyle="1" w:styleId="CommentTextChar1">
    <w:name w:val="Comment Text Char1"/>
    <w:basedOn w:val="DefaultParagraphFont"/>
    <w:uiPriority w:val="99"/>
    <w:semiHidden/>
    <w:rsid w:val="00F54D5D"/>
    <w:rPr>
      <w:sz w:val="20"/>
      <w:szCs w:val="20"/>
      <w:lang w:val="en-US"/>
    </w:rPr>
  </w:style>
  <w:style w:type="character" w:customStyle="1" w:styleId="BodyText3Char1">
    <w:name w:val="Body Text 3 Char1"/>
    <w:basedOn w:val="DefaultParagraphFont"/>
    <w:uiPriority w:val="99"/>
    <w:semiHidden/>
    <w:rsid w:val="00F54D5D"/>
    <w:rPr>
      <w:sz w:val="16"/>
      <w:szCs w:val="16"/>
      <w:lang w:val="en-US"/>
    </w:rPr>
  </w:style>
  <w:style w:type="character" w:customStyle="1" w:styleId="BodyTextIndentChar1">
    <w:name w:val="Body Text Indent Char1"/>
    <w:basedOn w:val="DefaultParagraphFont"/>
    <w:uiPriority w:val="99"/>
    <w:semiHidden/>
    <w:rsid w:val="00F54D5D"/>
    <w:rPr>
      <w:lang w:val="en-US"/>
    </w:rPr>
  </w:style>
  <w:style w:type="character" w:customStyle="1" w:styleId="BodyTextIndent2Char1">
    <w:name w:val="Body Text Indent 2 Char1"/>
    <w:basedOn w:val="DefaultParagraphFont"/>
    <w:uiPriority w:val="99"/>
    <w:semiHidden/>
    <w:rsid w:val="00F54D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5616">
      <w:bodyDiv w:val="1"/>
      <w:marLeft w:val="0"/>
      <w:marRight w:val="0"/>
      <w:marTop w:val="0"/>
      <w:marBottom w:val="0"/>
      <w:divBdr>
        <w:top w:val="none" w:sz="0" w:space="0" w:color="auto"/>
        <w:left w:val="none" w:sz="0" w:space="0" w:color="auto"/>
        <w:bottom w:val="none" w:sz="0" w:space="0" w:color="auto"/>
        <w:right w:val="none" w:sz="0" w:space="0" w:color="auto"/>
      </w:divBdr>
    </w:div>
    <w:div w:id="892350884">
      <w:bodyDiv w:val="1"/>
      <w:marLeft w:val="0"/>
      <w:marRight w:val="0"/>
      <w:marTop w:val="0"/>
      <w:marBottom w:val="0"/>
      <w:divBdr>
        <w:top w:val="none" w:sz="0" w:space="0" w:color="auto"/>
        <w:left w:val="none" w:sz="0" w:space="0" w:color="auto"/>
        <w:bottom w:val="none" w:sz="0" w:space="0" w:color="auto"/>
        <w:right w:val="none" w:sz="0" w:space="0" w:color="auto"/>
      </w:divBdr>
    </w:div>
    <w:div w:id="913321360">
      <w:bodyDiv w:val="1"/>
      <w:marLeft w:val="0"/>
      <w:marRight w:val="0"/>
      <w:marTop w:val="0"/>
      <w:marBottom w:val="0"/>
      <w:divBdr>
        <w:top w:val="none" w:sz="0" w:space="0" w:color="auto"/>
        <w:left w:val="none" w:sz="0" w:space="0" w:color="auto"/>
        <w:bottom w:val="none" w:sz="0" w:space="0" w:color="auto"/>
        <w:right w:val="none" w:sz="0" w:space="0" w:color="auto"/>
      </w:divBdr>
    </w:div>
    <w:div w:id="1672560957">
      <w:bodyDiv w:val="1"/>
      <w:marLeft w:val="0"/>
      <w:marRight w:val="0"/>
      <w:marTop w:val="0"/>
      <w:marBottom w:val="0"/>
      <w:divBdr>
        <w:top w:val="none" w:sz="0" w:space="0" w:color="auto"/>
        <w:left w:val="none" w:sz="0" w:space="0" w:color="auto"/>
        <w:bottom w:val="none" w:sz="0" w:space="0" w:color="auto"/>
        <w:right w:val="none" w:sz="0" w:space="0" w:color="auto"/>
      </w:divBdr>
    </w:div>
    <w:div w:id="1758288503">
      <w:bodyDiv w:val="1"/>
      <w:marLeft w:val="0"/>
      <w:marRight w:val="0"/>
      <w:marTop w:val="0"/>
      <w:marBottom w:val="0"/>
      <w:divBdr>
        <w:top w:val="none" w:sz="0" w:space="0" w:color="auto"/>
        <w:left w:val="none" w:sz="0" w:space="0" w:color="auto"/>
        <w:bottom w:val="none" w:sz="0" w:space="0" w:color="auto"/>
        <w:right w:val="none" w:sz="0" w:space="0" w:color="auto"/>
      </w:divBdr>
    </w:div>
    <w:div w:id="17618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rdjan.ljuboja@bnvodovo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rdjan.ljuboja@bnvodovo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nvodovod.co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61EC-F74A-4DCF-AE3B-3CD797FA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39</Pages>
  <Words>10919</Words>
  <Characters>62242</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15</cp:revision>
  <cp:lastPrinted>2022-08-02T08:54:00Z</cp:lastPrinted>
  <dcterms:created xsi:type="dcterms:W3CDTF">2022-06-07T11:32:00Z</dcterms:created>
  <dcterms:modified xsi:type="dcterms:W3CDTF">2022-08-02T08:54:00Z</dcterms:modified>
</cp:coreProperties>
</file>