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C5" w:rsidRDefault="00EA77C3" w:rsidP="00426CC5">
      <w:pPr>
        <w:rPr>
          <w:lang w:val="bs-Latn-BA"/>
        </w:rPr>
      </w:pPr>
      <w:bookmarkStart w:id="0" w:name="_GoBack"/>
      <w:bookmarkEnd w:id="0"/>
      <w:r>
        <w:rPr>
          <w:noProof/>
        </w:rPr>
        <w:pict>
          <v:group id="_x0000_s1026" style="position:absolute;margin-left:-29.15pt;margin-top:-50.7pt;width:493.5pt;height:138.1pt;z-index:251658240"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DF77FC" w:rsidRPr="009F50AA" w:rsidRDefault="00DF77FC" w:rsidP="009F50AA">
                    <w:pPr>
                      <w:pStyle w:val="ListParagraph"/>
                      <w:jc w:val="both"/>
                      <w:rPr>
                        <w:rFonts w:ascii="Times New Roman" w:hAnsi="Times New Roman" w:cs="Times New Roman"/>
                        <w:b/>
                      </w:rPr>
                    </w:pPr>
                    <w:r w:rsidRPr="009F50AA">
                      <w:rPr>
                        <w:rFonts w:ascii="Times New Roman" w:hAnsi="Times New Roman" w:cs="Times New Roman"/>
                        <w:b/>
                      </w:rPr>
                      <w:t>А.Д. „ВОДОВОД И КАНАЛИЗАЦИЈА</w:t>
                    </w:r>
                    <w:proofErr w:type="gramStart"/>
                    <w:r w:rsidRPr="009F50AA">
                      <w:rPr>
                        <w:rFonts w:ascii="Times New Roman" w:hAnsi="Times New Roman" w:cs="Times New Roman"/>
                        <w:b/>
                      </w:rPr>
                      <w:t>“ БИЈЕЉИНА</w:t>
                    </w:r>
                    <w:proofErr w:type="gramEnd"/>
                  </w:p>
                  <w:p w:rsidR="00DF77FC" w:rsidRPr="009F50AA" w:rsidRDefault="00DF77FC" w:rsidP="009F50AA">
                    <w:pPr>
                      <w:pStyle w:val="ListParagraph"/>
                      <w:spacing w:after="120"/>
                      <w:jc w:val="both"/>
                      <w:rPr>
                        <w:rFonts w:ascii="Times New Roman" w:hAnsi="Times New Roman" w:cs="Times New Roman"/>
                        <w:b/>
                        <w:lang w:val="sr-Latn-CS"/>
                      </w:rPr>
                    </w:pPr>
                    <w:r w:rsidRPr="009F50AA">
                      <w:rPr>
                        <w:rFonts w:ascii="Times New Roman" w:hAnsi="Times New Roman" w:cs="Times New Roman"/>
                        <w:b/>
                        <w:lang w:val="sr-Latn-CS"/>
                      </w:rPr>
                      <w:t>A.D. „VODOVOD I KANALIZACIJA“ BIJELJINA</w:t>
                    </w:r>
                  </w:p>
                  <w:p w:rsidR="00DF77FC" w:rsidRPr="009F50AA" w:rsidRDefault="00DF77FC"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Хајдук Станка 20, 76300 Бијељина, Република Српска, БиХ</w:t>
                    </w:r>
                  </w:p>
                  <w:p w:rsidR="00DF77FC" w:rsidRPr="009F50AA" w:rsidRDefault="00DF77FC" w:rsidP="009F50AA">
                    <w:pPr>
                      <w:pStyle w:val="ListParagraph"/>
                      <w:jc w:val="both"/>
                      <w:rPr>
                        <w:rFonts w:ascii="Times New Roman" w:hAnsi="Times New Roman" w:cs="Times New Roman"/>
                        <w:color w:val="000000"/>
                        <w:lang w:val="sr-Cyrl-CS"/>
                      </w:rPr>
                    </w:pPr>
                    <w:r w:rsidRPr="009F50AA">
                      <w:rPr>
                        <w:rFonts w:ascii="Times New Roman" w:hAnsi="Times New Roman" w:cs="Times New Roman"/>
                        <w:color w:val="000000"/>
                      </w:rPr>
                      <w:t>Тел: +387(0)/55</w:t>
                    </w:r>
                    <w:r w:rsidRPr="009F50AA">
                      <w:rPr>
                        <w:rFonts w:ascii="Times New Roman" w:hAnsi="Times New Roman" w:cs="Times New Roman"/>
                        <w:color w:val="000000"/>
                        <w:lang w:val="sr-Cyrl-CS"/>
                      </w:rPr>
                      <w:t>/</w:t>
                    </w:r>
                    <w:r w:rsidRPr="009F50AA">
                      <w:rPr>
                        <w:rFonts w:ascii="Times New Roman" w:hAnsi="Times New Roman" w:cs="Times New Roman"/>
                        <w:color w:val="000000"/>
                      </w:rPr>
                      <w:t>226</w:t>
                    </w:r>
                    <w:r w:rsidRPr="009F50AA">
                      <w:rPr>
                        <w:rFonts w:ascii="Times New Roman" w:hAnsi="Times New Roman" w:cs="Times New Roman"/>
                        <w:color w:val="000000"/>
                        <w:lang w:val="sr-Cyrl-CS"/>
                      </w:rPr>
                      <w:t>-</w:t>
                    </w:r>
                    <w:r w:rsidRPr="009F50AA">
                      <w:rPr>
                        <w:rFonts w:ascii="Times New Roman" w:hAnsi="Times New Roman" w:cs="Times New Roman"/>
                        <w:color w:val="000000"/>
                      </w:rPr>
                      <w:t>460</w:t>
                    </w:r>
                    <w:r w:rsidRPr="009F50AA">
                      <w:rPr>
                        <w:rFonts w:ascii="Times New Roman" w:hAnsi="Times New Roman" w:cs="Times New Roman"/>
                        <w:color w:val="000000"/>
                        <w:lang w:val="sr-Cyrl-CS"/>
                      </w:rPr>
                      <w:t xml:space="preserve"> (централа),</w:t>
                    </w:r>
                    <w:r w:rsidRPr="009F50AA">
                      <w:rPr>
                        <w:rFonts w:ascii="Times New Roman" w:hAnsi="Times New Roman" w:cs="Times New Roman"/>
                        <w:color w:val="000000"/>
                      </w:rPr>
                      <w:t xml:space="preserve"> Факс: +387(0)/55</w:t>
                    </w:r>
                    <w:r w:rsidRPr="009F50AA">
                      <w:rPr>
                        <w:rFonts w:ascii="Times New Roman" w:hAnsi="Times New Roman" w:cs="Times New Roman"/>
                        <w:color w:val="000000"/>
                        <w:lang w:val="sr-Cyrl-CS"/>
                      </w:rPr>
                      <w:t>/226-462</w:t>
                    </w:r>
                  </w:p>
                  <w:p w:rsidR="00DF77FC" w:rsidRPr="009F50AA" w:rsidRDefault="00DF77FC"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www.bnvodovod.com</w:t>
                    </w:r>
                    <w:r w:rsidRPr="009F50AA">
                      <w:rPr>
                        <w:rFonts w:ascii="Times New Roman" w:hAnsi="Times New Roman" w:cs="Times New Roman"/>
                        <w:color w:val="000000"/>
                        <w:lang w:val="sr-Cyrl-CS"/>
                      </w:rPr>
                      <w:t xml:space="preserve"> </w:t>
                    </w:r>
                    <w:r w:rsidRPr="009F50AA">
                      <w:rPr>
                        <w:rFonts w:ascii="Times New Roman" w:hAnsi="Times New Roman" w:cs="Times New Roman"/>
                        <w:color w:val="000000"/>
                        <w:lang w:val="sr-Latn-CS"/>
                      </w:rPr>
                      <w:t>office@bnvodovod.com</w:t>
                    </w:r>
                  </w:p>
                  <w:p w:rsidR="00DF77FC" w:rsidRPr="009F50AA" w:rsidRDefault="00DF77FC"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Ж.Р: 567-343-10000004-57 (Sberbank, а.д. Бања Лука)</w:t>
                    </w:r>
                  </w:p>
                  <w:p w:rsidR="00DF77FC" w:rsidRPr="009F50AA" w:rsidRDefault="00DF77FC" w:rsidP="009F50AA">
                    <w:pPr>
                      <w:pStyle w:val="ListParagraph"/>
                      <w:jc w:val="both"/>
                      <w:rPr>
                        <w:rFonts w:ascii="Times New Roman" w:hAnsi="Times New Roman" w:cs="Times New Roman"/>
                        <w:color w:val="000000"/>
                      </w:rPr>
                    </w:pPr>
                    <w:r w:rsidRPr="009F50AA">
                      <w:rPr>
                        <w:rFonts w:ascii="Times New Roman" w:hAnsi="Times New Roman" w:cs="Times New Roman"/>
                        <w:color w:val="000000"/>
                      </w:rPr>
                      <w:t xml:space="preserve">ЈИБ - (ПИБ): </w:t>
                    </w:r>
                    <w:r w:rsidRPr="009F50AA">
                      <w:rPr>
                        <w:rFonts w:ascii="Times New Roman" w:hAnsi="Times New Roman" w:cs="Times New Roman"/>
                        <w:color w:val="000000"/>
                        <w:lang w:val="sr-Latn-CS"/>
                      </w:rPr>
                      <w:t>4(</w:t>
                    </w:r>
                    <w:r w:rsidRPr="009F50AA">
                      <w:rPr>
                        <w:rFonts w:ascii="Times New Roman" w:hAnsi="Times New Roman" w:cs="Times New Roman"/>
                        <w:color w:val="000000"/>
                      </w:rPr>
                      <w:t>400307860000</w:t>
                    </w:r>
                    <w:r w:rsidRPr="009F50AA">
                      <w:rPr>
                        <w:rFonts w:ascii="Times New Roman" w:hAnsi="Times New Roman" w:cs="Times New Roman"/>
                        <w:color w:val="000000"/>
                        <w:lang w:val="sr-Latn-CS"/>
                      </w:rPr>
                      <w:t>)</w:t>
                    </w:r>
                    <w:r w:rsidRPr="009F50AA">
                      <w:rPr>
                        <w:rFonts w:ascii="Times New Roman" w:hAnsi="Times New Roman" w:cs="Times New Roman"/>
                        <w:color w:val="000000"/>
                      </w:rPr>
                      <w:t>; Матични број: 1412558</w:t>
                    </w:r>
                  </w:p>
                  <w:p w:rsidR="00DF77FC" w:rsidRPr="009F50AA" w:rsidRDefault="00DF77FC"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Регистровани капитал: 10.009.225</w:t>
                    </w:r>
                    <w:proofErr w:type="gramStart"/>
                    <w:r w:rsidRPr="009F50AA">
                      <w:rPr>
                        <w:rFonts w:ascii="Times New Roman" w:hAnsi="Times New Roman" w:cs="Times New Roman"/>
                        <w:color w:val="000000"/>
                      </w:rPr>
                      <w:t>,00</w:t>
                    </w:r>
                    <w:proofErr w:type="gramEnd"/>
                    <w:r w:rsidRPr="009F50AA">
                      <w:rPr>
                        <w:rFonts w:ascii="Times New Roman" w:hAnsi="Times New Roman" w:cs="Times New Roman"/>
                        <w:color w:val="000000"/>
                      </w:rPr>
                      <w:t xml:space="preserve"> КМ</w:t>
                    </w:r>
                  </w:p>
                  <w:p w:rsidR="00DF77FC" w:rsidRPr="009F50AA" w:rsidRDefault="00DF77FC" w:rsidP="009F50AA">
                    <w:pPr>
                      <w:pStyle w:val="ListParagraph"/>
                      <w:jc w:val="both"/>
                      <w:rPr>
                        <w:rFonts w:ascii="Times New Roman" w:hAnsi="Times New Roman" w:cs="Times New Roman"/>
                        <w:color w:val="000000"/>
                        <w:lang w:val="sr-Latn-CS"/>
                      </w:rPr>
                    </w:pPr>
                    <w:r w:rsidRPr="009F50AA">
                      <w:rPr>
                        <w:rFonts w:ascii="Times New Roman" w:hAnsi="Times New Roman" w:cs="Times New Roman"/>
                        <w:color w:val="000000"/>
                      </w:rPr>
                      <w:t>Рег. уложак број 3-19 код Окружног привредног суда у Бијељини</w:t>
                    </w:r>
                  </w:p>
                  <w:p w:rsidR="00DF77FC" w:rsidRPr="009F50AA" w:rsidRDefault="00DF77FC" w:rsidP="00DB3A38">
                    <w:pPr>
                      <w:jc w:val="center"/>
                      <w:rPr>
                        <w:rFonts w:ascii="Times New Roman" w:hAnsi="Times New Roman" w:cs="Times New Roman"/>
                      </w:rPr>
                    </w:pPr>
                  </w:p>
                </w:txbxContent>
              </v:textbox>
            </v:shape>
          </v:group>
          <o:OLEObject Type="Embed" ProgID="AutoCAD.Drawing.15" ShapeID="_x0000_s1028" DrawAspect="Content" ObjectID="_1714801730" r:id="rId10"/>
        </w:pict>
      </w: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B26695" w:rsidRDefault="00B26695" w:rsidP="00426CC5">
      <w:pPr>
        <w:rPr>
          <w:lang w:val="bs-Latn-BA"/>
        </w:rPr>
      </w:pPr>
    </w:p>
    <w:p w:rsidR="00DB3A38" w:rsidRDefault="00DB3A38" w:rsidP="00426CC5">
      <w:pPr>
        <w:jc w:val="center"/>
        <w:rPr>
          <w:b/>
          <w:bCs/>
          <w:lang w:val="bs-Latn-BA"/>
        </w:rPr>
      </w:pPr>
    </w:p>
    <w:p w:rsidR="00DB3A38" w:rsidRDefault="00DB3A38" w:rsidP="00426CC5">
      <w:pPr>
        <w:jc w:val="center"/>
        <w:rPr>
          <w:b/>
          <w:bCs/>
          <w:lang w:val="bs-Latn-BA"/>
        </w:rPr>
      </w:pPr>
    </w:p>
    <w:p w:rsidR="00426CC5" w:rsidRPr="009F50AA" w:rsidRDefault="00597B06" w:rsidP="00426CC5">
      <w:pPr>
        <w:jc w:val="center"/>
        <w:rPr>
          <w:rFonts w:ascii="Times New Roman" w:hAnsi="Times New Roman" w:cs="Times New Roman"/>
          <w:b/>
          <w:bCs/>
          <w:lang w:val="bs-Latn-BA"/>
        </w:rPr>
      </w:pPr>
      <w:r>
        <w:rPr>
          <w:rFonts w:ascii="Times New Roman" w:hAnsi="Times New Roman" w:cs="Times New Roman"/>
          <w:b/>
          <w:bCs/>
          <w:lang w:val="bs-Latn-BA"/>
        </w:rPr>
        <w:t xml:space="preserve"> </w:t>
      </w:r>
      <w:r w:rsidR="00426CC5" w:rsidRPr="009F50AA">
        <w:rPr>
          <w:rFonts w:ascii="Times New Roman" w:hAnsi="Times New Roman" w:cs="Times New Roman"/>
          <w:b/>
          <w:bCs/>
          <w:lang w:val="bs-Latn-BA"/>
        </w:rPr>
        <w:t>TENDERSK</w:t>
      </w:r>
      <w:r w:rsidR="00DB3A38" w:rsidRPr="009F50AA">
        <w:rPr>
          <w:rFonts w:ascii="Times New Roman" w:hAnsi="Times New Roman" w:cs="Times New Roman"/>
          <w:b/>
          <w:bCs/>
          <w:lang w:val="bs-Latn-BA"/>
        </w:rPr>
        <w:t>A</w:t>
      </w:r>
      <w:r w:rsidR="00426CC5" w:rsidRPr="009F50AA">
        <w:rPr>
          <w:rFonts w:ascii="Times New Roman" w:hAnsi="Times New Roman" w:cs="Times New Roman"/>
          <w:b/>
          <w:bCs/>
          <w:lang w:val="bs-Latn-BA"/>
        </w:rPr>
        <w:t xml:space="preserve"> DOKUMENTACIJ</w:t>
      </w:r>
      <w:r w:rsidR="00DB3A38" w:rsidRPr="009F50AA">
        <w:rPr>
          <w:rFonts w:ascii="Times New Roman" w:hAnsi="Times New Roman" w:cs="Times New Roman"/>
          <w:b/>
          <w:bCs/>
          <w:lang w:val="bs-Latn-BA"/>
        </w:rPr>
        <w:t>A</w:t>
      </w:r>
    </w:p>
    <w:p w:rsidR="00DB3A38" w:rsidRPr="009F50AA" w:rsidRDefault="00DB3A38" w:rsidP="00426CC5">
      <w:pPr>
        <w:jc w:val="center"/>
        <w:rPr>
          <w:rFonts w:ascii="Times New Roman" w:hAnsi="Times New Roman" w:cs="Times New Roman"/>
          <w:b/>
          <w:bCs/>
          <w:lang w:val="bs-Latn-BA"/>
        </w:rPr>
      </w:pPr>
    </w:p>
    <w:p w:rsidR="00DB3A38" w:rsidRPr="00062379" w:rsidRDefault="00DF1B0A" w:rsidP="00426CC5">
      <w:pPr>
        <w:jc w:val="center"/>
        <w:rPr>
          <w:rFonts w:ascii="Times New Roman" w:hAnsi="Times New Roman" w:cs="Times New Roman"/>
          <w:b/>
          <w:bCs/>
          <w:lang w:val="sr-Latn-RS"/>
        </w:rPr>
      </w:pPr>
      <w:r>
        <w:rPr>
          <w:rFonts w:ascii="Times New Roman" w:hAnsi="Times New Roman" w:cs="Times New Roman"/>
          <w:b/>
          <w:bCs/>
          <w:lang w:val="bs-Latn-BA"/>
        </w:rPr>
        <w:t xml:space="preserve">NABAVKA </w:t>
      </w:r>
      <w:r w:rsidR="00062379">
        <w:rPr>
          <w:rFonts w:ascii="Times New Roman" w:hAnsi="Times New Roman" w:cs="Times New Roman"/>
          <w:b/>
          <w:bCs/>
          <w:lang w:val="sr-Latn-RS"/>
        </w:rPr>
        <w:t xml:space="preserve">NAFTNIH DERIVATA </w:t>
      </w:r>
      <w:r w:rsidR="004C3505">
        <w:rPr>
          <w:rFonts w:ascii="Times New Roman" w:hAnsi="Times New Roman" w:cs="Times New Roman"/>
          <w:b/>
          <w:bCs/>
          <w:lang w:val="sr-Latn-RS"/>
        </w:rPr>
        <w:t>- GORIVA</w:t>
      </w:r>
    </w:p>
    <w:p w:rsidR="008F0C4A" w:rsidRPr="009F50AA" w:rsidRDefault="008F0C4A" w:rsidP="00426CC5">
      <w:pPr>
        <w:jc w:val="center"/>
        <w:rPr>
          <w:rFonts w:ascii="Times New Roman" w:hAnsi="Times New Roman" w:cs="Times New Roman"/>
          <w:b/>
          <w:bCs/>
          <w:lang w:val="bs-Latn-BA"/>
        </w:rPr>
      </w:pPr>
    </w:p>
    <w:p w:rsidR="00426CC5" w:rsidRPr="00830EB9" w:rsidRDefault="00426CC5" w:rsidP="00426CC5">
      <w:pPr>
        <w:jc w:val="center"/>
        <w:rPr>
          <w:rFonts w:ascii="Times New Roman" w:hAnsi="Times New Roman" w:cs="Times New Roman"/>
          <w:b/>
          <w:bCs/>
          <w:sz w:val="24"/>
          <w:szCs w:val="24"/>
          <w:lang w:val="sr-Cyrl-RS"/>
        </w:rPr>
      </w:pPr>
      <w:r w:rsidRPr="009F50AA">
        <w:rPr>
          <w:rFonts w:ascii="Times New Roman" w:hAnsi="Times New Roman" w:cs="Times New Roman"/>
          <w:b/>
          <w:bCs/>
          <w:sz w:val="24"/>
          <w:szCs w:val="24"/>
          <w:lang w:val="bs-Latn-BA"/>
        </w:rPr>
        <w:t>OTVORENI POSTUPAK JAVNE NABAVKE</w:t>
      </w:r>
      <w:r w:rsidR="009F50AA">
        <w:rPr>
          <w:rFonts w:ascii="Times New Roman" w:hAnsi="Times New Roman" w:cs="Times New Roman"/>
          <w:b/>
          <w:bCs/>
          <w:sz w:val="24"/>
          <w:szCs w:val="24"/>
          <w:lang w:val="bs-Latn-BA"/>
        </w:rPr>
        <w:t xml:space="preserve"> </w:t>
      </w:r>
      <w:r w:rsidR="00830EB9">
        <w:rPr>
          <w:rFonts w:ascii="Times New Roman" w:hAnsi="Times New Roman" w:cs="Times New Roman"/>
          <w:b/>
          <w:bCs/>
          <w:sz w:val="24"/>
          <w:szCs w:val="24"/>
          <w:lang w:val="sr-Latn-RS"/>
        </w:rPr>
        <w:t xml:space="preserve">SA OKVIRNIM SPORAZUMOM </w:t>
      </w:r>
      <w:r w:rsidR="00062379">
        <w:rPr>
          <w:rFonts w:ascii="Times New Roman" w:hAnsi="Times New Roman" w:cs="Times New Roman"/>
          <w:b/>
          <w:bCs/>
          <w:sz w:val="24"/>
          <w:szCs w:val="24"/>
          <w:lang w:val="sr-Latn-RS"/>
        </w:rPr>
        <w:t>I PLANIRANOM E-AUKCIJOM</w:t>
      </w:r>
    </w:p>
    <w:p w:rsidR="00426CC5" w:rsidRPr="009F50AA" w:rsidRDefault="00426CC5" w:rsidP="00426CC5">
      <w:pPr>
        <w:rPr>
          <w:rFonts w:ascii="Times New Roman" w:hAnsi="Times New Roman" w:cs="Times New Roman"/>
          <w:lang w:val="bs-Latn-BA"/>
        </w:rPr>
      </w:pPr>
    </w:p>
    <w:p w:rsidR="00426CC5" w:rsidRPr="009F50AA" w:rsidRDefault="00426CC5" w:rsidP="00DF3BA0">
      <w:pPr>
        <w:rPr>
          <w:rFonts w:ascii="Times New Roman" w:hAnsi="Times New Roman" w:cs="Times New Roman"/>
          <w:lang w:val="bs-Latn-BA"/>
        </w:rPr>
      </w:pPr>
    </w:p>
    <w:p w:rsidR="009F50AA" w:rsidRPr="00DF1B0A" w:rsidRDefault="009F50AA" w:rsidP="00965D62">
      <w:pPr>
        <w:rPr>
          <w:rFonts w:ascii="Times New Roman" w:hAnsi="Times New Roman" w:cs="Times New Roman"/>
          <w:lang w:val="sr-Latn-RS"/>
        </w:rPr>
      </w:pPr>
    </w:p>
    <w:p w:rsidR="00DB3A38" w:rsidRPr="009F50AA" w:rsidRDefault="009F50AA" w:rsidP="00DB3A38">
      <w:pPr>
        <w:jc w:val="center"/>
        <w:rPr>
          <w:rFonts w:ascii="Times New Roman" w:hAnsi="Times New Roman" w:cs="Times New Roman"/>
          <w:sz w:val="24"/>
          <w:szCs w:val="24"/>
        </w:rPr>
      </w:pPr>
      <w:r>
        <w:rPr>
          <w:rFonts w:ascii="Times New Roman" w:hAnsi="Times New Roman" w:cs="Times New Roman"/>
          <w:b/>
          <w:sz w:val="24"/>
          <w:szCs w:val="24"/>
          <w:lang w:val="sr-Cyrl-BA"/>
        </w:rPr>
        <w:t>BIJEL</w:t>
      </w:r>
      <w:r w:rsidR="00DE2753">
        <w:rPr>
          <w:rFonts w:ascii="Times New Roman" w:hAnsi="Times New Roman" w:cs="Times New Roman"/>
          <w:b/>
          <w:sz w:val="24"/>
          <w:szCs w:val="24"/>
          <w:lang w:val="sr-Cyrl-BA"/>
        </w:rPr>
        <w:t>J</w:t>
      </w:r>
      <w:r w:rsidR="00DB3A38" w:rsidRPr="009F50AA">
        <w:rPr>
          <w:rFonts w:ascii="Times New Roman" w:hAnsi="Times New Roman" w:cs="Times New Roman"/>
          <w:b/>
          <w:sz w:val="24"/>
          <w:szCs w:val="24"/>
          <w:lang w:val="sr-Cyrl-BA"/>
        </w:rPr>
        <w:t>INA</w:t>
      </w:r>
    </w:p>
    <w:p w:rsidR="00DB3A38" w:rsidRPr="009F50AA" w:rsidRDefault="004C3505" w:rsidP="00DB3A38">
      <w:pPr>
        <w:jc w:val="center"/>
        <w:rPr>
          <w:rFonts w:ascii="Times New Roman" w:hAnsi="Times New Roman" w:cs="Times New Roman"/>
          <w:b/>
          <w:sz w:val="24"/>
          <w:szCs w:val="24"/>
          <w:lang w:val="sr-Cyrl-BA"/>
        </w:rPr>
      </w:pPr>
      <w:r>
        <w:rPr>
          <w:rFonts w:ascii="Times New Roman" w:hAnsi="Times New Roman" w:cs="Times New Roman"/>
          <w:b/>
          <w:sz w:val="24"/>
          <w:szCs w:val="24"/>
          <w:lang w:val="sr-Latn-RS"/>
        </w:rPr>
        <w:t>20. maja</w:t>
      </w:r>
      <w:r w:rsidR="009F50AA">
        <w:rPr>
          <w:rFonts w:ascii="Times New Roman" w:hAnsi="Times New Roman" w:cs="Times New Roman"/>
          <w:b/>
          <w:sz w:val="24"/>
          <w:szCs w:val="24"/>
          <w:lang w:val="sr-Latn-RS"/>
        </w:rPr>
        <w:t xml:space="preserve"> 2022</w:t>
      </w:r>
      <w:r w:rsidR="00DB3A38" w:rsidRPr="009F50AA">
        <w:rPr>
          <w:rFonts w:ascii="Times New Roman" w:hAnsi="Times New Roman" w:cs="Times New Roman"/>
          <w:b/>
          <w:sz w:val="24"/>
          <w:szCs w:val="24"/>
          <w:lang w:val="sr-Cyrl-BA"/>
        </w:rPr>
        <w:t>. godine</w:t>
      </w:r>
    </w:p>
    <w:p w:rsidR="00DB3A38" w:rsidRPr="009F50AA" w:rsidRDefault="00DB3A38" w:rsidP="00DB3A38">
      <w:pPr>
        <w:jc w:val="center"/>
        <w:rPr>
          <w:rFonts w:ascii="Times New Roman" w:hAnsi="Times New Roman" w:cs="Times New Roman"/>
          <w:b/>
          <w:sz w:val="24"/>
          <w:szCs w:val="24"/>
          <w:lang w:val="sr-Cyrl-BA"/>
        </w:rPr>
      </w:pPr>
    </w:p>
    <w:p w:rsidR="00DB3A38" w:rsidRPr="009F50AA" w:rsidRDefault="00DB3A38" w:rsidP="00DB3A38">
      <w:pPr>
        <w:jc w:val="center"/>
        <w:rPr>
          <w:rFonts w:ascii="Times New Roman" w:hAnsi="Times New Roman" w:cs="Times New Roman"/>
          <w:b/>
          <w:sz w:val="32"/>
          <w:szCs w:val="32"/>
          <w:lang w:val="sr-Cyrl-BA"/>
        </w:rPr>
      </w:pPr>
    </w:p>
    <w:p w:rsidR="00DB3A38" w:rsidRPr="009F50AA" w:rsidRDefault="00DB3A38" w:rsidP="00DB3A38">
      <w:pPr>
        <w:jc w:val="center"/>
        <w:rPr>
          <w:rFonts w:ascii="Times New Roman" w:hAnsi="Times New Roman" w:cs="Times New Roman"/>
        </w:rPr>
      </w:pPr>
    </w:p>
    <w:p w:rsidR="00DB3A38" w:rsidRDefault="00DB3A38" w:rsidP="00DB3A38">
      <w:pPr>
        <w:jc w:val="center"/>
        <w:rPr>
          <w:rFonts w:ascii="Times New Roman" w:hAnsi="Times New Roman" w:cs="Times New Roman"/>
          <w:b/>
          <w:sz w:val="32"/>
          <w:szCs w:val="32"/>
          <w:lang w:val="sr-Latn-RS"/>
        </w:rPr>
      </w:pPr>
    </w:p>
    <w:p w:rsidR="009F50AA" w:rsidRDefault="009F50AA" w:rsidP="00DB3A38">
      <w:pPr>
        <w:jc w:val="center"/>
        <w:rPr>
          <w:rFonts w:ascii="Times New Roman" w:hAnsi="Times New Roman" w:cs="Times New Roman"/>
          <w:b/>
          <w:sz w:val="32"/>
          <w:szCs w:val="32"/>
          <w:lang w:val="sr-Latn-RS"/>
        </w:rPr>
      </w:pPr>
    </w:p>
    <w:p w:rsidR="009F50AA" w:rsidRPr="009F50AA" w:rsidRDefault="009F50AA" w:rsidP="00DB3A38">
      <w:pPr>
        <w:jc w:val="center"/>
        <w:rPr>
          <w:rFonts w:ascii="Times New Roman" w:hAnsi="Times New Roman" w:cs="Times New Roman"/>
          <w:b/>
          <w:sz w:val="32"/>
          <w:szCs w:val="32"/>
          <w:lang w:val="sr-Latn-RS"/>
        </w:rPr>
      </w:pPr>
    </w:p>
    <w:p w:rsidR="009F50AA" w:rsidRDefault="00DB3A38" w:rsidP="00673494">
      <w:pPr>
        <w:ind w:left="-720"/>
        <w:rPr>
          <w:rFonts w:ascii="Times New Roman" w:hAnsi="Times New Roman" w:cs="Times New Roman"/>
          <w:b/>
          <w:sz w:val="20"/>
          <w:szCs w:val="20"/>
          <w:lang w:val="sr-Latn-RS"/>
        </w:rPr>
      </w:pPr>
      <w:r w:rsidRPr="009F50AA">
        <w:rPr>
          <w:rFonts w:ascii="Times New Roman" w:hAnsi="Times New Roman" w:cs="Times New Roman"/>
          <w:b/>
          <w:sz w:val="20"/>
          <w:szCs w:val="20"/>
          <w:lang w:val="sr-Latn-CS"/>
        </w:rPr>
        <w:t xml:space="preserve">    </w:t>
      </w:r>
      <w:r w:rsidR="00673494" w:rsidRPr="009F50AA">
        <w:rPr>
          <w:rFonts w:ascii="Times New Roman" w:hAnsi="Times New Roman" w:cs="Times New Roman"/>
          <w:b/>
          <w:sz w:val="20"/>
          <w:szCs w:val="20"/>
          <w:lang w:val="sr-Cyrl-RS"/>
        </w:rPr>
        <w:t xml:space="preserve">                     SAČINILA</w:t>
      </w:r>
      <w:r w:rsidRPr="009F50AA">
        <w:rPr>
          <w:rFonts w:ascii="Times New Roman" w:hAnsi="Times New Roman" w:cs="Times New Roman"/>
          <w:b/>
          <w:sz w:val="20"/>
          <w:szCs w:val="20"/>
          <w:lang w:val="sr-Cyrl-RS"/>
        </w:rPr>
        <w:t xml:space="preserve">                                  </w:t>
      </w:r>
      <w:r w:rsidR="00673494" w:rsidRPr="009F50AA">
        <w:rPr>
          <w:rFonts w:ascii="Times New Roman" w:hAnsi="Times New Roman" w:cs="Times New Roman"/>
          <w:b/>
          <w:sz w:val="20"/>
          <w:szCs w:val="20"/>
          <w:lang w:val="sr-Cyrl-RS"/>
        </w:rPr>
        <w:t xml:space="preserve">                                </w:t>
      </w:r>
      <w:r w:rsidR="009F50AA">
        <w:rPr>
          <w:rFonts w:ascii="Times New Roman" w:hAnsi="Times New Roman" w:cs="Times New Roman"/>
          <w:b/>
          <w:sz w:val="20"/>
          <w:szCs w:val="20"/>
          <w:lang w:val="sr-Latn-RS"/>
        </w:rPr>
        <w:tab/>
      </w:r>
      <w:r w:rsidR="009F50AA">
        <w:rPr>
          <w:rFonts w:ascii="Times New Roman" w:hAnsi="Times New Roman" w:cs="Times New Roman"/>
          <w:b/>
          <w:sz w:val="20"/>
          <w:szCs w:val="20"/>
          <w:lang w:val="sr-Latn-RS"/>
        </w:rPr>
        <w:tab/>
      </w:r>
      <w:r w:rsidR="00673494" w:rsidRPr="009F50AA">
        <w:rPr>
          <w:rFonts w:ascii="Times New Roman" w:hAnsi="Times New Roman" w:cs="Times New Roman"/>
          <w:b/>
          <w:sz w:val="20"/>
          <w:szCs w:val="20"/>
          <w:lang w:val="sr-Cyrl-RS"/>
        </w:rPr>
        <w:t>OD</w:t>
      </w:r>
      <w:r w:rsidR="00673494" w:rsidRPr="009F50AA">
        <w:rPr>
          <w:rFonts w:ascii="Times New Roman" w:hAnsi="Times New Roman" w:cs="Times New Roman"/>
          <w:b/>
          <w:sz w:val="20"/>
          <w:szCs w:val="20"/>
          <w:lang w:val="sr-Latn-RS"/>
        </w:rPr>
        <w:t xml:space="preserve">OBRIO </w:t>
      </w:r>
      <w:r w:rsidRPr="009F50AA">
        <w:rPr>
          <w:rFonts w:ascii="Times New Roman" w:hAnsi="Times New Roman" w:cs="Times New Roman"/>
          <w:b/>
          <w:sz w:val="20"/>
          <w:szCs w:val="20"/>
          <w:lang w:val="sr-Cyrl-CS"/>
        </w:rPr>
        <w:t xml:space="preserve"> </w:t>
      </w:r>
    </w:p>
    <w:p w:rsidR="00DB3A38" w:rsidRPr="009F50AA" w:rsidRDefault="00D0788B" w:rsidP="00D0788B">
      <w:pPr>
        <w:rPr>
          <w:rFonts w:ascii="Times New Roman" w:hAnsi="Times New Roman" w:cs="Times New Roman"/>
          <w:b/>
          <w:sz w:val="20"/>
          <w:szCs w:val="20"/>
          <w:lang w:val="sr-Latn-RS"/>
        </w:rPr>
      </w:pPr>
      <w:r>
        <w:rPr>
          <w:rFonts w:ascii="Times New Roman" w:hAnsi="Times New Roman" w:cs="Times New Roman"/>
          <w:b/>
          <w:sz w:val="20"/>
          <w:szCs w:val="20"/>
          <w:lang w:val="sr-Latn-RS"/>
        </w:rPr>
        <w:t xml:space="preserve">SARADNIK ZA NABAVKE                                     </w:t>
      </w:r>
      <w:r w:rsidR="009F50AA">
        <w:rPr>
          <w:rFonts w:ascii="Times New Roman" w:hAnsi="Times New Roman" w:cs="Times New Roman"/>
          <w:b/>
          <w:sz w:val="20"/>
          <w:szCs w:val="20"/>
          <w:lang w:val="sr-Latn-RS"/>
        </w:rPr>
        <w:t xml:space="preserve">                      </w:t>
      </w:r>
      <w:r>
        <w:rPr>
          <w:rFonts w:ascii="Times New Roman" w:hAnsi="Times New Roman" w:cs="Times New Roman"/>
          <w:b/>
          <w:sz w:val="20"/>
          <w:szCs w:val="20"/>
          <w:lang w:val="sr-Latn-RS"/>
        </w:rPr>
        <w:t xml:space="preserve">   </w:t>
      </w:r>
      <w:r w:rsidR="009F50AA">
        <w:rPr>
          <w:rFonts w:ascii="Times New Roman" w:hAnsi="Times New Roman" w:cs="Times New Roman"/>
          <w:b/>
          <w:sz w:val="20"/>
          <w:szCs w:val="20"/>
          <w:lang w:val="sr-Latn-RS"/>
        </w:rPr>
        <w:t xml:space="preserve"> </w:t>
      </w:r>
      <w:r w:rsidR="00673494" w:rsidRPr="009F50AA">
        <w:rPr>
          <w:rFonts w:ascii="Times New Roman" w:hAnsi="Times New Roman" w:cs="Times New Roman"/>
          <w:b/>
          <w:sz w:val="20"/>
          <w:szCs w:val="20"/>
          <w:lang w:val="sr-Cyrl-CS"/>
        </w:rPr>
        <w:t>V</w:t>
      </w:r>
      <w:r w:rsidR="00DB3A38" w:rsidRPr="009F50AA">
        <w:rPr>
          <w:rFonts w:ascii="Times New Roman" w:hAnsi="Times New Roman" w:cs="Times New Roman"/>
          <w:b/>
          <w:sz w:val="20"/>
          <w:szCs w:val="20"/>
          <w:lang w:val="sr-Cyrl-CS"/>
        </w:rPr>
        <w:t>.</w:t>
      </w:r>
      <w:r w:rsidR="00673494" w:rsidRPr="009F50AA">
        <w:rPr>
          <w:rFonts w:ascii="Times New Roman" w:hAnsi="Times New Roman" w:cs="Times New Roman"/>
          <w:b/>
          <w:sz w:val="20"/>
          <w:szCs w:val="20"/>
          <w:lang w:val="sr-Cyrl-CS"/>
        </w:rPr>
        <w:t>D</w:t>
      </w:r>
      <w:r w:rsidR="00DB3A38" w:rsidRPr="009F50AA">
        <w:rPr>
          <w:rFonts w:ascii="Times New Roman" w:hAnsi="Times New Roman" w:cs="Times New Roman"/>
          <w:b/>
          <w:sz w:val="20"/>
          <w:szCs w:val="20"/>
          <w:lang w:val="sr-Cyrl-CS"/>
        </w:rPr>
        <w:t xml:space="preserve">. </w:t>
      </w:r>
      <w:r w:rsidR="00673494" w:rsidRPr="009F50AA">
        <w:rPr>
          <w:rFonts w:ascii="Times New Roman" w:hAnsi="Times New Roman" w:cs="Times New Roman"/>
          <w:b/>
          <w:sz w:val="20"/>
          <w:szCs w:val="20"/>
          <w:lang w:val="sr-Cyrl-CS"/>
        </w:rPr>
        <w:t>DIREKTOR</w:t>
      </w:r>
      <w:r w:rsidR="00DB3A38" w:rsidRPr="009F50AA">
        <w:rPr>
          <w:rFonts w:ascii="Times New Roman" w:hAnsi="Times New Roman" w:cs="Times New Roman"/>
          <w:b/>
          <w:sz w:val="20"/>
          <w:szCs w:val="20"/>
          <w:lang w:val="sr-Cyrl-CS"/>
        </w:rPr>
        <w:t xml:space="preserve">   </w:t>
      </w:r>
    </w:p>
    <w:p w:rsidR="00673494" w:rsidRPr="009F50AA" w:rsidRDefault="00673494" w:rsidP="00673494">
      <w:pPr>
        <w:rPr>
          <w:rFonts w:ascii="Times New Roman" w:hAnsi="Times New Roman" w:cs="Times New Roman"/>
          <w:b/>
          <w:sz w:val="20"/>
          <w:szCs w:val="20"/>
          <w:lang w:val="sr-Cyrl-CS"/>
        </w:rPr>
      </w:pPr>
      <w:r w:rsidRPr="009F50AA">
        <w:rPr>
          <w:rFonts w:ascii="Times New Roman" w:hAnsi="Times New Roman" w:cs="Times New Roman"/>
          <w:b/>
          <w:sz w:val="20"/>
          <w:szCs w:val="20"/>
          <w:lang w:val="sr-Cyrl-CS"/>
        </w:rPr>
        <w:t>Mira</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Jošilo</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dipl</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Cyrl-CS"/>
        </w:rPr>
        <w:t>pravnik</w:t>
      </w:r>
      <w:r w:rsidR="00DB3A38" w:rsidRPr="009F50AA">
        <w:rPr>
          <w:rFonts w:ascii="Times New Roman" w:hAnsi="Times New Roman" w:cs="Times New Roman"/>
          <w:b/>
          <w:sz w:val="20"/>
          <w:szCs w:val="20"/>
          <w:lang w:val="sr-Cyrl-C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R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D</w:t>
      </w:r>
      <w:r w:rsidRPr="009F50AA">
        <w:rPr>
          <w:rFonts w:ascii="Times New Roman" w:hAnsi="Times New Roman" w:cs="Times New Roman"/>
          <w:b/>
          <w:sz w:val="20"/>
          <w:szCs w:val="20"/>
          <w:lang w:val="sr-Cyrl-BA"/>
        </w:rPr>
        <w:t>ragiša</w:t>
      </w:r>
      <w:r w:rsidR="00DB3A38" w:rsidRPr="009F50AA">
        <w:rPr>
          <w:rFonts w:ascii="Times New Roman" w:hAnsi="Times New Roman" w:cs="Times New Roman"/>
          <w:b/>
          <w:sz w:val="20"/>
          <w:szCs w:val="20"/>
          <w:lang w:val="sr-Cyrl-BA"/>
        </w:rPr>
        <w:t xml:space="preserve"> </w:t>
      </w:r>
      <w:r w:rsidRPr="009F50AA">
        <w:rPr>
          <w:rFonts w:ascii="Times New Roman" w:hAnsi="Times New Roman" w:cs="Times New Roman"/>
          <w:b/>
          <w:sz w:val="20"/>
          <w:szCs w:val="20"/>
          <w:lang w:val="sr-Cyrl-BA"/>
        </w:rPr>
        <w:t>Tanacković</w:t>
      </w:r>
      <w:r w:rsidRPr="009F50AA">
        <w:rPr>
          <w:rFonts w:ascii="Times New Roman" w:hAnsi="Times New Roman" w:cs="Times New Roman"/>
          <w:b/>
          <w:sz w:val="20"/>
          <w:szCs w:val="20"/>
          <w:lang w:val="sr-Cyrl-CS"/>
        </w:rPr>
        <w:t>, di</w:t>
      </w:r>
      <w:r w:rsidRPr="009F50AA">
        <w:rPr>
          <w:rFonts w:ascii="Times New Roman" w:hAnsi="Times New Roman" w:cs="Times New Roman"/>
          <w:b/>
          <w:sz w:val="20"/>
          <w:szCs w:val="20"/>
          <w:lang w:val="sr-Cyrl-RS"/>
        </w:rPr>
        <w:t>pl.</w:t>
      </w:r>
      <w:r w:rsidRPr="009F50AA">
        <w:rPr>
          <w:rFonts w:ascii="Times New Roman" w:hAnsi="Times New Roman" w:cs="Times New Roman"/>
          <w:b/>
          <w:sz w:val="20"/>
          <w:szCs w:val="20"/>
          <w:lang w:val="sr-Latn-RS"/>
        </w:rPr>
        <w:t xml:space="preserve"> </w:t>
      </w:r>
      <w:r w:rsidR="00D0788B">
        <w:rPr>
          <w:rFonts w:ascii="Times New Roman" w:hAnsi="Times New Roman" w:cs="Times New Roman"/>
          <w:b/>
          <w:sz w:val="20"/>
          <w:szCs w:val="20"/>
          <w:lang w:val="sr-Latn-RS"/>
        </w:rPr>
        <w:t>g</w:t>
      </w:r>
      <w:r w:rsidRPr="009F50AA">
        <w:rPr>
          <w:rFonts w:ascii="Times New Roman" w:hAnsi="Times New Roman" w:cs="Times New Roman"/>
          <w:b/>
          <w:sz w:val="20"/>
          <w:szCs w:val="20"/>
          <w:lang w:val="sr-Cyrl-CS"/>
        </w:rPr>
        <w:t>rađ</w:t>
      </w:r>
      <w:r w:rsidR="00D0788B">
        <w:rPr>
          <w:rFonts w:ascii="Times New Roman" w:hAnsi="Times New Roman" w:cs="Times New Roman"/>
          <w:b/>
          <w:sz w:val="20"/>
          <w:szCs w:val="20"/>
          <w:lang w:val="sr-Latn-RS"/>
        </w:rPr>
        <w:t>. i</w:t>
      </w:r>
      <w:r w:rsidRPr="009F50AA">
        <w:rPr>
          <w:rFonts w:ascii="Times New Roman" w:hAnsi="Times New Roman" w:cs="Times New Roman"/>
          <w:b/>
          <w:sz w:val="20"/>
          <w:szCs w:val="20"/>
          <w:lang w:val="sr-Cyrl-CS"/>
        </w:rPr>
        <w:t>nž</w:t>
      </w:r>
      <w:r w:rsidR="00D0788B">
        <w:rPr>
          <w:rFonts w:ascii="Times New Roman" w:hAnsi="Times New Roman" w:cs="Times New Roman"/>
          <w:b/>
          <w:sz w:val="20"/>
          <w:szCs w:val="20"/>
          <w:lang w:val="sr-Latn-RS"/>
        </w:rPr>
        <w:t>.</w:t>
      </w:r>
      <w:r w:rsidR="00DB3A38" w:rsidRPr="009F50AA">
        <w:rPr>
          <w:rFonts w:ascii="Times New Roman" w:hAnsi="Times New Roman" w:cs="Times New Roman"/>
          <w:b/>
          <w:sz w:val="20"/>
          <w:szCs w:val="20"/>
          <w:lang w:val="sr-Cyrl-CS"/>
        </w:rPr>
        <w:t xml:space="preserve">    </w:t>
      </w:r>
    </w:p>
    <w:p w:rsidR="00DB3A38" w:rsidRPr="009F50AA" w:rsidRDefault="00673494" w:rsidP="00673494">
      <w:pPr>
        <w:rPr>
          <w:rFonts w:ascii="Times New Roman" w:hAnsi="Times New Roman" w:cs="Times New Roman"/>
          <w:b/>
          <w:sz w:val="20"/>
          <w:szCs w:val="20"/>
          <w:lang w:val="sr-Latn-RS"/>
        </w:rPr>
      </w:pPr>
      <w:r w:rsidRPr="009F50AA">
        <w:rPr>
          <w:rFonts w:ascii="Times New Roman" w:hAnsi="Times New Roman" w:cs="Times New Roman"/>
          <w:b/>
          <w:sz w:val="20"/>
          <w:szCs w:val="20"/>
          <w:lang w:val="sr-Cyrl-CS"/>
        </w:rPr>
        <w:t xml:space="preserve">______________________                    </w:t>
      </w:r>
      <w:r w:rsid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 xml:space="preserve"> </w:t>
      </w:r>
      <w:r w:rsidR="00D0788B">
        <w:rPr>
          <w:rFonts w:ascii="Times New Roman" w:hAnsi="Times New Roman" w:cs="Times New Roman"/>
          <w:b/>
          <w:sz w:val="20"/>
          <w:szCs w:val="20"/>
          <w:lang w:val="sr-Latn-RS"/>
        </w:rPr>
        <w:t xml:space="preserve">                       </w:t>
      </w:r>
      <w:r w:rsidRPr="009F50AA">
        <w:rPr>
          <w:rFonts w:ascii="Times New Roman" w:hAnsi="Times New Roman" w:cs="Times New Roman"/>
          <w:b/>
          <w:sz w:val="20"/>
          <w:szCs w:val="20"/>
          <w:lang w:val="sr-Cyrl-CS"/>
        </w:rPr>
        <w:t>__________</w:t>
      </w:r>
      <w:r w:rsidR="00D0788B">
        <w:rPr>
          <w:rFonts w:ascii="Times New Roman" w:hAnsi="Times New Roman" w:cs="Times New Roman"/>
          <w:b/>
          <w:sz w:val="20"/>
          <w:szCs w:val="20"/>
          <w:lang w:val="sr-Cyrl-CS"/>
        </w:rPr>
        <w:t>______________________</w:t>
      </w:r>
      <w:r w:rsidR="00DB3A38" w:rsidRPr="009F50AA">
        <w:rPr>
          <w:rFonts w:ascii="Times New Roman" w:hAnsi="Times New Roman" w:cs="Times New Roman"/>
          <w:b/>
          <w:sz w:val="20"/>
          <w:szCs w:val="20"/>
          <w:lang w:val="sr-Cyrl-CS"/>
        </w:rPr>
        <w:t xml:space="preserve">        </w:t>
      </w:r>
      <w:r w:rsidR="00DB3A38" w:rsidRPr="009F50AA">
        <w:rPr>
          <w:rFonts w:ascii="Times New Roman" w:hAnsi="Times New Roman" w:cs="Times New Roman"/>
          <w:b/>
          <w:sz w:val="20"/>
          <w:szCs w:val="20"/>
          <w:lang w:val="sr-Latn-RS"/>
        </w:rPr>
        <w:t xml:space="preserve">                              </w:t>
      </w:r>
      <w:r w:rsidR="00DB3A38" w:rsidRPr="009F50AA">
        <w:rPr>
          <w:rFonts w:ascii="Times New Roman" w:hAnsi="Times New Roman" w:cs="Times New Roman"/>
          <w:b/>
          <w:sz w:val="20"/>
          <w:szCs w:val="20"/>
          <w:lang w:val="sr-Cyrl-CS"/>
        </w:rPr>
        <w:t xml:space="preserve">   </w:t>
      </w: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sdt>
      <w:sdtPr>
        <w:rPr>
          <w:rFonts w:ascii="Times New Roman" w:eastAsiaTheme="minorHAnsi" w:hAnsi="Times New Roman" w:cs="Times New Roman"/>
          <w:color w:val="auto"/>
          <w:sz w:val="22"/>
          <w:szCs w:val="22"/>
        </w:rPr>
        <w:id w:val="484898261"/>
        <w:docPartObj>
          <w:docPartGallery w:val="Table of Contents"/>
          <w:docPartUnique/>
        </w:docPartObj>
      </w:sdtPr>
      <w:sdtEndPr>
        <w:rPr>
          <w:b/>
          <w:bCs/>
          <w:noProof/>
        </w:rPr>
      </w:sdtEndPr>
      <w:sdtContent>
        <w:p w:rsidR="00965D62" w:rsidRPr="009F50AA" w:rsidRDefault="007C0B61" w:rsidP="007C0B61">
          <w:pPr>
            <w:pStyle w:val="TOCHeading"/>
            <w:rPr>
              <w:rFonts w:ascii="Times New Roman" w:hAnsi="Times New Roman" w:cs="Times New Roman"/>
              <w:color w:val="auto"/>
              <w:lang w:val="bs-Latn-BA"/>
            </w:rPr>
          </w:pPr>
          <w:r w:rsidRPr="009F50AA">
            <w:rPr>
              <w:rFonts w:ascii="Times New Roman" w:hAnsi="Times New Roman" w:cs="Times New Roman"/>
              <w:color w:val="auto"/>
              <w:lang w:val="bs-Latn-BA"/>
            </w:rPr>
            <w:t>Sadržaj</w:t>
          </w:r>
        </w:p>
        <w:p w:rsidR="005D352E" w:rsidRDefault="00601F70">
          <w:pPr>
            <w:pStyle w:val="TOC2"/>
            <w:tabs>
              <w:tab w:val="right" w:leader="dot" w:pos="8296"/>
            </w:tabs>
            <w:rPr>
              <w:rFonts w:eastAsiaTheme="minorEastAsia"/>
              <w:noProof/>
            </w:rPr>
          </w:pPr>
          <w:r w:rsidRPr="009F50AA">
            <w:rPr>
              <w:rFonts w:ascii="Times New Roman" w:hAnsi="Times New Roman" w:cs="Times New Roman"/>
              <w:b/>
              <w:bCs/>
              <w:noProof/>
            </w:rPr>
            <w:fldChar w:fldCharType="begin"/>
          </w:r>
          <w:r w:rsidR="00965D62" w:rsidRPr="009F50AA">
            <w:rPr>
              <w:rFonts w:ascii="Times New Roman" w:hAnsi="Times New Roman" w:cs="Times New Roman"/>
              <w:b/>
              <w:bCs/>
              <w:noProof/>
            </w:rPr>
            <w:instrText xml:space="preserve"> TOC \o "1-3" \h \z \u </w:instrText>
          </w:r>
          <w:r w:rsidRPr="009F50AA">
            <w:rPr>
              <w:rFonts w:ascii="Times New Roman" w:hAnsi="Times New Roman" w:cs="Times New Roman"/>
              <w:b/>
              <w:bCs/>
              <w:noProof/>
            </w:rPr>
            <w:fldChar w:fldCharType="separate"/>
          </w:r>
          <w:hyperlink w:anchor="_Toc103946927" w:history="1">
            <w:r w:rsidR="005D352E" w:rsidRPr="00453F96">
              <w:rPr>
                <w:rStyle w:val="Hyperlink"/>
                <w:rFonts w:ascii="Times New Roman" w:hAnsi="Times New Roman" w:cs="Times New Roman"/>
                <w:noProof/>
                <w:lang w:val="bs-Latn-BA"/>
              </w:rPr>
              <w:t>1. DEFINICIJE POJMOVA</w:t>
            </w:r>
            <w:r w:rsidR="005D352E">
              <w:rPr>
                <w:noProof/>
                <w:webHidden/>
              </w:rPr>
              <w:tab/>
            </w:r>
            <w:r w:rsidR="005D352E">
              <w:rPr>
                <w:noProof/>
                <w:webHidden/>
              </w:rPr>
              <w:fldChar w:fldCharType="begin"/>
            </w:r>
            <w:r w:rsidR="005D352E">
              <w:rPr>
                <w:noProof/>
                <w:webHidden/>
              </w:rPr>
              <w:instrText xml:space="preserve"> PAGEREF _Toc103946927 \h </w:instrText>
            </w:r>
            <w:r w:rsidR="005D352E">
              <w:rPr>
                <w:noProof/>
                <w:webHidden/>
              </w:rPr>
            </w:r>
            <w:r w:rsidR="005D352E">
              <w:rPr>
                <w:noProof/>
                <w:webHidden/>
              </w:rPr>
              <w:fldChar w:fldCharType="separate"/>
            </w:r>
            <w:r w:rsidR="00047C02">
              <w:rPr>
                <w:noProof/>
                <w:webHidden/>
              </w:rPr>
              <w:t>1</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28" w:history="1">
            <w:r w:rsidR="005D352E" w:rsidRPr="00453F96">
              <w:rPr>
                <w:rStyle w:val="Hyperlink"/>
                <w:rFonts w:ascii="Times New Roman" w:hAnsi="Times New Roman" w:cs="Times New Roman"/>
                <w:noProof/>
                <w:lang w:val="bs-Latn-BA"/>
              </w:rPr>
              <w:t>2. INFORMACIJE O UGOVORNOM ORGANU</w:t>
            </w:r>
            <w:r w:rsidR="005D352E">
              <w:rPr>
                <w:noProof/>
                <w:webHidden/>
              </w:rPr>
              <w:tab/>
            </w:r>
            <w:r w:rsidR="005D352E">
              <w:rPr>
                <w:noProof/>
                <w:webHidden/>
              </w:rPr>
              <w:fldChar w:fldCharType="begin"/>
            </w:r>
            <w:r w:rsidR="005D352E">
              <w:rPr>
                <w:noProof/>
                <w:webHidden/>
              </w:rPr>
              <w:instrText xml:space="preserve"> PAGEREF _Toc103946928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29" w:history="1">
            <w:r w:rsidR="005D352E" w:rsidRPr="00453F96">
              <w:rPr>
                <w:rStyle w:val="Hyperlink"/>
                <w:rFonts w:ascii="Times New Roman" w:hAnsi="Times New Roman" w:cs="Times New Roman"/>
                <w:noProof/>
                <w:lang w:val="bs-Latn-BA"/>
              </w:rPr>
              <w:t>2.1.</w:t>
            </w:r>
            <w:r w:rsidR="005D352E">
              <w:rPr>
                <w:rFonts w:eastAsiaTheme="minorEastAsia"/>
                <w:noProof/>
              </w:rPr>
              <w:tab/>
            </w:r>
            <w:r w:rsidR="005D352E" w:rsidRPr="00453F96">
              <w:rPr>
                <w:rStyle w:val="Hyperlink"/>
                <w:rFonts w:ascii="Times New Roman" w:hAnsi="Times New Roman" w:cs="Times New Roman"/>
                <w:noProof/>
                <w:lang w:val="bs-Latn-BA"/>
              </w:rPr>
              <w:t>OPŠTI PODACI O UGOVORNOM ORGANU</w:t>
            </w:r>
            <w:r w:rsidR="005D352E">
              <w:rPr>
                <w:noProof/>
                <w:webHidden/>
              </w:rPr>
              <w:tab/>
            </w:r>
            <w:r w:rsidR="005D352E">
              <w:rPr>
                <w:noProof/>
                <w:webHidden/>
              </w:rPr>
              <w:fldChar w:fldCharType="begin"/>
            </w:r>
            <w:r w:rsidR="005D352E">
              <w:rPr>
                <w:noProof/>
                <w:webHidden/>
              </w:rPr>
              <w:instrText xml:space="preserve"> PAGEREF _Toc103946929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1"/>
            <w:tabs>
              <w:tab w:val="left" w:pos="480"/>
              <w:tab w:val="right" w:leader="dot" w:pos="8296"/>
            </w:tabs>
            <w:rPr>
              <w:rFonts w:eastAsiaTheme="minorEastAsia"/>
              <w:noProof/>
            </w:rPr>
          </w:pPr>
          <w:hyperlink w:anchor="_Toc103946930" w:history="1">
            <w:r w:rsidR="005D352E" w:rsidRPr="00453F96">
              <w:rPr>
                <w:rStyle w:val="Hyperlink"/>
                <w:rFonts w:ascii="Times New Roman" w:hAnsi="Times New Roman" w:cs="Times New Roman"/>
                <w:noProof/>
                <w:lang w:val="bs-Latn-BA"/>
              </w:rPr>
              <w:t>3.</w:t>
            </w:r>
            <w:r w:rsidR="005D352E">
              <w:rPr>
                <w:rFonts w:eastAsiaTheme="minorEastAsia"/>
                <w:noProof/>
              </w:rPr>
              <w:tab/>
            </w:r>
            <w:r w:rsidR="005D352E" w:rsidRPr="00453F96">
              <w:rPr>
                <w:rStyle w:val="Hyperlink"/>
                <w:rFonts w:ascii="Times New Roman" w:hAnsi="Times New Roman" w:cs="Times New Roman"/>
                <w:noProof/>
                <w:lang w:val="bs-Latn-BA"/>
              </w:rPr>
              <w:t>OPŠTE INFORMACIJE U VEZI SA POSTUPKOM NABAVKE</w:t>
            </w:r>
            <w:r w:rsidR="005D352E">
              <w:rPr>
                <w:noProof/>
                <w:webHidden/>
              </w:rPr>
              <w:tab/>
            </w:r>
            <w:r w:rsidR="005D352E">
              <w:rPr>
                <w:noProof/>
                <w:webHidden/>
              </w:rPr>
              <w:fldChar w:fldCharType="begin"/>
            </w:r>
            <w:r w:rsidR="005D352E">
              <w:rPr>
                <w:noProof/>
                <w:webHidden/>
              </w:rPr>
              <w:instrText xml:space="preserve"> PAGEREF _Toc103946930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31" w:history="1">
            <w:r w:rsidR="005D352E" w:rsidRPr="00453F96">
              <w:rPr>
                <w:rStyle w:val="Hyperlink"/>
                <w:rFonts w:ascii="Times New Roman" w:hAnsi="Times New Roman" w:cs="Times New Roman"/>
                <w:noProof/>
                <w:lang w:val="bs-Latn-BA"/>
              </w:rPr>
              <w:t>3.1.</w:t>
            </w:r>
            <w:r w:rsidR="005D352E">
              <w:rPr>
                <w:rFonts w:eastAsiaTheme="minorEastAsia"/>
                <w:noProof/>
              </w:rPr>
              <w:tab/>
            </w:r>
            <w:r w:rsidR="005D352E" w:rsidRPr="00453F96">
              <w:rPr>
                <w:rStyle w:val="Hyperlink"/>
                <w:rFonts w:ascii="Times New Roman" w:hAnsi="Times New Roman" w:cs="Times New Roman"/>
                <w:noProof/>
                <w:lang w:val="bs-Latn-BA"/>
              </w:rPr>
              <w:t>REDNI BROJ NABAVKE I OBAVJEŠTENJE O NABAVCI</w:t>
            </w:r>
            <w:r w:rsidR="005D352E">
              <w:rPr>
                <w:noProof/>
                <w:webHidden/>
              </w:rPr>
              <w:tab/>
            </w:r>
            <w:r w:rsidR="005D352E">
              <w:rPr>
                <w:noProof/>
                <w:webHidden/>
              </w:rPr>
              <w:fldChar w:fldCharType="begin"/>
            </w:r>
            <w:r w:rsidR="005D352E">
              <w:rPr>
                <w:noProof/>
                <w:webHidden/>
              </w:rPr>
              <w:instrText xml:space="preserve"> PAGEREF _Toc103946931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32" w:history="1">
            <w:r w:rsidR="005D352E" w:rsidRPr="00453F96">
              <w:rPr>
                <w:rStyle w:val="Hyperlink"/>
                <w:rFonts w:ascii="Times New Roman" w:hAnsi="Times New Roman" w:cs="Times New Roman"/>
                <w:noProof/>
                <w:lang w:val="bs-Latn-BA"/>
              </w:rPr>
              <w:t>3.2.</w:t>
            </w:r>
            <w:r w:rsidR="005D352E">
              <w:rPr>
                <w:rFonts w:eastAsiaTheme="minorEastAsia"/>
                <w:noProof/>
              </w:rPr>
              <w:tab/>
            </w:r>
            <w:r w:rsidR="005D352E" w:rsidRPr="00453F96">
              <w:rPr>
                <w:rStyle w:val="Hyperlink"/>
                <w:rFonts w:ascii="Times New Roman" w:hAnsi="Times New Roman" w:cs="Times New Roman"/>
                <w:noProof/>
                <w:lang w:val="bs-Latn-BA"/>
              </w:rPr>
              <w:t>POSTUPAK JAVNE NABAVKE:</w:t>
            </w:r>
            <w:r w:rsidR="005D352E">
              <w:rPr>
                <w:noProof/>
                <w:webHidden/>
              </w:rPr>
              <w:tab/>
            </w:r>
            <w:r w:rsidR="005D352E">
              <w:rPr>
                <w:noProof/>
                <w:webHidden/>
              </w:rPr>
              <w:fldChar w:fldCharType="begin"/>
            </w:r>
            <w:r w:rsidR="005D352E">
              <w:rPr>
                <w:noProof/>
                <w:webHidden/>
              </w:rPr>
              <w:instrText xml:space="preserve"> PAGEREF _Toc103946932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33" w:history="1">
            <w:r w:rsidR="005D352E" w:rsidRPr="00453F96">
              <w:rPr>
                <w:rStyle w:val="Hyperlink"/>
                <w:rFonts w:ascii="Times New Roman" w:hAnsi="Times New Roman" w:cs="Times New Roman"/>
                <w:noProof/>
                <w:lang w:val="bs-Latn-BA"/>
              </w:rPr>
              <w:t>3.3.</w:t>
            </w:r>
            <w:r w:rsidR="005D352E">
              <w:rPr>
                <w:rFonts w:eastAsiaTheme="minorEastAsia"/>
                <w:noProof/>
              </w:rPr>
              <w:tab/>
            </w:r>
            <w:r w:rsidR="005D352E" w:rsidRPr="00453F96">
              <w:rPr>
                <w:rStyle w:val="Hyperlink"/>
                <w:rFonts w:ascii="Times New Roman" w:hAnsi="Times New Roman" w:cs="Times New Roman"/>
                <w:noProof/>
                <w:lang w:val="bs-Latn-BA"/>
              </w:rPr>
              <w:t>PREDMET NABAVKE (VRSTA UGOVORA) I PROCIJENJENA VRIJEDNOST</w:t>
            </w:r>
            <w:r w:rsidR="005D352E">
              <w:rPr>
                <w:noProof/>
                <w:webHidden/>
              </w:rPr>
              <w:tab/>
            </w:r>
            <w:r w:rsidR="005D352E">
              <w:rPr>
                <w:noProof/>
                <w:webHidden/>
              </w:rPr>
              <w:fldChar w:fldCharType="begin"/>
            </w:r>
            <w:r w:rsidR="005D352E">
              <w:rPr>
                <w:noProof/>
                <w:webHidden/>
              </w:rPr>
              <w:instrText xml:space="preserve"> PAGEREF _Toc103946933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34" w:history="1">
            <w:r w:rsidR="005D352E" w:rsidRPr="00453F96">
              <w:rPr>
                <w:rStyle w:val="Hyperlink"/>
                <w:rFonts w:ascii="Times New Roman" w:hAnsi="Times New Roman" w:cs="Times New Roman"/>
                <w:noProof/>
                <w:lang w:val="bs-Latn-BA"/>
              </w:rPr>
              <w:t>3.4.</w:t>
            </w:r>
            <w:r w:rsidR="005D352E">
              <w:rPr>
                <w:rFonts w:eastAsiaTheme="minorEastAsia"/>
                <w:noProof/>
              </w:rPr>
              <w:tab/>
            </w:r>
            <w:r w:rsidR="005D352E" w:rsidRPr="00453F96">
              <w:rPr>
                <w:rStyle w:val="Hyperlink"/>
                <w:rFonts w:ascii="Times New Roman" w:hAnsi="Times New Roman" w:cs="Times New Roman"/>
                <w:noProof/>
                <w:lang w:val="bs-Latn-BA"/>
              </w:rPr>
              <w:t>PODJELA NA LOTOVE</w:t>
            </w:r>
            <w:r w:rsidR="005D352E">
              <w:rPr>
                <w:noProof/>
                <w:webHidden/>
              </w:rPr>
              <w:tab/>
            </w:r>
            <w:r w:rsidR="005D352E">
              <w:rPr>
                <w:noProof/>
                <w:webHidden/>
              </w:rPr>
              <w:fldChar w:fldCharType="begin"/>
            </w:r>
            <w:r w:rsidR="005D352E">
              <w:rPr>
                <w:noProof/>
                <w:webHidden/>
              </w:rPr>
              <w:instrText xml:space="preserve"> PAGEREF _Toc103946934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35" w:history="1">
            <w:r w:rsidR="005D352E" w:rsidRPr="00453F96">
              <w:rPr>
                <w:rStyle w:val="Hyperlink"/>
                <w:rFonts w:ascii="Times New Roman" w:hAnsi="Times New Roman" w:cs="Times New Roman"/>
                <w:noProof/>
                <w:lang w:val="bs-Latn-BA"/>
              </w:rPr>
              <w:t>3.6.</w:t>
            </w:r>
            <w:r w:rsidR="005D352E">
              <w:rPr>
                <w:rFonts w:eastAsiaTheme="minorEastAsia"/>
                <w:noProof/>
              </w:rPr>
              <w:tab/>
            </w:r>
            <w:r w:rsidR="005D352E" w:rsidRPr="00453F96">
              <w:rPr>
                <w:rStyle w:val="Hyperlink"/>
                <w:rFonts w:ascii="Times New Roman" w:hAnsi="Times New Roman" w:cs="Times New Roman"/>
                <w:noProof/>
                <w:lang w:val="bs-Latn-BA"/>
              </w:rPr>
              <w:t>KRITERIJ ZA DODJELU UGOVORA</w:t>
            </w:r>
            <w:r w:rsidR="005D352E">
              <w:rPr>
                <w:noProof/>
                <w:webHidden/>
              </w:rPr>
              <w:tab/>
            </w:r>
            <w:r w:rsidR="005D352E">
              <w:rPr>
                <w:noProof/>
                <w:webHidden/>
              </w:rPr>
              <w:fldChar w:fldCharType="begin"/>
            </w:r>
            <w:r w:rsidR="005D352E">
              <w:rPr>
                <w:noProof/>
                <w:webHidden/>
              </w:rPr>
              <w:instrText xml:space="preserve"> PAGEREF _Toc103946935 \h </w:instrText>
            </w:r>
            <w:r w:rsidR="005D352E">
              <w:rPr>
                <w:noProof/>
                <w:webHidden/>
              </w:rPr>
            </w:r>
            <w:r w:rsidR="005D352E">
              <w:rPr>
                <w:noProof/>
                <w:webHidden/>
              </w:rPr>
              <w:fldChar w:fldCharType="separate"/>
            </w:r>
            <w:r w:rsidR="00047C02">
              <w:rPr>
                <w:noProof/>
                <w:webHidden/>
              </w:rPr>
              <w:t>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36" w:history="1">
            <w:r w:rsidR="005D352E" w:rsidRPr="00453F96">
              <w:rPr>
                <w:rStyle w:val="Hyperlink"/>
                <w:rFonts w:ascii="Times New Roman" w:hAnsi="Times New Roman" w:cs="Times New Roman"/>
                <w:noProof/>
                <w:lang w:val="bs-Latn-BA"/>
              </w:rPr>
              <w:t>3.8.</w:t>
            </w:r>
            <w:r w:rsidR="005D352E">
              <w:rPr>
                <w:rFonts w:eastAsiaTheme="minorEastAsia"/>
                <w:noProof/>
              </w:rPr>
              <w:tab/>
            </w:r>
            <w:r w:rsidR="005D352E" w:rsidRPr="00453F96">
              <w:rPr>
                <w:rStyle w:val="Hyperlink"/>
                <w:rFonts w:ascii="Times New Roman" w:hAnsi="Times New Roman" w:cs="Times New Roman"/>
                <w:noProof/>
                <w:lang w:val="bs-Latn-BA"/>
              </w:rPr>
              <w:t>KOMUNIKACIJA SA PONUĐAČIMA</w:t>
            </w:r>
            <w:r w:rsidR="005D352E">
              <w:rPr>
                <w:noProof/>
                <w:webHidden/>
              </w:rPr>
              <w:tab/>
            </w:r>
            <w:r w:rsidR="005D352E">
              <w:rPr>
                <w:noProof/>
                <w:webHidden/>
              </w:rPr>
              <w:fldChar w:fldCharType="begin"/>
            </w:r>
            <w:r w:rsidR="005D352E">
              <w:rPr>
                <w:noProof/>
                <w:webHidden/>
              </w:rPr>
              <w:instrText xml:space="preserve"> PAGEREF _Toc103946936 \h </w:instrText>
            </w:r>
            <w:r w:rsidR="005D352E">
              <w:rPr>
                <w:noProof/>
                <w:webHidden/>
              </w:rPr>
            </w:r>
            <w:r w:rsidR="005D352E">
              <w:rPr>
                <w:noProof/>
                <w:webHidden/>
              </w:rPr>
              <w:fldChar w:fldCharType="separate"/>
            </w:r>
            <w:r w:rsidR="00047C02">
              <w:rPr>
                <w:noProof/>
                <w:webHidden/>
              </w:rPr>
              <w:t>3</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37" w:history="1">
            <w:r w:rsidR="005D352E" w:rsidRPr="00453F96">
              <w:rPr>
                <w:rStyle w:val="Hyperlink"/>
                <w:rFonts w:ascii="Times New Roman" w:hAnsi="Times New Roman" w:cs="Times New Roman"/>
                <w:noProof/>
                <w:lang w:val="bs-Latn-BA"/>
              </w:rPr>
              <w:t>4.1.</w:t>
            </w:r>
            <w:r w:rsidR="005D352E">
              <w:rPr>
                <w:rFonts w:eastAsiaTheme="minorEastAsia"/>
                <w:noProof/>
              </w:rPr>
              <w:tab/>
            </w:r>
            <w:r w:rsidR="005D352E" w:rsidRPr="00453F96">
              <w:rPr>
                <w:rStyle w:val="Hyperlink"/>
                <w:rFonts w:ascii="Times New Roman" w:hAnsi="Times New Roman" w:cs="Times New Roman"/>
                <w:noProof/>
                <w:lang w:val="bs-Latn-BA"/>
              </w:rPr>
              <w:t>OPIS PREDMETA JAVNE NABAVKE</w:t>
            </w:r>
            <w:r w:rsidR="005D352E">
              <w:rPr>
                <w:noProof/>
                <w:webHidden/>
              </w:rPr>
              <w:tab/>
            </w:r>
            <w:r w:rsidR="005D352E">
              <w:rPr>
                <w:noProof/>
                <w:webHidden/>
              </w:rPr>
              <w:fldChar w:fldCharType="begin"/>
            </w:r>
            <w:r w:rsidR="005D352E">
              <w:rPr>
                <w:noProof/>
                <w:webHidden/>
              </w:rPr>
              <w:instrText xml:space="preserve"> PAGEREF _Toc103946937 \h </w:instrText>
            </w:r>
            <w:r w:rsidR="005D352E">
              <w:rPr>
                <w:noProof/>
                <w:webHidden/>
              </w:rPr>
            </w:r>
            <w:r w:rsidR="005D352E">
              <w:rPr>
                <w:noProof/>
                <w:webHidden/>
              </w:rPr>
              <w:fldChar w:fldCharType="separate"/>
            </w:r>
            <w:r w:rsidR="00047C02">
              <w:rPr>
                <w:noProof/>
                <w:webHidden/>
              </w:rPr>
              <w:t>4</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38" w:history="1">
            <w:r w:rsidR="005D352E" w:rsidRPr="00453F96">
              <w:rPr>
                <w:rStyle w:val="Hyperlink"/>
                <w:rFonts w:ascii="Times New Roman" w:hAnsi="Times New Roman" w:cs="Times New Roman"/>
                <w:noProof/>
                <w:lang w:val="bs-Latn-BA"/>
              </w:rPr>
              <w:t>4.3. TEHNIČKA SPECIFIKACIJA</w:t>
            </w:r>
            <w:r w:rsidR="005D352E">
              <w:rPr>
                <w:noProof/>
                <w:webHidden/>
              </w:rPr>
              <w:tab/>
            </w:r>
            <w:r w:rsidR="005D352E">
              <w:rPr>
                <w:noProof/>
                <w:webHidden/>
              </w:rPr>
              <w:fldChar w:fldCharType="begin"/>
            </w:r>
            <w:r w:rsidR="005D352E">
              <w:rPr>
                <w:noProof/>
                <w:webHidden/>
              </w:rPr>
              <w:instrText xml:space="preserve"> PAGEREF _Toc103946938 \h </w:instrText>
            </w:r>
            <w:r w:rsidR="005D352E">
              <w:rPr>
                <w:noProof/>
                <w:webHidden/>
              </w:rPr>
            </w:r>
            <w:r w:rsidR="005D352E">
              <w:rPr>
                <w:noProof/>
                <w:webHidden/>
              </w:rPr>
              <w:fldChar w:fldCharType="separate"/>
            </w:r>
            <w:r w:rsidR="00047C02">
              <w:rPr>
                <w:noProof/>
                <w:webHidden/>
              </w:rPr>
              <w:t>5</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39" w:history="1">
            <w:r w:rsidR="005D352E" w:rsidRPr="00453F96">
              <w:rPr>
                <w:rStyle w:val="Hyperlink"/>
                <w:rFonts w:ascii="Times New Roman" w:hAnsi="Times New Roman" w:cs="Times New Roman"/>
                <w:noProof/>
                <w:lang w:val="bs-Latn-BA"/>
              </w:rPr>
              <w:t>4.4. MJESTO I ROK ISPORUKE ROBE</w:t>
            </w:r>
            <w:r w:rsidR="005D352E">
              <w:rPr>
                <w:noProof/>
                <w:webHidden/>
              </w:rPr>
              <w:tab/>
            </w:r>
            <w:r w:rsidR="005D352E">
              <w:rPr>
                <w:noProof/>
                <w:webHidden/>
              </w:rPr>
              <w:fldChar w:fldCharType="begin"/>
            </w:r>
            <w:r w:rsidR="005D352E">
              <w:rPr>
                <w:noProof/>
                <w:webHidden/>
              </w:rPr>
              <w:instrText xml:space="preserve"> PAGEREF _Toc103946939 \h </w:instrText>
            </w:r>
            <w:r w:rsidR="005D352E">
              <w:rPr>
                <w:noProof/>
                <w:webHidden/>
              </w:rPr>
            </w:r>
            <w:r w:rsidR="005D352E">
              <w:rPr>
                <w:noProof/>
                <w:webHidden/>
              </w:rPr>
              <w:fldChar w:fldCharType="separate"/>
            </w:r>
            <w:r w:rsidR="00047C02">
              <w:rPr>
                <w:noProof/>
                <w:webHidden/>
              </w:rPr>
              <w:t>6</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40" w:history="1">
            <w:r w:rsidR="005D352E" w:rsidRPr="00453F96">
              <w:rPr>
                <w:rStyle w:val="Hyperlink"/>
                <w:rFonts w:ascii="Times New Roman" w:hAnsi="Times New Roman" w:cs="Times New Roman"/>
                <w:noProof/>
                <w:lang w:val="bs-Latn-BA"/>
              </w:rPr>
              <w:t>4.5. ALTERNATIVNE PONUDE</w:t>
            </w:r>
            <w:r w:rsidR="005D352E">
              <w:rPr>
                <w:noProof/>
                <w:webHidden/>
              </w:rPr>
              <w:tab/>
            </w:r>
            <w:r w:rsidR="005D352E">
              <w:rPr>
                <w:noProof/>
                <w:webHidden/>
              </w:rPr>
              <w:fldChar w:fldCharType="begin"/>
            </w:r>
            <w:r w:rsidR="005D352E">
              <w:rPr>
                <w:noProof/>
                <w:webHidden/>
              </w:rPr>
              <w:instrText xml:space="preserve"> PAGEREF _Toc103946940 \h </w:instrText>
            </w:r>
            <w:r w:rsidR="005D352E">
              <w:rPr>
                <w:noProof/>
                <w:webHidden/>
              </w:rPr>
            </w:r>
            <w:r w:rsidR="005D352E">
              <w:rPr>
                <w:noProof/>
                <w:webHidden/>
              </w:rPr>
              <w:fldChar w:fldCharType="separate"/>
            </w:r>
            <w:r w:rsidR="00047C02">
              <w:rPr>
                <w:noProof/>
                <w:webHidden/>
              </w:rPr>
              <w:t>6</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41" w:history="1">
            <w:r w:rsidR="005D352E" w:rsidRPr="00453F96">
              <w:rPr>
                <w:rStyle w:val="Hyperlink"/>
                <w:rFonts w:ascii="Times New Roman" w:hAnsi="Times New Roman" w:cs="Times New Roman"/>
                <w:noProof/>
                <w:lang w:val="bs-Latn-BA"/>
              </w:rPr>
              <w:t>5.1.</w:t>
            </w:r>
            <w:r w:rsidR="005D352E">
              <w:rPr>
                <w:rFonts w:eastAsiaTheme="minorEastAsia"/>
                <w:noProof/>
              </w:rPr>
              <w:tab/>
            </w:r>
            <w:r w:rsidR="005D352E" w:rsidRPr="00453F96">
              <w:rPr>
                <w:rStyle w:val="Hyperlink"/>
                <w:rFonts w:ascii="Times New Roman" w:hAnsi="Times New Roman" w:cs="Times New Roman"/>
                <w:noProof/>
                <w:lang w:val="bs-Latn-BA"/>
              </w:rPr>
              <w:t>LIČNA SPOSOBNOST</w:t>
            </w:r>
            <w:r w:rsidR="005D352E">
              <w:rPr>
                <w:noProof/>
                <w:webHidden/>
              </w:rPr>
              <w:tab/>
            </w:r>
            <w:r w:rsidR="005D352E">
              <w:rPr>
                <w:noProof/>
                <w:webHidden/>
              </w:rPr>
              <w:fldChar w:fldCharType="begin"/>
            </w:r>
            <w:r w:rsidR="005D352E">
              <w:rPr>
                <w:noProof/>
                <w:webHidden/>
              </w:rPr>
              <w:instrText xml:space="preserve"> PAGEREF _Toc103946941 \h </w:instrText>
            </w:r>
            <w:r w:rsidR="005D352E">
              <w:rPr>
                <w:noProof/>
                <w:webHidden/>
              </w:rPr>
            </w:r>
            <w:r w:rsidR="005D352E">
              <w:rPr>
                <w:noProof/>
                <w:webHidden/>
              </w:rPr>
              <w:fldChar w:fldCharType="separate"/>
            </w:r>
            <w:r w:rsidR="00047C02">
              <w:rPr>
                <w:noProof/>
                <w:webHidden/>
              </w:rPr>
              <w:t>6</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42" w:history="1">
            <w:r w:rsidR="005D352E" w:rsidRPr="00453F96">
              <w:rPr>
                <w:rStyle w:val="Hyperlink"/>
                <w:rFonts w:ascii="Times New Roman" w:hAnsi="Times New Roman" w:cs="Times New Roman"/>
                <w:noProof/>
                <w:lang w:val="bs-Latn-BA"/>
              </w:rPr>
              <w:t>5.3.</w:t>
            </w:r>
            <w:r w:rsidR="005D352E">
              <w:rPr>
                <w:rFonts w:eastAsiaTheme="minorEastAsia"/>
                <w:noProof/>
              </w:rPr>
              <w:tab/>
            </w:r>
            <w:r w:rsidR="005D352E" w:rsidRPr="00453F96">
              <w:rPr>
                <w:rStyle w:val="Hyperlink"/>
                <w:rFonts w:ascii="Times New Roman" w:hAnsi="Times New Roman" w:cs="Times New Roman"/>
                <w:noProof/>
                <w:lang w:val="bs-Latn-BA"/>
              </w:rPr>
              <w:t>EKONOMSKA I FINANSIJSKA SPOSOBNOST</w:t>
            </w:r>
            <w:r w:rsidR="005D352E">
              <w:rPr>
                <w:noProof/>
                <w:webHidden/>
              </w:rPr>
              <w:tab/>
            </w:r>
            <w:r w:rsidR="005D352E">
              <w:rPr>
                <w:noProof/>
                <w:webHidden/>
              </w:rPr>
              <w:fldChar w:fldCharType="begin"/>
            </w:r>
            <w:r w:rsidR="005D352E">
              <w:rPr>
                <w:noProof/>
                <w:webHidden/>
              </w:rPr>
              <w:instrText xml:space="preserve"> PAGEREF _Toc103946942 \h </w:instrText>
            </w:r>
            <w:r w:rsidR="005D352E">
              <w:rPr>
                <w:noProof/>
                <w:webHidden/>
              </w:rPr>
            </w:r>
            <w:r w:rsidR="005D352E">
              <w:rPr>
                <w:noProof/>
                <w:webHidden/>
              </w:rPr>
              <w:fldChar w:fldCharType="separate"/>
            </w:r>
            <w:r w:rsidR="00047C02">
              <w:rPr>
                <w:noProof/>
                <w:webHidden/>
              </w:rPr>
              <w:t>8</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43" w:history="1">
            <w:r w:rsidR="005D352E" w:rsidRPr="00453F96">
              <w:rPr>
                <w:rStyle w:val="Hyperlink"/>
                <w:rFonts w:ascii="Times New Roman" w:hAnsi="Times New Roman" w:cs="Times New Roman"/>
                <w:noProof/>
                <w:lang w:val="bs-Latn-BA"/>
              </w:rPr>
              <w:t>5.4. TEHNIČKA I PROFESIONALNA SPOSOBNOST</w:t>
            </w:r>
            <w:r w:rsidR="005D352E">
              <w:rPr>
                <w:noProof/>
                <w:webHidden/>
              </w:rPr>
              <w:tab/>
            </w:r>
            <w:r w:rsidR="005D352E">
              <w:rPr>
                <w:noProof/>
                <w:webHidden/>
              </w:rPr>
              <w:fldChar w:fldCharType="begin"/>
            </w:r>
            <w:r w:rsidR="005D352E">
              <w:rPr>
                <w:noProof/>
                <w:webHidden/>
              </w:rPr>
              <w:instrText xml:space="preserve"> PAGEREF _Toc103946943 \h </w:instrText>
            </w:r>
            <w:r w:rsidR="005D352E">
              <w:rPr>
                <w:noProof/>
                <w:webHidden/>
              </w:rPr>
            </w:r>
            <w:r w:rsidR="005D352E">
              <w:rPr>
                <w:noProof/>
                <w:webHidden/>
              </w:rPr>
              <w:fldChar w:fldCharType="separate"/>
            </w:r>
            <w:r w:rsidR="00047C02">
              <w:rPr>
                <w:noProof/>
                <w:webHidden/>
              </w:rPr>
              <w:t>8</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44" w:history="1">
            <w:r w:rsidR="005D352E" w:rsidRPr="00453F96">
              <w:rPr>
                <w:rStyle w:val="Hyperlink"/>
                <w:rFonts w:ascii="Times New Roman" w:hAnsi="Times New Roman" w:cs="Times New Roman"/>
                <w:noProof/>
                <w:lang w:val="bs-Latn-BA"/>
              </w:rPr>
              <w:t>5.6.GRUPA PONUĐAČA</w:t>
            </w:r>
            <w:r w:rsidR="005D352E">
              <w:rPr>
                <w:noProof/>
                <w:webHidden/>
              </w:rPr>
              <w:tab/>
            </w:r>
            <w:r w:rsidR="005D352E">
              <w:rPr>
                <w:noProof/>
                <w:webHidden/>
              </w:rPr>
              <w:fldChar w:fldCharType="begin"/>
            </w:r>
            <w:r w:rsidR="005D352E">
              <w:rPr>
                <w:noProof/>
                <w:webHidden/>
              </w:rPr>
              <w:instrText xml:space="preserve"> PAGEREF _Toc103946944 \h </w:instrText>
            </w:r>
            <w:r w:rsidR="005D352E">
              <w:rPr>
                <w:noProof/>
                <w:webHidden/>
              </w:rPr>
            </w:r>
            <w:r w:rsidR="005D352E">
              <w:rPr>
                <w:noProof/>
                <w:webHidden/>
              </w:rPr>
              <w:fldChar w:fldCharType="separate"/>
            </w:r>
            <w:r w:rsidR="00047C02">
              <w:rPr>
                <w:noProof/>
                <w:webHidden/>
              </w:rPr>
              <w:t>10</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45" w:history="1">
            <w:r w:rsidR="005D352E" w:rsidRPr="00453F96">
              <w:rPr>
                <w:rStyle w:val="Hyperlink"/>
                <w:rFonts w:ascii="Times New Roman" w:hAnsi="Times New Roman" w:cs="Times New Roman"/>
                <w:noProof/>
                <w:lang w:val="bs-Latn-BA"/>
              </w:rPr>
              <w:t>6.1. Priprema ponude</w:t>
            </w:r>
            <w:r w:rsidR="005D352E">
              <w:rPr>
                <w:noProof/>
                <w:webHidden/>
              </w:rPr>
              <w:tab/>
            </w:r>
            <w:r w:rsidR="005D352E">
              <w:rPr>
                <w:noProof/>
                <w:webHidden/>
              </w:rPr>
              <w:fldChar w:fldCharType="begin"/>
            </w:r>
            <w:r w:rsidR="005D352E">
              <w:rPr>
                <w:noProof/>
                <w:webHidden/>
              </w:rPr>
              <w:instrText xml:space="preserve"> PAGEREF _Toc103946945 \h </w:instrText>
            </w:r>
            <w:r w:rsidR="005D352E">
              <w:rPr>
                <w:noProof/>
                <w:webHidden/>
              </w:rPr>
            </w:r>
            <w:r w:rsidR="005D352E">
              <w:rPr>
                <w:noProof/>
                <w:webHidden/>
              </w:rPr>
              <w:fldChar w:fldCharType="separate"/>
            </w:r>
            <w:r w:rsidR="00047C02">
              <w:rPr>
                <w:noProof/>
                <w:webHidden/>
              </w:rPr>
              <w:t>10</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46" w:history="1">
            <w:r w:rsidR="005D352E" w:rsidRPr="00453F96">
              <w:rPr>
                <w:rStyle w:val="Hyperlink"/>
                <w:rFonts w:ascii="Times New Roman" w:hAnsi="Times New Roman" w:cs="Times New Roman"/>
                <w:noProof/>
                <w:lang w:val="bs-Latn-BA"/>
              </w:rPr>
              <w:t>6.4.</w:t>
            </w:r>
            <w:r w:rsidR="005D352E">
              <w:rPr>
                <w:rFonts w:eastAsiaTheme="minorEastAsia"/>
                <w:noProof/>
              </w:rPr>
              <w:tab/>
            </w:r>
            <w:r w:rsidR="005D352E" w:rsidRPr="00453F96">
              <w:rPr>
                <w:rStyle w:val="Hyperlink"/>
                <w:rFonts w:ascii="Times New Roman" w:hAnsi="Times New Roman" w:cs="Times New Roman"/>
                <w:noProof/>
                <w:lang w:val="bs-Latn-BA"/>
              </w:rPr>
              <w:t>DOPUNA I ODUSTAJANJE OD PONUDE</w:t>
            </w:r>
            <w:r w:rsidR="005D352E">
              <w:rPr>
                <w:noProof/>
                <w:webHidden/>
              </w:rPr>
              <w:tab/>
            </w:r>
            <w:r w:rsidR="005D352E">
              <w:rPr>
                <w:noProof/>
                <w:webHidden/>
              </w:rPr>
              <w:fldChar w:fldCharType="begin"/>
            </w:r>
            <w:r w:rsidR="005D352E">
              <w:rPr>
                <w:noProof/>
                <w:webHidden/>
              </w:rPr>
              <w:instrText xml:space="preserve"> PAGEREF _Toc103946946 \h </w:instrText>
            </w:r>
            <w:r w:rsidR="005D352E">
              <w:rPr>
                <w:noProof/>
                <w:webHidden/>
              </w:rPr>
            </w:r>
            <w:r w:rsidR="005D352E">
              <w:rPr>
                <w:noProof/>
                <w:webHidden/>
              </w:rPr>
              <w:fldChar w:fldCharType="separate"/>
            </w:r>
            <w:r w:rsidR="00047C02">
              <w:rPr>
                <w:noProof/>
                <w:webHidden/>
              </w:rPr>
              <w:t>12</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47" w:history="1">
            <w:r w:rsidR="005D352E" w:rsidRPr="00453F96">
              <w:rPr>
                <w:rStyle w:val="Hyperlink"/>
                <w:rFonts w:ascii="Times New Roman" w:hAnsi="Times New Roman" w:cs="Times New Roman"/>
                <w:noProof/>
                <w:lang w:val="bs-Latn-BA"/>
              </w:rPr>
              <w:t>6.6.</w:t>
            </w:r>
            <w:r w:rsidR="005D352E">
              <w:rPr>
                <w:rFonts w:eastAsiaTheme="minorEastAsia"/>
                <w:noProof/>
              </w:rPr>
              <w:tab/>
            </w:r>
            <w:r w:rsidR="005D352E" w:rsidRPr="00453F96">
              <w:rPr>
                <w:rStyle w:val="Hyperlink"/>
                <w:rFonts w:ascii="Times New Roman" w:hAnsi="Times New Roman" w:cs="Times New Roman"/>
                <w:noProof/>
                <w:lang w:val="bs-Latn-BA"/>
              </w:rPr>
              <w:t>VALUTA PONUDE</w:t>
            </w:r>
            <w:r w:rsidR="005D352E">
              <w:rPr>
                <w:noProof/>
                <w:webHidden/>
              </w:rPr>
              <w:tab/>
            </w:r>
            <w:r w:rsidR="005D352E">
              <w:rPr>
                <w:noProof/>
                <w:webHidden/>
              </w:rPr>
              <w:fldChar w:fldCharType="begin"/>
            </w:r>
            <w:r w:rsidR="005D352E">
              <w:rPr>
                <w:noProof/>
                <w:webHidden/>
              </w:rPr>
              <w:instrText xml:space="preserve"> PAGEREF _Toc103946947 \h </w:instrText>
            </w:r>
            <w:r w:rsidR="005D352E">
              <w:rPr>
                <w:noProof/>
                <w:webHidden/>
              </w:rPr>
            </w:r>
            <w:r w:rsidR="005D352E">
              <w:rPr>
                <w:noProof/>
                <w:webHidden/>
              </w:rPr>
              <w:fldChar w:fldCharType="separate"/>
            </w:r>
            <w:r w:rsidR="00047C02">
              <w:rPr>
                <w:noProof/>
                <w:webHidden/>
              </w:rPr>
              <w:t>13</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48" w:history="1">
            <w:r w:rsidR="005D352E" w:rsidRPr="00453F96">
              <w:rPr>
                <w:rStyle w:val="Hyperlink"/>
                <w:rFonts w:ascii="Times New Roman" w:hAnsi="Times New Roman" w:cs="Times New Roman"/>
                <w:noProof/>
                <w:lang w:val="bs-Latn-BA"/>
              </w:rPr>
              <w:t>6.7.</w:t>
            </w:r>
            <w:r w:rsidR="005D352E">
              <w:rPr>
                <w:rFonts w:eastAsiaTheme="minorEastAsia"/>
                <w:noProof/>
              </w:rPr>
              <w:tab/>
            </w:r>
            <w:r w:rsidR="005D352E" w:rsidRPr="00453F96">
              <w:rPr>
                <w:rStyle w:val="Hyperlink"/>
                <w:rFonts w:ascii="Times New Roman" w:hAnsi="Times New Roman" w:cs="Times New Roman"/>
                <w:noProof/>
                <w:lang w:val="bs-Latn-BA"/>
              </w:rPr>
              <w:t>MJESTO, DATUM I VRIJEME PRIJEMA PONUDA</w:t>
            </w:r>
            <w:r w:rsidR="005D352E">
              <w:rPr>
                <w:noProof/>
                <w:webHidden/>
              </w:rPr>
              <w:tab/>
            </w:r>
            <w:r w:rsidR="005D352E">
              <w:rPr>
                <w:noProof/>
                <w:webHidden/>
              </w:rPr>
              <w:fldChar w:fldCharType="begin"/>
            </w:r>
            <w:r w:rsidR="005D352E">
              <w:rPr>
                <w:noProof/>
                <w:webHidden/>
              </w:rPr>
              <w:instrText xml:space="preserve"> PAGEREF _Toc103946948 \h </w:instrText>
            </w:r>
            <w:r w:rsidR="005D352E">
              <w:rPr>
                <w:noProof/>
                <w:webHidden/>
              </w:rPr>
            </w:r>
            <w:r w:rsidR="005D352E">
              <w:rPr>
                <w:noProof/>
                <w:webHidden/>
              </w:rPr>
              <w:fldChar w:fldCharType="separate"/>
            </w:r>
            <w:r w:rsidR="00047C02">
              <w:rPr>
                <w:noProof/>
                <w:webHidden/>
              </w:rPr>
              <w:t>13</w:t>
            </w:r>
            <w:r w:rsidR="005D352E">
              <w:rPr>
                <w:noProof/>
                <w:webHidden/>
              </w:rPr>
              <w:fldChar w:fldCharType="end"/>
            </w:r>
          </w:hyperlink>
        </w:p>
        <w:p w:rsidR="005D352E" w:rsidRDefault="00EA77C3">
          <w:pPr>
            <w:pStyle w:val="TOC2"/>
            <w:tabs>
              <w:tab w:val="left" w:pos="660"/>
              <w:tab w:val="right" w:leader="dot" w:pos="8296"/>
            </w:tabs>
            <w:rPr>
              <w:rFonts w:eastAsiaTheme="minorEastAsia"/>
              <w:noProof/>
            </w:rPr>
          </w:pPr>
          <w:hyperlink w:anchor="_Toc103946949" w:history="1">
            <w:r w:rsidR="005D352E" w:rsidRPr="00453F96">
              <w:rPr>
                <w:rStyle w:val="Hyperlink"/>
                <w:rFonts w:ascii="Times New Roman" w:hAnsi="Times New Roman" w:cs="Times New Roman"/>
                <w:noProof/>
              </w:rPr>
              <w:t>7.</w:t>
            </w:r>
            <w:r w:rsidR="005D352E">
              <w:rPr>
                <w:rFonts w:eastAsiaTheme="minorEastAsia"/>
                <w:noProof/>
              </w:rPr>
              <w:tab/>
            </w:r>
            <w:r w:rsidR="005D352E" w:rsidRPr="00453F96">
              <w:rPr>
                <w:rStyle w:val="Hyperlink"/>
                <w:rFonts w:ascii="Times New Roman" w:hAnsi="Times New Roman" w:cs="Times New Roman"/>
                <w:noProof/>
              </w:rPr>
              <w:t>KRITERIJ ZA DODJELU UGOVORA</w:t>
            </w:r>
            <w:r w:rsidR="005D352E">
              <w:rPr>
                <w:noProof/>
                <w:webHidden/>
              </w:rPr>
              <w:tab/>
            </w:r>
            <w:r w:rsidR="005D352E">
              <w:rPr>
                <w:noProof/>
                <w:webHidden/>
              </w:rPr>
              <w:fldChar w:fldCharType="begin"/>
            </w:r>
            <w:r w:rsidR="005D352E">
              <w:rPr>
                <w:noProof/>
                <w:webHidden/>
              </w:rPr>
              <w:instrText xml:space="preserve"> PAGEREF _Toc103946949 \h </w:instrText>
            </w:r>
            <w:r w:rsidR="005D352E">
              <w:rPr>
                <w:noProof/>
                <w:webHidden/>
              </w:rPr>
            </w:r>
            <w:r w:rsidR="005D352E">
              <w:rPr>
                <w:noProof/>
                <w:webHidden/>
              </w:rPr>
              <w:fldChar w:fldCharType="separate"/>
            </w:r>
            <w:r w:rsidR="00047C02">
              <w:rPr>
                <w:noProof/>
                <w:webHidden/>
              </w:rPr>
              <w:t>13</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50" w:history="1">
            <w:r w:rsidR="005D352E" w:rsidRPr="00453F96">
              <w:rPr>
                <w:rStyle w:val="Hyperlink"/>
                <w:rFonts w:ascii="Times New Roman" w:hAnsi="Times New Roman" w:cs="Times New Roman"/>
                <w:noProof/>
                <w:lang w:val="bs-Latn-BA"/>
              </w:rPr>
              <w:t>7.2.  PERIOD VAŽENJA PONUDE (OPCIJA PONUDE)</w:t>
            </w:r>
            <w:r w:rsidR="005D352E">
              <w:rPr>
                <w:noProof/>
                <w:webHidden/>
              </w:rPr>
              <w:tab/>
            </w:r>
            <w:r w:rsidR="005D352E">
              <w:rPr>
                <w:noProof/>
                <w:webHidden/>
              </w:rPr>
              <w:fldChar w:fldCharType="begin"/>
            </w:r>
            <w:r w:rsidR="005D352E">
              <w:rPr>
                <w:noProof/>
                <w:webHidden/>
              </w:rPr>
              <w:instrText xml:space="preserve"> PAGEREF _Toc103946950 \h </w:instrText>
            </w:r>
            <w:r w:rsidR="005D352E">
              <w:rPr>
                <w:noProof/>
                <w:webHidden/>
              </w:rPr>
            </w:r>
            <w:r w:rsidR="005D352E">
              <w:rPr>
                <w:noProof/>
                <w:webHidden/>
              </w:rPr>
              <w:fldChar w:fldCharType="separate"/>
            </w:r>
            <w:r w:rsidR="00047C02">
              <w:rPr>
                <w:noProof/>
                <w:webHidden/>
              </w:rPr>
              <w:t>13</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51" w:history="1">
            <w:r w:rsidR="005D352E" w:rsidRPr="00453F96">
              <w:rPr>
                <w:rStyle w:val="Hyperlink"/>
                <w:rFonts w:ascii="Times New Roman" w:hAnsi="Times New Roman" w:cs="Times New Roman"/>
                <w:noProof/>
                <w:lang w:val="bs-Latn-BA"/>
              </w:rPr>
              <w:t>7.5. NEPRIRODNO NISKA CIJENA</w:t>
            </w:r>
            <w:r w:rsidR="005D352E">
              <w:rPr>
                <w:noProof/>
                <w:webHidden/>
              </w:rPr>
              <w:tab/>
            </w:r>
            <w:r w:rsidR="005D352E">
              <w:rPr>
                <w:noProof/>
                <w:webHidden/>
              </w:rPr>
              <w:fldChar w:fldCharType="begin"/>
            </w:r>
            <w:r w:rsidR="005D352E">
              <w:rPr>
                <w:noProof/>
                <w:webHidden/>
              </w:rPr>
              <w:instrText xml:space="preserve"> PAGEREF _Toc103946951 \h </w:instrText>
            </w:r>
            <w:r w:rsidR="005D352E">
              <w:rPr>
                <w:noProof/>
                <w:webHidden/>
              </w:rPr>
            </w:r>
            <w:r w:rsidR="005D352E">
              <w:rPr>
                <w:noProof/>
                <w:webHidden/>
              </w:rPr>
              <w:fldChar w:fldCharType="separate"/>
            </w:r>
            <w:r w:rsidR="00047C02">
              <w:rPr>
                <w:noProof/>
                <w:webHidden/>
              </w:rPr>
              <w:t>14</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52" w:history="1">
            <w:r w:rsidR="005D352E" w:rsidRPr="00453F96">
              <w:rPr>
                <w:rStyle w:val="Hyperlink"/>
                <w:rFonts w:ascii="Times New Roman" w:hAnsi="Times New Roman" w:cs="Times New Roman"/>
                <w:noProof/>
                <w:lang w:val="bs-Latn-BA"/>
              </w:rPr>
              <w:t>7.7.</w:t>
            </w:r>
            <w:r w:rsidR="005D352E">
              <w:rPr>
                <w:rFonts w:eastAsiaTheme="minorEastAsia"/>
                <w:noProof/>
              </w:rPr>
              <w:tab/>
            </w:r>
            <w:r w:rsidR="005D352E" w:rsidRPr="00453F96">
              <w:rPr>
                <w:rStyle w:val="Hyperlink"/>
                <w:rFonts w:ascii="Times New Roman" w:hAnsi="Times New Roman" w:cs="Times New Roman"/>
                <w:noProof/>
                <w:lang w:val="bs-Latn-BA"/>
              </w:rPr>
              <w:t>ISPRAVKA RAČUNSKIH GREŠAKA I PROPUSTA</w:t>
            </w:r>
            <w:r w:rsidR="005D352E">
              <w:rPr>
                <w:noProof/>
                <w:webHidden/>
              </w:rPr>
              <w:tab/>
            </w:r>
            <w:r w:rsidR="005D352E">
              <w:rPr>
                <w:noProof/>
                <w:webHidden/>
              </w:rPr>
              <w:fldChar w:fldCharType="begin"/>
            </w:r>
            <w:r w:rsidR="005D352E">
              <w:rPr>
                <w:noProof/>
                <w:webHidden/>
              </w:rPr>
              <w:instrText xml:space="preserve"> PAGEREF _Toc103946952 \h </w:instrText>
            </w:r>
            <w:r w:rsidR="005D352E">
              <w:rPr>
                <w:noProof/>
                <w:webHidden/>
              </w:rPr>
            </w:r>
            <w:r w:rsidR="005D352E">
              <w:rPr>
                <w:noProof/>
                <w:webHidden/>
              </w:rPr>
              <w:fldChar w:fldCharType="separate"/>
            </w:r>
            <w:r w:rsidR="00047C02">
              <w:rPr>
                <w:noProof/>
                <w:webHidden/>
              </w:rPr>
              <w:t>14</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53" w:history="1">
            <w:r w:rsidR="005D352E" w:rsidRPr="00453F96">
              <w:rPr>
                <w:rStyle w:val="Hyperlink"/>
                <w:rFonts w:ascii="Times New Roman" w:hAnsi="Times New Roman" w:cs="Times New Roman"/>
                <w:noProof/>
                <w:lang w:val="bs-Latn-BA"/>
              </w:rPr>
              <w:t>7.8. DONOŠENJE ODLUKE O ISHODU POSTUPKA NABAVKE</w:t>
            </w:r>
            <w:r w:rsidR="005D352E">
              <w:rPr>
                <w:noProof/>
                <w:webHidden/>
              </w:rPr>
              <w:tab/>
            </w:r>
            <w:r w:rsidR="005D352E">
              <w:rPr>
                <w:noProof/>
                <w:webHidden/>
              </w:rPr>
              <w:fldChar w:fldCharType="begin"/>
            </w:r>
            <w:r w:rsidR="005D352E">
              <w:rPr>
                <w:noProof/>
                <w:webHidden/>
              </w:rPr>
              <w:instrText xml:space="preserve"> PAGEREF _Toc103946953 \h </w:instrText>
            </w:r>
            <w:r w:rsidR="005D352E">
              <w:rPr>
                <w:noProof/>
                <w:webHidden/>
              </w:rPr>
            </w:r>
            <w:r w:rsidR="005D352E">
              <w:rPr>
                <w:noProof/>
                <w:webHidden/>
              </w:rPr>
              <w:fldChar w:fldCharType="separate"/>
            </w:r>
            <w:r w:rsidR="00047C02">
              <w:rPr>
                <w:noProof/>
                <w:webHidden/>
              </w:rPr>
              <w:t>15</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54" w:history="1">
            <w:r w:rsidR="005D352E" w:rsidRPr="00453F96">
              <w:rPr>
                <w:rStyle w:val="Hyperlink"/>
                <w:rFonts w:ascii="Times New Roman" w:hAnsi="Times New Roman" w:cs="Times New Roman"/>
                <w:noProof/>
                <w:lang w:val="bs-Latn-BA"/>
              </w:rPr>
              <w:t>7.9.POUKA O PRAVNOM LIJEKU</w:t>
            </w:r>
            <w:r w:rsidR="005D352E">
              <w:rPr>
                <w:noProof/>
                <w:webHidden/>
              </w:rPr>
              <w:tab/>
            </w:r>
            <w:r w:rsidR="005D352E">
              <w:rPr>
                <w:noProof/>
                <w:webHidden/>
              </w:rPr>
              <w:fldChar w:fldCharType="begin"/>
            </w:r>
            <w:r w:rsidR="005D352E">
              <w:rPr>
                <w:noProof/>
                <w:webHidden/>
              </w:rPr>
              <w:instrText xml:space="preserve"> PAGEREF _Toc103946954 \h </w:instrText>
            </w:r>
            <w:r w:rsidR="005D352E">
              <w:rPr>
                <w:noProof/>
                <w:webHidden/>
              </w:rPr>
            </w:r>
            <w:r w:rsidR="005D352E">
              <w:rPr>
                <w:noProof/>
                <w:webHidden/>
              </w:rPr>
              <w:fldChar w:fldCharType="separate"/>
            </w:r>
            <w:r w:rsidR="00047C02">
              <w:rPr>
                <w:noProof/>
                <w:webHidden/>
              </w:rPr>
              <w:t>15</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55" w:history="1">
            <w:r w:rsidR="005D352E" w:rsidRPr="00453F96">
              <w:rPr>
                <w:rStyle w:val="Hyperlink"/>
                <w:rFonts w:ascii="Times New Roman" w:hAnsi="Times New Roman" w:cs="Times New Roman"/>
                <w:noProof/>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r w:rsidR="005D352E">
              <w:rPr>
                <w:noProof/>
                <w:webHidden/>
              </w:rPr>
              <w:tab/>
            </w:r>
            <w:r w:rsidR="005D352E">
              <w:rPr>
                <w:noProof/>
                <w:webHidden/>
              </w:rPr>
              <w:fldChar w:fldCharType="begin"/>
            </w:r>
            <w:r w:rsidR="005D352E">
              <w:rPr>
                <w:noProof/>
                <w:webHidden/>
              </w:rPr>
              <w:instrText xml:space="preserve"> PAGEREF _Toc103946955 \h </w:instrText>
            </w:r>
            <w:r w:rsidR="005D352E">
              <w:rPr>
                <w:noProof/>
                <w:webHidden/>
              </w:rPr>
            </w:r>
            <w:r w:rsidR="005D352E">
              <w:rPr>
                <w:noProof/>
                <w:webHidden/>
              </w:rPr>
              <w:fldChar w:fldCharType="separate"/>
            </w:r>
            <w:r w:rsidR="00047C02">
              <w:rPr>
                <w:noProof/>
                <w:webHidden/>
              </w:rPr>
              <w:t>15</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56" w:history="1">
            <w:r w:rsidR="005D352E" w:rsidRPr="00453F96">
              <w:rPr>
                <w:rStyle w:val="Hyperlink"/>
                <w:rFonts w:ascii="Times New Roman" w:hAnsi="Times New Roman" w:cs="Times New Roman"/>
                <w:noProof/>
                <w:lang w:val="bs-Latn-BA"/>
              </w:rPr>
              <w:t>8. NACRT OKVIRNOG SPORAZUMA</w:t>
            </w:r>
            <w:r w:rsidR="005D352E">
              <w:rPr>
                <w:noProof/>
                <w:webHidden/>
              </w:rPr>
              <w:tab/>
            </w:r>
            <w:r w:rsidR="005D352E">
              <w:rPr>
                <w:noProof/>
                <w:webHidden/>
              </w:rPr>
              <w:fldChar w:fldCharType="begin"/>
            </w:r>
            <w:r w:rsidR="005D352E">
              <w:rPr>
                <w:noProof/>
                <w:webHidden/>
              </w:rPr>
              <w:instrText xml:space="preserve"> PAGEREF _Toc103946956 \h </w:instrText>
            </w:r>
            <w:r w:rsidR="005D352E">
              <w:rPr>
                <w:noProof/>
                <w:webHidden/>
              </w:rPr>
            </w:r>
            <w:r w:rsidR="005D352E">
              <w:rPr>
                <w:noProof/>
                <w:webHidden/>
              </w:rPr>
              <w:fldChar w:fldCharType="separate"/>
            </w:r>
            <w:r w:rsidR="00047C02">
              <w:rPr>
                <w:noProof/>
                <w:webHidden/>
              </w:rPr>
              <w:t>15</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57" w:history="1">
            <w:r w:rsidR="005D352E" w:rsidRPr="00453F96">
              <w:rPr>
                <w:rStyle w:val="Hyperlink"/>
                <w:rFonts w:ascii="Times New Roman" w:hAnsi="Times New Roman" w:cs="Times New Roman"/>
                <w:noProof/>
                <w:lang w:val="bs-Latn-BA"/>
              </w:rPr>
              <w:t>8.2.</w:t>
            </w:r>
            <w:r w:rsidR="005D352E">
              <w:rPr>
                <w:rFonts w:eastAsiaTheme="minorEastAsia"/>
                <w:noProof/>
              </w:rPr>
              <w:tab/>
            </w:r>
            <w:r w:rsidR="005D352E" w:rsidRPr="00453F96">
              <w:rPr>
                <w:rStyle w:val="Hyperlink"/>
                <w:rFonts w:ascii="Times New Roman" w:hAnsi="Times New Roman" w:cs="Times New Roman"/>
                <w:noProof/>
                <w:lang w:val="bs-Latn-BA"/>
              </w:rPr>
              <w:t>PODUGOVARANJE</w:t>
            </w:r>
            <w:r w:rsidR="005D352E">
              <w:rPr>
                <w:noProof/>
                <w:webHidden/>
              </w:rPr>
              <w:tab/>
            </w:r>
            <w:r w:rsidR="005D352E">
              <w:rPr>
                <w:noProof/>
                <w:webHidden/>
              </w:rPr>
              <w:fldChar w:fldCharType="begin"/>
            </w:r>
            <w:r w:rsidR="005D352E">
              <w:rPr>
                <w:noProof/>
                <w:webHidden/>
              </w:rPr>
              <w:instrText xml:space="preserve"> PAGEREF _Toc103946957 \h </w:instrText>
            </w:r>
            <w:r w:rsidR="005D352E">
              <w:rPr>
                <w:noProof/>
                <w:webHidden/>
              </w:rPr>
            </w:r>
            <w:r w:rsidR="005D352E">
              <w:rPr>
                <w:noProof/>
                <w:webHidden/>
              </w:rPr>
              <w:fldChar w:fldCharType="separate"/>
            </w:r>
            <w:r w:rsidR="00047C02">
              <w:rPr>
                <w:noProof/>
                <w:webHidden/>
              </w:rPr>
              <w:t>15</w:t>
            </w:r>
            <w:r w:rsidR="005D352E">
              <w:rPr>
                <w:noProof/>
                <w:webHidden/>
              </w:rPr>
              <w:fldChar w:fldCharType="end"/>
            </w:r>
          </w:hyperlink>
        </w:p>
        <w:p w:rsidR="005D352E" w:rsidRDefault="00EA77C3">
          <w:pPr>
            <w:pStyle w:val="TOC2"/>
            <w:tabs>
              <w:tab w:val="left" w:pos="880"/>
              <w:tab w:val="right" w:leader="dot" w:pos="8296"/>
            </w:tabs>
            <w:rPr>
              <w:rFonts w:eastAsiaTheme="minorEastAsia"/>
              <w:noProof/>
            </w:rPr>
          </w:pPr>
          <w:hyperlink w:anchor="_Toc103946958" w:history="1">
            <w:r w:rsidR="005D352E" w:rsidRPr="00453F96">
              <w:rPr>
                <w:rStyle w:val="Hyperlink"/>
                <w:rFonts w:ascii="Times New Roman" w:hAnsi="Times New Roman" w:cs="Times New Roman"/>
                <w:noProof/>
                <w:lang w:val="bs-Latn-BA"/>
              </w:rPr>
              <w:t>9.1.</w:t>
            </w:r>
            <w:r w:rsidR="005D352E">
              <w:rPr>
                <w:rFonts w:eastAsiaTheme="minorEastAsia"/>
                <w:noProof/>
              </w:rPr>
              <w:tab/>
            </w:r>
            <w:r w:rsidR="005D352E" w:rsidRPr="00453F96">
              <w:rPr>
                <w:rStyle w:val="Hyperlink"/>
                <w:rFonts w:ascii="Times New Roman" w:hAnsi="Times New Roman" w:cs="Times New Roman"/>
                <w:noProof/>
                <w:lang w:val="bs-Latn-BA"/>
              </w:rPr>
              <w:t>PREUZIMANJE TENDERSKE DOKUMENTACIJE</w:t>
            </w:r>
            <w:r w:rsidR="005D352E">
              <w:rPr>
                <w:noProof/>
                <w:webHidden/>
              </w:rPr>
              <w:tab/>
            </w:r>
            <w:r w:rsidR="005D352E">
              <w:rPr>
                <w:noProof/>
                <w:webHidden/>
              </w:rPr>
              <w:fldChar w:fldCharType="begin"/>
            </w:r>
            <w:r w:rsidR="005D352E">
              <w:rPr>
                <w:noProof/>
                <w:webHidden/>
              </w:rPr>
              <w:instrText xml:space="preserve"> PAGEREF _Toc103946958 \h </w:instrText>
            </w:r>
            <w:r w:rsidR="005D352E">
              <w:rPr>
                <w:noProof/>
                <w:webHidden/>
              </w:rPr>
            </w:r>
            <w:r w:rsidR="005D352E">
              <w:rPr>
                <w:noProof/>
                <w:webHidden/>
              </w:rPr>
              <w:fldChar w:fldCharType="separate"/>
            </w:r>
            <w:r w:rsidR="00047C02">
              <w:rPr>
                <w:noProof/>
                <w:webHidden/>
              </w:rPr>
              <w:t>16</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59" w:history="1">
            <w:r w:rsidR="005D352E" w:rsidRPr="00453F96">
              <w:rPr>
                <w:rStyle w:val="Hyperlink"/>
                <w:rFonts w:ascii="Times New Roman" w:hAnsi="Times New Roman" w:cs="Times New Roman"/>
                <w:noProof/>
                <w:lang w:val="bs-Latn-BA"/>
              </w:rPr>
              <w:t>Aneks 1</w:t>
            </w:r>
            <w:r w:rsidR="005D352E">
              <w:rPr>
                <w:noProof/>
                <w:webHidden/>
              </w:rPr>
              <w:tab/>
            </w:r>
            <w:r w:rsidR="005D352E">
              <w:rPr>
                <w:noProof/>
                <w:webHidden/>
              </w:rPr>
              <w:fldChar w:fldCharType="begin"/>
            </w:r>
            <w:r w:rsidR="005D352E">
              <w:rPr>
                <w:noProof/>
                <w:webHidden/>
              </w:rPr>
              <w:instrText xml:space="preserve"> PAGEREF _Toc103946959 \h </w:instrText>
            </w:r>
            <w:r w:rsidR="005D352E">
              <w:rPr>
                <w:noProof/>
                <w:webHidden/>
              </w:rPr>
            </w:r>
            <w:r w:rsidR="005D352E">
              <w:rPr>
                <w:noProof/>
                <w:webHidden/>
              </w:rPr>
              <w:fldChar w:fldCharType="separate"/>
            </w:r>
            <w:r w:rsidR="00047C02">
              <w:rPr>
                <w:noProof/>
                <w:webHidden/>
              </w:rPr>
              <w:t>18</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60" w:history="1">
            <w:r w:rsidR="005D352E" w:rsidRPr="00453F96">
              <w:rPr>
                <w:rStyle w:val="Hyperlink"/>
                <w:rFonts w:ascii="Times New Roman" w:hAnsi="Times New Roman" w:cs="Times New Roman"/>
                <w:noProof/>
                <w:lang w:val="bs-Latn-BA"/>
              </w:rPr>
              <w:t>Obavještenje o javnoj nabavci</w:t>
            </w:r>
            <w:r w:rsidR="005D352E">
              <w:rPr>
                <w:noProof/>
                <w:webHidden/>
              </w:rPr>
              <w:tab/>
            </w:r>
            <w:r w:rsidR="005D352E">
              <w:rPr>
                <w:noProof/>
                <w:webHidden/>
              </w:rPr>
              <w:fldChar w:fldCharType="begin"/>
            </w:r>
            <w:r w:rsidR="005D352E">
              <w:rPr>
                <w:noProof/>
                <w:webHidden/>
              </w:rPr>
              <w:instrText xml:space="preserve"> PAGEREF _Toc103946960 \h </w:instrText>
            </w:r>
            <w:r w:rsidR="005D352E">
              <w:rPr>
                <w:noProof/>
                <w:webHidden/>
              </w:rPr>
            </w:r>
            <w:r w:rsidR="005D352E">
              <w:rPr>
                <w:noProof/>
                <w:webHidden/>
              </w:rPr>
              <w:fldChar w:fldCharType="separate"/>
            </w:r>
            <w:r w:rsidR="00047C02">
              <w:rPr>
                <w:noProof/>
                <w:webHidden/>
              </w:rPr>
              <w:t>18</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61" w:history="1">
            <w:r w:rsidR="005D352E" w:rsidRPr="00453F96">
              <w:rPr>
                <w:rStyle w:val="Hyperlink"/>
                <w:rFonts w:ascii="Times New Roman" w:hAnsi="Times New Roman" w:cs="Times New Roman"/>
                <w:noProof/>
                <w:lang w:val="bs-Latn-BA"/>
              </w:rPr>
              <w:t>ANEKS 2</w:t>
            </w:r>
            <w:r w:rsidR="005D352E">
              <w:rPr>
                <w:noProof/>
                <w:webHidden/>
              </w:rPr>
              <w:tab/>
            </w:r>
            <w:r w:rsidR="005D352E">
              <w:rPr>
                <w:noProof/>
                <w:webHidden/>
              </w:rPr>
              <w:fldChar w:fldCharType="begin"/>
            </w:r>
            <w:r w:rsidR="005D352E">
              <w:rPr>
                <w:noProof/>
                <w:webHidden/>
              </w:rPr>
              <w:instrText xml:space="preserve"> PAGEREF _Toc103946961 \h </w:instrText>
            </w:r>
            <w:r w:rsidR="005D352E">
              <w:rPr>
                <w:noProof/>
                <w:webHidden/>
              </w:rPr>
            </w:r>
            <w:r w:rsidR="005D352E">
              <w:rPr>
                <w:noProof/>
                <w:webHidden/>
              </w:rPr>
              <w:fldChar w:fldCharType="separate"/>
            </w:r>
            <w:r w:rsidR="00047C02">
              <w:rPr>
                <w:noProof/>
                <w:webHidden/>
              </w:rPr>
              <w:t>19</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62" w:history="1">
            <w:r w:rsidR="005D352E" w:rsidRPr="00453F96">
              <w:rPr>
                <w:rStyle w:val="Hyperlink"/>
                <w:rFonts w:ascii="Times New Roman" w:hAnsi="Times New Roman" w:cs="Times New Roman"/>
                <w:noProof/>
                <w:lang w:val="bs-Latn-BA"/>
              </w:rPr>
              <w:t>OBRAZAC ZA PONUDU</w:t>
            </w:r>
            <w:r w:rsidR="005D352E">
              <w:rPr>
                <w:noProof/>
                <w:webHidden/>
              </w:rPr>
              <w:tab/>
            </w:r>
            <w:r w:rsidR="005D352E">
              <w:rPr>
                <w:noProof/>
                <w:webHidden/>
              </w:rPr>
              <w:fldChar w:fldCharType="begin"/>
            </w:r>
            <w:r w:rsidR="005D352E">
              <w:rPr>
                <w:noProof/>
                <w:webHidden/>
              </w:rPr>
              <w:instrText xml:space="preserve"> PAGEREF _Toc103946962 \h </w:instrText>
            </w:r>
            <w:r w:rsidR="005D352E">
              <w:rPr>
                <w:noProof/>
                <w:webHidden/>
              </w:rPr>
            </w:r>
            <w:r w:rsidR="005D352E">
              <w:rPr>
                <w:noProof/>
                <w:webHidden/>
              </w:rPr>
              <w:fldChar w:fldCharType="separate"/>
            </w:r>
            <w:r w:rsidR="00047C02">
              <w:rPr>
                <w:noProof/>
                <w:webHidden/>
              </w:rPr>
              <w:t>19</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63" w:history="1">
            <w:r w:rsidR="005D352E" w:rsidRPr="00453F96">
              <w:rPr>
                <w:rStyle w:val="Hyperlink"/>
                <w:rFonts w:ascii="Times New Roman" w:hAnsi="Times New Roman" w:cs="Times New Roman"/>
                <w:noProof/>
                <w:lang w:val="bs-Latn-BA"/>
              </w:rPr>
              <w:t>IZJAVA PONUĐAČA</w:t>
            </w:r>
            <w:r w:rsidR="005D352E">
              <w:rPr>
                <w:noProof/>
                <w:webHidden/>
              </w:rPr>
              <w:tab/>
            </w:r>
            <w:r w:rsidR="005D352E">
              <w:rPr>
                <w:noProof/>
                <w:webHidden/>
              </w:rPr>
              <w:fldChar w:fldCharType="begin"/>
            </w:r>
            <w:r w:rsidR="005D352E">
              <w:rPr>
                <w:noProof/>
                <w:webHidden/>
              </w:rPr>
              <w:instrText xml:space="preserve"> PAGEREF _Toc103946963 \h </w:instrText>
            </w:r>
            <w:r w:rsidR="005D352E">
              <w:rPr>
                <w:noProof/>
                <w:webHidden/>
              </w:rPr>
            </w:r>
            <w:r w:rsidR="005D352E">
              <w:rPr>
                <w:noProof/>
                <w:webHidden/>
              </w:rPr>
              <w:fldChar w:fldCharType="separate"/>
            </w:r>
            <w:r w:rsidR="00047C02">
              <w:rPr>
                <w:noProof/>
                <w:webHidden/>
              </w:rPr>
              <w:t>20</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64" w:history="1">
            <w:r w:rsidR="005D352E" w:rsidRPr="00453F96">
              <w:rPr>
                <w:rStyle w:val="Hyperlink"/>
                <w:rFonts w:ascii="Times New Roman" w:hAnsi="Times New Roman" w:cs="Times New Roman"/>
                <w:noProof/>
                <w:lang w:val="bs-Latn-BA"/>
              </w:rPr>
              <w:t>SADRŽAJ PONUDE</w:t>
            </w:r>
            <w:r w:rsidR="005D352E">
              <w:rPr>
                <w:noProof/>
                <w:webHidden/>
              </w:rPr>
              <w:tab/>
            </w:r>
            <w:r w:rsidR="005D352E">
              <w:rPr>
                <w:noProof/>
                <w:webHidden/>
              </w:rPr>
              <w:fldChar w:fldCharType="begin"/>
            </w:r>
            <w:r w:rsidR="005D352E">
              <w:rPr>
                <w:noProof/>
                <w:webHidden/>
              </w:rPr>
              <w:instrText xml:space="preserve"> PAGEREF _Toc103946964 \h </w:instrText>
            </w:r>
            <w:r w:rsidR="005D352E">
              <w:rPr>
                <w:noProof/>
                <w:webHidden/>
              </w:rPr>
            </w:r>
            <w:r w:rsidR="005D352E">
              <w:rPr>
                <w:noProof/>
                <w:webHidden/>
              </w:rPr>
              <w:fldChar w:fldCharType="separate"/>
            </w:r>
            <w:r w:rsidR="00047C02">
              <w:rPr>
                <w:noProof/>
                <w:webHidden/>
              </w:rPr>
              <w:t>21</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65" w:history="1">
            <w:r w:rsidR="005D352E" w:rsidRPr="00453F96">
              <w:rPr>
                <w:rStyle w:val="Hyperlink"/>
                <w:rFonts w:ascii="Times New Roman" w:hAnsi="Times New Roman" w:cs="Times New Roman"/>
                <w:noProof/>
                <w:lang w:val="bs-Latn-BA"/>
              </w:rPr>
              <w:t>ANEKS 3</w:t>
            </w:r>
            <w:r w:rsidR="005D352E">
              <w:rPr>
                <w:noProof/>
                <w:webHidden/>
              </w:rPr>
              <w:tab/>
            </w:r>
            <w:r w:rsidR="005D352E">
              <w:rPr>
                <w:noProof/>
                <w:webHidden/>
              </w:rPr>
              <w:fldChar w:fldCharType="begin"/>
            </w:r>
            <w:r w:rsidR="005D352E">
              <w:rPr>
                <w:noProof/>
                <w:webHidden/>
              </w:rPr>
              <w:instrText xml:space="preserve"> PAGEREF _Toc103946965 \h </w:instrText>
            </w:r>
            <w:r w:rsidR="005D352E">
              <w:rPr>
                <w:noProof/>
                <w:webHidden/>
              </w:rPr>
            </w:r>
            <w:r w:rsidR="005D352E">
              <w:rPr>
                <w:noProof/>
                <w:webHidden/>
              </w:rPr>
              <w:fldChar w:fldCharType="separate"/>
            </w:r>
            <w:r w:rsidR="00047C02">
              <w:rPr>
                <w:noProof/>
                <w:webHidden/>
              </w:rPr>
              <w:t>22</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66" w:history="1">
            <w:r w:rsidR="005D352E" w:rsidRPr="00453F96">
              <w:rPr>
                <w:rStyle w:val="Hyperlink"/>
                <w:rFonts w:ascii="Times New Roman" w:hAnsi="Times New Roman" w:cs="Times New Roman"/>
                <w:noProof/>
                <w:lang w:val="bs-Latn-BA"/>
              </w:rPr>
              <w:t>OBRAZAC ZA CIJENU PONUDE</w:t>
            </w:r>
            <w:r w:rsidR="005D352E">
              <w:rPr>
                <w:noProof/>
                <w:webHidden/>
              </w:rPr>
              <w:tab/>
            </w:r>
            <w:r w:rsidR="005D352E">
              <w:rPr>
                <w:noProof/>
                <w:webHidden/>
              </w:rPr>
              <w:fldChar w:fldCharType="begin"/>
            </w:r>
            <w:r w:rsidR="005D352E">
              <w:rPr>
                <w:noProof/>
                <w:webHidden/>
              </w:rPr>
              <w:instrText xml:space="preserve"> PAGEREF _Toc103946966 \h </w:instrText>
            </w:r>
            <w:r w:rsidR="005D352E">
              <w:rPr>
                <w:noProof/>
                <w:webHidden/>
              </w:rPr>
            </w:r>
            <w:r w:rsidR="005D352E">
              <w:rPr>
                <w:noProof/>
                <w:webHidden/>
              </w:rPr>
              <w:fldChar w:fldCharType="separate"/>
            </w:r>
            <w:r w:rsidR="00047C02">
              <w:rPr>
                <w:noProof/>
                <w:webHidden/>
              </w:rPr>
              <w:t>22</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67" w:history="1">
            <w:r w:rsidR="005D352E" w:rsidRPr="00453F96">
              <w:rPr>
                <w:rStyle w:val="Hyperlink"/>
                <w:rFonts w:ascii="Times New Roman" w:hAnsi="Times New Roman" w:cs="Times New Roman"/>
                <w:noProof/>
                <w:lang w:val="bs-Latn-BA"/>
              </w:rPr>
              <w:t>ANEKS 4</w:t>
            </w:r>
            <w:r w:rsidR="005D352E">
              <w:rPr>
                <w:noProof/>
                <w:webHidden/>
              </w:rPr>
              <w:tab/>
            </w:r>
            <w:r w:rsidR="005D352E">
              <w:rPr>
                <w:noProof/>
                <w:webHidden/>
              </w:rPr>
              <w:fldChar w:fldCharType="begin"/>
            </w:r>
            <w:r w:rsidR="005D352E">
              <w:rPr>
                <w:noProof/>
                <w:webHidden/>
              </w:rPr>
              <w:instrText xml:space="preserve"> PAGEREF _Toc103946967 \h </w:instrText>
            </w:r>
            <w:r w:rsidR="005D352E">
              <w:rPr>
                <w:noProof/>
                <w:webHidden/>
              </w:rPr>
            </w:r>
            <w:r w:rsidR="005D352E">
              <w:rPr>
                <w:noProof/>
                <w:webHidden/>
              </w:rPr>
              <w:fldChar w:fldCharType="separate"/>
            </w:r>
            <w:r w:rsidR="00047C02">
              <w:rPr>
                <w:noProof/>
                <w:webHidden/>
              </w:rPr>
              <w:t>23</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68" w:history="1">
            <w:r w:rsidR="005D352E" w:rsidRPr="00453F96">
              <w:rPr>
                <w:rStyle w:val="Hyperlink"/>
                <w:rFonts w:ascii="Times New Roman" w:hAnsi="Times New Roman" w:cs="Times New Roman"/>
                <w:noProof/>
                <w:lang w:val="bs-Latn-BA"/>
              </w:rPr>
              <w:t>Izjava o ispunjenosti uslova iz člana 45. stav (1) tačke a) do d) Zakona o javnim nabavkama („Službeni glasnik BiH“, broj: 39/14)</w:t>
            </w:r>
            <w:r w:rsidR="005D352E">
              <w:rPr>
                <w:noProof/>
                <w:webHidden/>
              </w:rPr>
              <w:tab/>
            </w:r>
            <w:r w:rsidR="005D352E">
              <w:rPr>
                <w:noProof/>
                <w:webHidden/>
              </w:rPr>
              <w:fldChar w:fldCharType="begin"/>
            </w:r>
            <w:r w:rsidR="005D352E">
              <w:rPr>
                <w:noProof/>
                <w:webHidden/>
              </w:rPr>
              <w:instrText xml:space="preserve"> PAGEREF _Toc103946968 \h </w:instrText>
            </w:r>
            <w:r w:rsidR="005D352E">
              <w:rPr>
                <w:noProof/>
                <w:webHidden/>
              </w:rPr>
            </w:r>
            <w:r w:rsidR="005D352E">
              <w:rPr>
                <w:noProof/>
                <w:webHidden/>
              </w:rPr>
              <w:fldChar w:fldCharType="separate"/>
            </w:r>
            <w:r w:rsidR="00047C02">
              <w:rPr>
                <w:noProof/>
                <w:webHidden/>
              </w:rPr>
              <w:t>23</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69" w:history="1">
            <w:r w:rsidR="005D352E" w:rsidRPr="00453F96">
              <w:rPr>
                <w:rStyle w:val="Hyperlink"/>
                <w:rFonts w:ascii="Times New Roman" w:hAnsi="Times New Roman" w:cs="Times New Roman"/>
                <w:noProof/>
                <w:lang w:val="bs-Latn-BA"/>
              </w:rPr>
              <w:t>ANEKS 5</w:t>
            </w:r>
            <w:r w:rsidR="005D352E">
              <w:rPr>
                <w:noProof/>
                <w:webHidden/>
              </w:rPr>
              <w:tab/>
            </w:r>
            <w:r w:rsidR="005D352E">
              <w:rPr>
                <w:noProof/>
                <w:webHidden/>
              </w:rPr>
              <w:fldChar w:fldCharType="begin"/>
            </w:r>
            <w:r w:rsidR="005D352E">
              <w:rPr>
                <w:noProof/>
                <w:webHidden/>
              </w:rPr>
              <w:instrText xml:space="preserve"> PAGEREF _Toc103946969 \h </w:instrText>
            </w:r>
            <w:r w:rsidR="005D352E">
              <w:rPr>
                <w:noProof/>
                <w:webHidden/>
              </w:rPr>
            </w:r>
            <w:r w:rsidR="005D352E">
              <w:rPr>
                <w:noProof/>
                <w:webHidden/>
              </w:rPr>
              <w:fldChar w:fldCharType="separate"/>
            </w:r>
            <w:r w:rsidR="00047C02">
              <w:rPr>
                <w:noProof/>
                <w:webHidden/>
              </w:rPr>
              <w:t>24</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70" w:history="1">
            <w:r w:rsidR="005D352E" w:rsidRPr="00453F96">
              <w:rPr>
                <w:rStyle w:val="Hyperlink"/>
                <w:rFonts w:ascii="Times New Roman" w:hAnsi="Times New Roman" w:cs="Times New Roman"/>
                <w:noProof/>
                <w:lang w:val="bs-Latn-BA"/>
              </w:rPr>
              <w:t>Izjava o ispunjenosti uslova iz člana 47. stav (1) tačke a) do d) i stav (4) Zakona o javnim nabavkama („Službeni glasnik BiH“, broj: 39/14)</w:t>
            </w:r>
            <w:r w:rsidR="005D352E">
              <w:rPr>
                <w:noProof/>
                <w:webHidden/>
              </w:rPr>
              <w:tab/>
            </w:r>
            <w:r w:rsidR="005D352E">
              <w:rPr>
                <w:noProof/>
                <w:webHidden/>
              </w:rPr>
              <w:fldChar w:fldCharType="begin"/>
            </w:r>
            <w:r w:rsidR="005D352E">
              <w:rPr>
                <w:noProof/>
                <w:webHidden/>
              </w:rPr>
              <w:instrText xml:space="preserve"> PAGEREF _Toc103946970 \h </w:instrText>
            </w:r>
            <w:r w:rsidR="005D352E">
              <w:rPr>
                <w:noProof/>
                <w:webHidden/>
              </w:rPr>
            </w:r>
            <w:r w:rsidR="005D352E">
              <w:rPr>
                <w:noProof/>
                <w:webHidden/>
              </w:rPr>
              <w:fldChar w:fldCharType="separate"/>
            </w:r>
            <w:r w:rsidR="00047C02">
              <w:rPr>
                <w:noProof/>
                <w:webHidden/>
              </w:rPr>
              <w:t>24</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71" w:history="1">
            <w:r w:rsidR="005D352E" w:rsidRPr="00453F96">
              <w:rPr>
                <w:rStyle w:val="Hyperlink"/>
                <w:rFonts w:ascii="Times New Roman" w:hAnsi="Times New Roman" w:cs="Times New Roman"/>
                <w:noProof/>
                <w:lang w:val="bs-Latn-BA"/>
              </w:rPr>
              <w:t>ANEKS 6</w:t>
            </w:r>
            <w:r w:rsidR="005D352E">
              <w:rPr>
                <w:noProof/>
                <w:webHidden/>
              </w:rPr>
              <w:tab/>
            </w:r>
            <w:r w:rsidR="005D352E">
              <w:rPr>
                <w:noProof/>
                <w:webHidden/>
              </w:rPr>
              <w:fldChar w:fldCharType="begin"/>
            </w:r>
            <w:r w:rsidR="005D352E">
              <w:rPr>
                <w:noProof/>
                <w:webHidden/>
              </w:rPr>
              <w:instrText xml:space="preserve"> PAGEREF _Toc103946971 \h </w:instrText>
            </w:r>
            <w:r w:rsidR="005D352E">
              <w:rPr>
                <w:noProof/>
                <w:webHidden/>
              </w:rPr>
            </w:r>
            <w:r w:rsidR="005D352E">
              <w:rPr>
                <w:noProof/>
                <w:webHidden/>
              </w:rPr>
              <w:fldChar w:fldCharType="separate"/>
            </w:r>
            <w:r w:rsidR="00047C02">
              <w:rPr>
                <w:noProof/>
                <w:webHidden/>
              </w:rPr>
              <w:t>25</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72" w:history="1">
            <w:r w:rsidR="005D352E" w:rsidRPr="00453F96">
              <w:rPr>
                <w:rStyle w:val="Hyperlink"/>
                <w:rFonts w:ascii="Times New Roman" w:hAnsi="Times New Roman" w:cs="Times New Roman"/>
                <w:noProof/>
                <w:lang w:val="bs-Latn-BA"/>
              </w:rPr>
              <w:t>PISMENA IZJAVA IZ</w:t>
            </w:r>
            <w:r w:rsidR="005D352E">
              <w:rPr>
                <w:noProof/>
                <w:webHidden/>
              </w:rPr>
              <w:tab/>
            </w:r>
            <w:r w:rsidR="005D352E">
              <w:rPr>
                <w:noProof/>
                <w:webHidden/>
              </w:rPr>
              <w:fldChar w:fldCharType="begin"/>
            </w:r>
            <w:r w:rsidR="005D352E">
              <w:rPr>
                <w:noProof/>
                <w:webHidden/>
              </w:rPr>
              <w:instrText xml:space="preserve"> PAGEREF _Toc103946972 \h </w:instrText>
            </w:r>
            <w:r w:rsidR="005D352E">
              <w:rPr>
                <w:noProof/>
                <w:webHidden/>
              </w:rPr>
            </w:r>
            <w:r w:rsidR="005D352E">
              <w:rPr>
                <w:noProof/>
                <w:webHidden/>
              </w:rPr>
              <w:fldChar w:fldCharType="separate"/>
            </w:r>
            <w:r w:rsidR="00047C02">
              <w:rPr>
                <w:noProof/>
                <w:webHidden/>
              </w:rPr>
              <w:t>25</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73" w:history="1">
            <w:r w:rsidR="005D352E" w:rsidRPr="00453F96">
              <w:rPr>
                <w:rStyle w:val="Hyperlink"/>
                <w:rFonts w:ascii="Times New Roman" w:hAnsi="Times New Roman" w:cs="Times New Roman"/>
                <w:noProof/>
                <w:lang w:val="bs-Latn-BA"/>
              </w:rPr>
              <w:t>ANEKS 7</w:t>
            </w:r>
            <w:r w:rsidR="005D352E">
              <w:rPr>
                <w:noProof/>
                <w:webHidden/>
              </w:rPr>
              <w:tab/>
            </w:r>
            <w:r w:rsidR="005D352E">
              <w:rPr>
                <w:noProof/>
                <w:webHidden/>
              </w:rPr>
              <w:fldChar w:fldCharType="begin"/>
            </w:r>
            <w:r w:rsidR="005D352E">
              <w:rPr>
                <w:noProof/>
                <w:webHidden/>
              </w:rPr>
              <w:instrText xml:space="preserve"> PAGEREF _Toc103946973 \h </w:instrText>
            </w:r>
            <w:r w:rsidR="005D352E">
              <w:rPr>
                <w:noProof/>
                <w:webHidden/>
              </w:rPr>
            </w:r>
            <w:r w:rsidR="005D352E">
              <w:rPr>
                <w:noProof/>
                <w:webHidden/>
              </w:rPr>
              <w:fldChar w:fldCharType="separate"/>
            </w:r>
            <w:r w:rsidR="00047C02">
              <w:rPr>
                <w:noProof/>
                <w:webHidden/>
              </w:rPr>
              <w:t>26</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74" w:history="1">
            <w:r w:rsidR="005D352E" w:rsidRPr="00453F96">
              <w:rPr>
                <w:rStyle w:val="Hyperlink"/>
                <w:rFonts w:ascii="Times New Roman" w:hAnsi="Times New Roman" w:cs="Times New Roman"/>
                <w:noProof/>
                <w:lang w:val="bs-Latn-BA"/>
              </w:rPr>
              <w:t>POVJERLJIVE INFORMACIJE</w:t>
            </w:r>
            <w:r w:rsidR="005D352E">
              <w:rPr>
                <w:noProof/>
                <w:webHidden/>
              </w:rPr>
              <w:tab/>
            </w:r>
            <w:r w:rsidR="005D352E">
              <w:rPr>
                <w:noProof/>
                <w:webHidden/>
              </w:rPr>
              <w:fldChar w:fldCharType="begin"/>
            </w:r>
            <w:r w:rsidR="005D352E">
              <w:rPr>
                <w:noProof/>
                <w:webHidden/>
              </w:rPr>
              <w:instrText xml:space="preserve"> PAGEREF _Toc103946974 \h </w:instrText>
            </w:r>
            <w:r w:rsidR="005D352E">
              <w:rPr>
                <w:noProof/>
                <w:webHidden/>
              </w:rPr>
            </w:r>
            <w:r w:rsidR="005D352E">
              <w:rPr>
                <w:noProof/>
                <w:webHidden/>
              </w:rPr>
              <w:fldChar w:fldCharType="separate"/>
            </w:r>
            <w:r w:rsidR="00047C02">
              <w:rPr>
                <w:noProof/>
                <w:webHidden/>
              </w:rPr>
              <w:t>26</w:t>
            </w:r>
            <w:r w:rsidR="005D352E">
              <w:rPr>
                <w:noProof/>
                <w:webHidden/>
              </w:rPr>
              <w:fldChar w:fldCharType="end"/>
            </w:r>
          </w:hyperlink>
        </w:p>
        <w:p w:rsidR="005D352E" w:rsidRDefault="00EA77C3">
          <w:pPr>
            <w:pStyle w:val="TOC1"/>
            <w:tabs>
              <w:tab w:val="right" w:leader="dot" w:pos="8296"/>
            </w:tabs>
            <w:rPr>
              <w:rFonts w:eastAsiaTheme="minorEastAsia"/>
              <w:noProof/>
            </w:rPr>
          </w:pPr>
          <w:hyperlink w:anchor="_Toc103946975" w:history="1">
            <w:r w:rsidR="005D352E" w:rsidRPr="00453F96">
              <w:rPr>
                <w:rStyle w:val="Hyperlink"/>
                <w:rFonts w:ascii="Times New Roman" w:hAnsi="Times New Roman" w:cs="Times New Roman"/>
                <w:noProof/>
                <w:lang w:val="bs-Latn-BA"/>
              </w:rPr>
              <w:t>ANEKS 8</w:t>
            </w:r>
            <w:r w:rsidR="005D352E">
              <w:rPr>
                <w:noProof/>
                <w:webHidden/>
              </w:rPr>
              <w:tab/>
            </w:r>
            <w:r w:rsidR="005D352E">
              <w:rPr>
                <w:noProof/>
                <w:webHidden/>
              </w:rPr>
              <w:fldChar w:fldCharType="begin"/>
            </w:r>
            <w:r w:rsidR="005D352E">
              <w:rPr>
                <w:noProof/>
                <w:webHidden/>
              </w:rPr>
              <w:instrText xml:space="preserve"> PAGEREF _Toc103946975 \h </w:instrText>
            </w:r>
            <w:r w:rsidR="005D352E">
              <w:rPr>
                <w:noProof/>
                <w:webHidden/>
              </w:rPr>
            </w:r>
            <w:r w:rsidR="005D352E">
              <w:rPr>
                <w:noProof/>
                <w:webHidden/>
              </w:rPr>
              <w:fldChar w:fldCharType="separate"/>
            </w:r>
            <w:r w:rsidR="00047C02">
              <w:rPr>
                <w:noProof/>
                <w:webHidden/>
              </w:rPr>
              <w:t>27</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76" w:history="1">
            <w:r w:rsidR="005D352E" w:rsidRPr="00453F96">
              <w:rPr>
                <w:rStyle w:val="Hyperlink"/>
                <w:rFonts w:ascii="Times New Roman" w:hAnsi="Times New Roman" w:cs="Times New Roman"/>
                <w:bCs/>
                <w:noProof/>
                <w:lang w:val="bs-Latn-BA"/>
              </w:rPr>
              <w:t>OKVIRNI SPORAZUM</w:t>
            </w:r>
            <w:r w:rsidR="005D352E">
              <w:rPr>
                <w:noProof/>
                <w:webHidden/>
              </w:rPr>
              <w:tab/>
            </w:r>
            <w:r w:rsidR="005D352E">
              <w:rPr>
                <w:noProof/>
                <w:webHidden/>
              </w:rPr>
              <w:fldChar w:fldCharType="begin"/>
            </w:r>
            <w:r w:rsidR="005D352E">
              <w:rPr>
                <w:noProof/>
                <w:webHidden/>
              </w:rPr>
              <w:instrText xml:space="preserve"> PAGEREF _Toc103946976 \h </w:instrText>
            </w:r>
            <w:r w:rsidR="005D352E">
              <w:rPr>
                <w:noProof/>
                <w:webHidden/>
              </w:rPr>
            </w:r>
            <w:r w:rsidR="005D352E">
              <w:rPr>
                <w:noProof/>
                <w:webHidden/>
              </w:rPr>
              <w:fldChar w:fldCharType="separate"/>
            </w:r>
            <w:r w:rsidR="00047C02">
              <w:rPr>
                <w:noProof/>
                <w:webHidden/>
              </w:rPr>
              <w:t>27</w:t>
            </w:r>
            <w:r w:rsidR="005D352E">
              <w:rPr>
                <w:noProof/>
                <w:webHidden/>
              </w:rPr>
              <w:fldChar w:fldCharType="end"/>
            </w:r>
          </w:hyperlink>
        </w:p>
        <w:p w:rsidR="005D352E" w:rsidRDefault="00EA77C3">
          <w:pPr>
            <w:pStyle w:val="TOC2"/>
            <w:tabs>
              <w:tab w:val="right" w:leader="dot" w:pos="8296"/>
            </w:tabs>
            <w:rPr>
              <w:rFonts w:eastAsiaTheme="minorEastAsia"/>
              <w:noProof/>
            </w:rPr>
          </w:pPr>
          <w:hyperlink w:anchor="_Toc103946977" w:history="1">
            <w:r w:rsidR="005D352E" w:rsidRPr="00453F96">
              <w:rPr>
                <w:rStyle w:val="Hyperlink"/>
                <w:rFonts w:ascii="Times New Roman" w:hAnsi="Times New Roman" w:cs="Times New Roman"/>
                <w:noProof/>
                <w:lang w:val="bs-Latn-BA"/>
              </w:rPr>
              <w:t>O NABAVCI I SUKCESIVNOJ ISPORUCI NAFTNIH DERIVATA - GORIVA</w:t>
            </w:r>
            <w:r w:rsidR="005D352E">
              <w:rPr>
                <w:noProof/>
                <w:webHidden/>
              </w:rPr>
              <w:tab/>
            </w:r>
            <w:r w:rsidR="005D352E">
              <w:rPr>
                <w:noProof/>
                <w:webHidden/>
              </w:rPr>
              <w:fldChar w:fldCharType="begin"/>
            </w:r>
            <w:r w:rsidR="005D352E">
              <w:rPr>
                <w:noProof/>
                <w:webHidden/>
              </w:rPr>
              <w:instrText xml:space="preserve"> PAGEREF _Toc103946977 \h </w:instrText>
            </w:r>
            <w:r w:rsidR="005D352E">
              <w:rPr>
                <w:noProof/>
                <w:webHidden/>
              </w:rPr>
            </w:r>
            <w:r w:rsidR="005D352E">
              <w:rPr>
                <w:noProof/>
                <w:webHidden/>
              </w:rPr>
              <w:fldChar w:fldCharType="separate"/>
            </w:r>
            <w:r w:rsidR="00047C02">
              <w:rPr>
                <w:noProof/>
                <w:webHidden/>
              </w:rPr>
              <w:t>27</w:t>
            </w:r>
            <w:r w:rsidR="005D352E">
              <w:rPr>
                <w:noProof/>
                <w:webHidden/>
              </w:rPr>
              <w:fldChar w:fldCharType="end"/>
            </w:r>
          </w:hyperlink>
        </w:p>
        <w:p w:rsidR="00965D62" w:rsidRPr="009F50AA" w:rsidRDefault="00601F70">
          <w:pPr>
            <w:rPr>
              <w:rFonts w:ascii="Times New Roman" w:hAnsi="Times New Roman" w:cs="Times New Roman"/>
            </w:rPr>
          </w:pPr>
          <w:r w:rsidRPr="009F50AA">
            <w:rPr>
              <w:rFonts w:ascii="Times New Roman" w:hAnsi="Times New Roman" w:cs="Times New Roman"/>
              <w:b/>
              <w:bCs/>
              <w:noProof/>
            </w:rPr>
            <w:fldChar w:fldCharType="end"/>
          </w:r>
        </w:p>
      </w:sdtContent>
    </w:sdt>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FB6E68" w:rsidRPr="009F50AA" w:rsidRDefault="00FB6E68" w:rsidP="00965D62">
      <w:pPr>
        <w:rPr>
          <w:rFonts w:ascii="Times New Roman" w:hAnsi="Times New Roman" w:cs="Times New Roman"/>
          <w:lang w:val="bs-Latn-BA"/>
        </w:rPr>
      </w:pPr>
    </w:p>
    <w:p w:rsidR="00965D62" w:rsidRPr="009F50AA" w:rsidRDefault="00965D62" w:rsidP="00965D62">
      <w:pPr>
        <w:rPr>
          <w:rFonts w:ascii="Times New Roman" w:hAnsi="Times New Roman" w:cs="Times New Roman"/>
          <w:lang w:val="bs-Latn-BA"/>
        </w:rPr>
        <w:sectPr w:rsidR="00965D62" w:rsidRPr="009F50AA">
          <w:pgSz w:w="11906" w:h="16838"/>
          <w:pgMar w:top="1440" w:right="1800" w:bottom="1440" w:left="1800" w:header="708" w:footer="708" w:gutter="0"/>
          <w:cols w:space="708"/>
          <w:docGrid w:linePitch="360"/>
        </w:sectPr>
      </w:pPr>
    </w:p>
    <w:p w:rsidR="00FB6E68" w:rsidRPr="001F2BCB" w:rsidRDefault="004E5282" w:rsidP="00673494">
      <w:pPr>
        <w:pStyle w:val="Heading2"/>
        <w:numPr>
          <w:ilvl w:val="0"/>
          <w:numId w:val="0"/>
        </w:numPr>
        <w:ind w:left="578" w:hanging="578"/>
        <w:jc w:val="both"/>
        <w:rPr>
          <w:rFonts w:ascii="Times New Roman" w:hAnsi="Times New Roman" w:cs="Times New Roman"/>
          <w:sz w:val="22"/>
          <w:szCs w:val="22"/>
          <w:lang w:val="bs-Latn-BA"/>
        </w:rPr>
      </w:pPr>
      <w:bookmarkStart w:id="1" w:name="_Toc103946927"/>
      <w:r w:rsidRPr="001F2BCB">
        <w:rPr>
          <w:rFonts w:ascii="Times New Roman" w:hAnsi="Times New Roman" w:cs="Times New Roman"/>
          <w:sz w:val="22"/>
          <w:szCs w:val="22"/>
          <w:lang w:val="bs-Latn-BA"/>
        </w:rPr>
        <w:lastRenderedPageBreak/>
        <w:t xml:space="preserve">1. </w:t>
      </w:r>
      <w:r w:rsidR="00FB6E68" w:rsidRPr="001F2BCB">
        <w:rPr>
          <w:rFonts w:ascii="Times New Roman" w:hAnsi="Times New Roman" w:cs="Times New Roman"/>
          <w:sz w:val="22"/>
          <w:szCs w:val="22"/>
          <w:lang w:val="bs-Latn-BA"/>
        </w:rPr>
        <w:t>DEFINICIJE POJMOVA</w:t>
      </w:r>
      <w:bookmarkEnd w:id="1"/>
    </w:p>
    <w:p w:rsidR="00A66E2C" w:rsidRPr="001F2BCB" w:rsidRDefault="00A66E2C" w:rsidP="00673494">
      <w:pPr>
        <w:jc w:val="both"/>
        <w:rPr>
          <w:rFonts w:ascii="Times New Roman" w:hAnsi="Times New Roman" w:cs="Times New Roman"/>
          <w:lang w:val="bs-Latn-BA"/>
        </w:rPr>
      </w:pPr>
      <w:r w:rsidRPr="001F2BCB">
        <w:rPr>
          <w:rFonts w:ascii="Times New Roman" w:hAnsi="Times New Roman" w:cs="Times New Roman"/>
          <w:lang w:val="bs-Latn-BA"/>
        </w:rPr>
        <w:t>1.1. ZNAČENJE POJMOVA (TERMINA)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1.1.</w:t>
      </w:r>
      <w:r w:rsidR="00A66E2C" w:rsidRPr="009F50AA">
        <w:rPr>
          <w:rFonts w:ascii="Times New Roman" w:hAnsi="Times New Roman" w:cs="Times New Roman"/>
          <w:lang w:val="bs-Latn-BA"/>
        </w:rPr>
        <w:t>1.</w:t>
      </w:r>
      <w:r w:rsidRPr="009F50AA">
        <w:rPr>
          <w:rFonts w:ascii="Times New Roman" w:hAnsi="Times New Roman" w:cs="Times New Roman"/>
          <w:lang w:val="bs-Latn-BA"/>
        </w:rPr>
        <w:t xml:space="preserve"> Pojmovi (termini) koji se koriste u ovoj tenderskoj dokumentaciji imaju sljedeće značenje:</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s finansijskim interesom koji se zaključuje u pisanoj formi između jednog ili više dobavljača i jednog ili više ugovornih organa a čiji je predmet kupovina, najam i zakup robe ili lizing sa ili bez opcije kupovine robe, kao i ugovor koji kao usputnu stvar uključuje i ugradnju i/ili postavljanje i/ili montažu uz robu.</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UGOVOR O JAVNOJ NABAVCI ROBE – je ugovor čiji je predmet kupovina, lizing, najam ili kupovina na otplatu sa ili bez mogućnosti kupovine robe. Ugovor o javnoj nabavci robe može kao sporedni predmet obuhvatati poslove postavljanja i instalacije.</w:t>
      </w:r>
    </w:p>
    <w:p w:rsidR="00FB6E68" w:rsidRPr="009F50AA" w:rsidRDefault="00FB6E68" w:rsidP="0029408A">
      <w:pPr>
        <w:pStyle w:val="ListParagraph"/>
        <w:numPr>
          <w:ilvl w:val="1"/>
          <w:numId w:val="15"/>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i roba i usluge, ugovor je o javnoj nabavci usluga, ako vrijednost predmetnih usluga prelazi vrijednost robe obuhvaćene tim ugovorom, ili  </w:t>
      </w:r>
    </w:p>
    <w:p w:rsidR="00FB6E68" w:rsidRPr="009F50AA" w:rsidRDefault="00FB6E68" w:rsidP="0029408A">
      <w:pPr>
        <w:pStyle w:val="ListParagraph"/>
        <w:numPr>
          <w:ilvl w:val="1"/>
          <w:numId w:val="15"/>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Ugovor o javnoj nabavci, čiji su predmet usluge i radovi, ugovor je o javnoj nabavci usluga, ako on uključuje i radove u smislu Aneksa I koji je sastavni dio Zakona, a koji su sporedni u odnosu na glavni predmet ugovora.  </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OVLAŠTENO LICE/LICA – lice / lica koje/a je ugovorni organ ovlastio da djeluje/u u njegovo ime i lice / lica koje/a ima/ju pismenu punomoć da djeluje/u u ime ponuđača.</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POSTUPAK NABAVKE – zakonom propisani postupak javne nabavke koji provodi ugovorni organ na osnovu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ZAKON – Zakon o javnim nabavkama („Službeni glasnik BiH“, broj: 39/14).</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PODZAKONSKI AKTI – podzakonski akti koji su doneseni na osnovu Zakona i to: Uputstvo za pripremu modela tenderske dokumentacije i ponuda (“Službeni glasnik BiH”, broj: 90/14 i 20/15), Pravilnik o uspostavljanju i radu komisije za nabavke („Službeni glasnik BiH“, broj: 103/14), Pravilnik o formi garancije za ozbiljnost ponude i izvršenje ugovora (“Službeni glasnik BiH”, broj: 90/14), Uputstvo o načinu vođenja zapisnika o otvaranju ponuda (“Službeni glasnik BiH”, broj: 90/14), Uputstvo o uslovima i načinu objavljivanja obavještenja i dostavljanja izvještaja u postupcima javnih nabavki u informacionom sistemu “E-nabavke” (Službeni glasnik BiH”, broj: 90/14 i 53/15), Pravilnik o uslovima i načinu korištenja e-aukcije („Službeni glasnik BiH“, broj: 66/16).</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PONUĐAČ – svaki privredni subjekt koji može biti fizičko ili pravno lice ili grupa ponuđača koja na tržištu nudi robe, a registriran/i su za obavljanje predmetne djelatnosti, te može/gu učestvovati u postupku javne nabavke kao ponuđač kojem je nakon postupka javne nabavke dodijeljen ugovor o javnoj nabavci i koji je/su predao/li ponudu u skladu sa TD.</w:t>
      </w:r>
    </w:p>
    <w:p w:rsidR="00FB6E68" w:rsidRPr="009F50AA" w:rsidRDefault="00FB6E68" w:rsidP="00673494">
      <w:pPr>
        <w:jc w:val="both"/>
        <w:rPr>
          <w:rFonts w:ascii="Times New Roman" w:hAnsi="Times New Roman" w:cs="Times New Roman"/>
          <w:lang w:val="bs-Latn-BA"/>
        </w:rPr>
      </w:pPr>
      <w:r w:rsidRPr="009F50AA">
        <w:rPr>
          <w:rFonts w:ascii="Times New Roman" w:hAnsi="Times New Roman" w:cs="Times New Roman"/>
          <w:lang w:val="bs-Latn-BA"/>
        </w:rPr>
        <w:t>DOBAVLJAČ- svaki privredni subjekt koji može biti fizičko ili pravno lice ili grupa ponuđača kojem je nakon provedenog postupka javne nabavke dodijeljen ugovor o javnoj nabavci.</w:t>
      </w:r>
    </w:p>
    <w:p w:rsidR="00D0788B"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TD – ova tenderska dokumentacija.</w:t>
      </w:r>
    </w:p>
    <w:p w:rsidR="00BD12F9" w:rsidRPr="009F50AA" w:rsidRDefault="00FB6E68" w:rsidP="00D0788B">
      <w:pPr>
        <w:jc w:val="both"/>
        <w:rPr>
          <w:rFonts w:ascii="Times New Roman" w:hAnsi="Times New Roman" w:cs="Times New Roman"/>
          <w:lang w:val="bs-Latn-BA"/>
        </w:rPr>
      </w:pPr>
      <w:r w:rsidRPr="009F50AA">
        <w:rPr>
          <w:rFonts w:ascii="Times New Roman" w:hAnsi="Times New Roman" w:cs="Times New Roman"/>
          <w:lang w:val="bs-Latn-BA"/>
        </w:rPr>
        <w:t>E-AUKCIJA - način provođenja dijela postupka javne nabavke, koji uključuje podnošenje novih cijena, izmjenjenih na niže, ili cijena i novih (poboljšanih) vrijednosti koje se odnose na određene elemente ponuda, a odvija se nakon početne ocjene ponuda i omogućava njihovo rangiranje pomoću automatskih metoda ocjenjivanja u informacionom sistemu e-Nabavke.</w:t>
      </w:r>
    </w:p>
    <w:p w:rsidR="00BD12F9" w:rsidRPr="009F50AA" w:rsidRDefault="00BD12F9" w:rsidP="00FB6E68">
      <w:pPr>
        <w:rPr>
          <w:rFonts w:ascii="Times New Roman" w:hAnsi="Times New Roman" w:cs="Times New Roman"/>
          <w:lang w:val="bs-Latn-BA"/>
        </w:rPr>
      </w:pPr>
    </w:p>
    <w:p w:rsidR="00BD12F9" w:rsidRPr="009F50AA" w:rsidRDefault="00BD12F9" w:rsidP="00FB6E68">
      <w:pPr>
        <w:rPr>
          <w:rFonts w:ascii="Times New Roman" w:hAnsi="Times New Roman" w:cs="Times New Roman"/>
          <w:lang w:val="bs-Latn-BA"/>
        </w:rPr>
      </w:pP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br w:type="page"/>
      </w:r>
    </w:p>
    <w:p w:rsidR="00FB6E68" w:rsidRPr="00D0788B" w:rsidRDefault="004E5282" w:rsidP="00892ECB">
      <w:pPr>
        <w:pStyle w:val="Heading1"/>
        <w:numPr>
          <w:ilvl w:val="0"/>
          <w:numId w:val="0"/>
        </w:numPr>
        <w:ind w:left="431" w:hanging="431"/>
        <w:rPr>
          <w:rFonts w:ascii="Times New Roman" w:hAnsi="Times New Roman" w:cs="Times New Roman"/>
          <w:sz w:val="22"/>
          <w:szCs w:val="22"/>
          <w:lang w:val="bs-Latn-BA"/>
        </w:rPr>
      </w:pPr>
      <w:bookmarkStart w:id="2" w:name="_Toc103946928"/>
      <w:r w:rsidRPr="00D0788B">
        <w:rPr>
          <w:rFonts w:ascii="Times New Roman" w:hAnsi="Times New Roman" w:cs="Times New Roman"/>
          <w:sz w:val="22"/>
          <w:szCs w:val="22"/>
          <w:lang w:val="bs-Latn-BA"/>
        </w:rPr>
        <w:lastRenderedPageBreak/>
        <w:t xml:space="preserve">2. </w:t>
      </w:r>
      <w:r w:rsidR="00FB6E68" w:rsidRPr="00D0788B">
        <w:rPr>
          <w:rFonts w:ascii="Times New Roman" w:hAnsi="Times New Roman" w:cs="Times New Roman"/>
          <w:sz w:val="22"/>
          <w:szCs w:val="22"/>
          <w:lang w:val="bs-Latn-BA"/>
        </w:rPr>
        <w:t>INFORMACIJE O UGOVORNOM ORGANU</w:t>
      </w:r>
      <w:bookmarkEnd w:id="2"/>
    </w:p>
    <w:p w:rsidR="00FB6E68" w:rsidRPr="00D0788B" w:rsidRDefault="00FB6E68" w:rsidP="0029408A">
      <w:pPr>
        <w:pStyle w:val="Heading2"/>
        <w:numPr>
          <w:ilvl w:val="1"/>
          <w:numId w:val="16"/>
        </w:numPr>
        <w:ind w:left="0" w:firstLine="0"/>
        <w:rPr>
          <w:rFonts w:ascii="Times New Roman" w:hAnsi="Times New Roman" w:cs="Times New Roman"/>
          <w:sz w:val="22"/>
          <w:szCs w:val="22"/>
          <w:lang w:val="bs-Latn-BA"/>
        </w:rPr>
      </w:pPr>
      <w:bookmarkStart w:id="3" w:name="_Toc103946929"/>
      <w:r w:rsidRPr="00D0788B">
        <w:rPr>
          <w:rFonts w:ascii="Times New Roman" w:hAnsi="Times New Roman" w:cs="Times New Roman"/>
          <w:sz w:val="22"/>
          <w:szCs w:val="22"/>
          <w:lang w:val="bs-Latn-BA"/>
        </w:rPr>
        <w:t>OPŠTI PODACI O UGOVORNOM ORGANU</w:t>
      </w:r>
      <w:bookmarkEnd w:id="3"/>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2.1.1. Naziv ugovornog organa: </w:t>
      </w:r>
      <w:r w:rsidR="00142DD3" w:rsidRPr="009F50AA">
        <w:rPr>
          <w:rFonts w:ascii="Times New Roman" w:hAnsi="Times New Roman" w:cs="Times New Roman"/>
          <w:lang w:val="bs-Latn-BA"/>
        </w:rPr>
        <w:t>A.D.“Vodovod i kanalizacija“ Bijeljina</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2.1.2. Adresa: </w:t>
      </w:r>
      <w:r w:rsidR="00142DD3" w:rsidRPr="009F50AA">
        <w:rPr>
          <w:rFonts w:ascii="Times New Roman" w:hAnsi="Times New Roman" w:cs="Times New Roman"/>
          <w:lang w:val="bs-Latn-BA"/>
        </w:rPr>
        <w:t>Hajduk Stanka 20, Bijeljina</w:t>
      </w:r>
    </w:p>
    <w:p w:rsidR="00142DD3" w:rsidRPr="009F50AA" w:rsidRDefault="00FB6E68" w:rsidP="00142DD3">
      <w:pPr>
        <w:rPr>
          <w:rFonts w:ascii="Times New Roman" w:hAnsi="Times New Roman" w:cs="Times New Roman"/>
        </w:rPr>
      </w:pPr>
      <w:r w:rsidRPr="009F50AA">
        <w:rPr>
          <w:rFonts w:ascii="Times New Roman" w:hAnsi="Times New Roman" w:cs="Times New Roman"/>
          <w:lang w:val="bs-Latn-BA"/>
        </w:rPr>
        <w:t xml:space="preserve">2.1.3. IDB/JIB: </w:t>
      </w:r>
      <w:r w:rsidR="00142DD3" w:rsidRPr="009F50AA">
        <w:rPr>
          <w:rFonts w:ascii="Times New Roman" w:hAnsi="Times New Roman" w:cs="Times New Roman"/>
          <w:sz w:val="24"/>
          <w:szCs w:val="24"/>
          <w:lang w:val="sr-Cyrl-BA"/>
        </w:rPr>
        <w:t>4(400307860000)</w:t>
      </w:r>
    </w:p>
    <w:p w:rsidR="00142DD3" w:rsidRPr="009F50AA" w:rsidRDefault="00FB6E68" w:rsidP="00142DD3">
      <w:pPr>
        <w:jc w:val="both"/>
        <w:rPr>
          <w:rFonts w:ascii="Times New Roman" w:hAnsi="Times New Roman" w:cs="Times New Roman"/>
        </w:rPr>
      </w:pPr>
      <w:r w:rsidRPr="009F50AA">
        <w:rPr>
          <w:rFonts w:ascii="Times New Roman" w:hAnsi="Times New Roman" w:cs="Times New Roman"/>
          <w:lang w:val="bs-Latn-BA"/>
        </w:rPr>
        <w:t xml:space="preserve">2.1.4. Detaljna adresa za korespondenciju: </w:t>
      </w:r>
      <w:r w:rsidR="00805DE4" w:rsidRPr="009F50AA">
        <w:rPr>
          <w:rFonts w:ascii="Times New Roman" w:hAnsi="Times New Roman" w:cs="Times New Roman"/>
          <w:lang w:val="bs-Latn-BA"/>
        </w:rPr>
        <w:t>Svjetlan Ilić</w:t>
      </w:r>
      <w:r w:rsidR="00142DD3" w:rsidRPr="009F50AA">
        <w:rPr>
          <w:rFonts w:ascii="Times New Roman" w:hAnsi="Times New Roman" w:cs="Times New Roman"/>
          <w:sz w:val="24"/>
          <w:szCs w:val="24"/>
          <w:lang w:val="sr-Cyrl-RS"/>
        </w:rPr>
        <w:t>, dipl. ekonomista</w:t>
      </w:r>
      <w:r w:rsidR="00D0788B">
        <w:rPr>
          <w:rFonts w:ascii="Times New Roman" w:hAnsi="Times New Roman" w:cs="Times New Roman"/>
          <w:sz w:val="24"/>
          <w:szCs w:val="24"/>
          <w:lang w:val="sr-Cyrl-CS"/>
        </w:rPr>
        <w:t>,</w:t>
      </w:r>
      <w:r w:rsidR="00D0788B">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CS"/>
        </w:rPr>
        <w:t>t</w:t>
      </w:r>
      <w:r w:rsidR="00142DD3" w:rsidRPr="009F50AA">
        <w:rPr>
          <w:rFonts w:ascii="Times New Roman" w:hAnsi="Times New Roman" w:cs="Times New Roman"/>
          <w:sz w:val="24"/>
          <w:szCs w:val="24"/>
        </w:rPr>
        <w:t>elefon: 055-226</w:t>
      </w:r>
      <w:r w:rsidR="00142DD3" w:rsidRPr="009F50AA">
        <w:rPr>
          <w:rFonts w:ascii="Times New Roman" w:hAnsi="Times New Roman" w:cs="Times New Roman"/>
          <w:sz w:val="24"/>
          <w:szCs w:val="24"/>
          <w:lang w:val="sr-Cyrl-RS"/>
        </w:rPr>
        <w:t>-460,</w:t>
      </w:r>
      <w:r w:rsidR="00142DD3" w:rsidRPr="009F50AA">
        <w:rPr>
          <w:rFonts w:ascii="Times New Roman" w:hAnsi="Times New Roman" w:cs="Times New Roman"/>
          <w:sz w:val="24"/>
          <w:szCs w:val="24"/>
        </w:rPr>
        <w:t xml:space="preserve"> </w:t>
      </w:r>
      <w:r w:rsidR="00142DD3" w:rsidRPr="009F50AA">
        <w:rPr>
          <w:rFonts w:ascii="Times New Roman" w:hAnsi="Times New Roman" w:cs="Times New Roman"/>
          <w:sz w:val="24"/>
          <w:szCs w:val="24"/>
          <w:lang w:val="sr-Cyrl-RS"/>
        </w:rPr>
        <w:t>lokal</w:t>
      </w:r>
      <w:r w:rsidR="00142DD3" w:rsidRPr="009F50AA">
        <w:rPr>
          <w:rFonts w:ascii="Times New Roman" w:hAnsi="Times New Roman" w:cs="Times New Roman"/>
          <w:sz w:val="24"/>
          <w:szCs w:val="24"/>
        </w:rPr>
        <w:t xml:space="preserve"> 8</w:t>
      </w:r>
      <w:r w:rsidR="00142DD3" w:rsidRPr="009F50AA">
        <w:rPr>
          <w:rFonts w:ascii="Times New Roman" w:hAnsi="Times New Roman" w:cs="Times New Roman"/>
          <w:sz w:val="24"/>
          <w:szCs w:val="24"/>
          <w:lang w:val="sr-Cyrl-RS"/>
        </w:rPr>
        <w:t>4</w:t>
      </w:r>
      <w:r w:rsidR="00142DD3" w:rsidRPr="009F50AA">
        <w:rPr>
          <w:rFonts w:ascii="Times New Roman" w:hAnsi="Times New Roman" w:cs="Times New Roman"/>
          <w:sz w:val="24"/>
          <w:szCs w:val="24"/>
          <w:lang w:val="sr-Latn-RS"/>
        </w:rPr>
        <w:t xml:space="preserve">, </w:t>
      </w:r>
      <w:r w:rsidR="00142DD3" w:rsidRPr="009F50AA">
        <w:rPr>
          <w:rFonts w:ascii="Times New Roman" w:hAnsi="Times New Roman" w:cs="Times New Roman"/>
          <w:sz w:val="24"/>
          <w:szCs w:val="24"/>
          <w:lang w:val="sr-Cyrl-RS"/>
        </w:rPr>
        <w:t>f</w:t>
      </w:r>
      <w:r w:rsidR="00142DD3" w:rsidRPr="009F50AA">
        <w:rPr>
          <w:rFonts w:ascii="Times New Roman" w:hAnsi="Times New Roman" w:cs="Times New Roman"/>
          <w:sz w:val="24"/>
          <w:szCs w:val="24"/>
        </w:rPr>
        <w:t>a</w:t>
      </w:r>
      <w:r w:rsidR="00142DD3" w:rsidRPr="009F50AA">
        <w:rPr>
          <w:rFonts w:ascii="Times New Roman" w:hAnsi="Times New Roman" w:cs="Times New Roman"/>
          <w:sz w:val="24"/>
          <w:szCs w:val="24"/>
          <w:lang w:val="sr-Cyrl-BA"/>
        </w:rPr>
        <w:t>ks</w:t>
      </w:r>
      <w:r w:rsidR="00142DD3" w:rsidRPr="009F50AA">
        <w:rPr>
          <w:rFonts w:ascii="Times New Roman" w:hAnsi="Times New Roman" w:cs="Times New Roman"/>
          <w:sz w:val="24"/>
          <w:szCs w:val="24"/>
        </w:rPr>
        <w:t>: 055-226-462</w:t>
      </w:r>
      <w:r w:rsidR="00142DD3" w:rsidRPr="009F50AA">
        <w:rPr>
          <w:rFonts w:ascii="Times New Roman" w:hAnsi="Times New Roman" w:cs="Times New Roman"/>
          <w:sz w:val="24"/>
          <w:szCs w:val="24"/>
          <w:lang w:val="sr-Cyrl-CS"/>
        </w:rPr>
        <w:t xml:space="preserve">, </w:t>
      </w:r>
      <w:r w:rsidR="00142DD3" w:rsidRPr="009F50AA">
        <w:rPr>
          <w:rFonts w:ascii="Times New Roman" w:hAnsi="Times New Roman" w:cs="Times New Roman"/>
          <w:sz w:val="24"/>
          <w:szCs w:val="24"/>
        </w:rPr>
        <w:t xml:space="preserve">e-mail: </w:t>
      </w:r>
      <w:hyperlink r:id="rId11" w:history="1">
        <w:r w:rsidR="00805DE4" w:rsidRPr="00D0788B">
          <w:rPr>
            <w:rStyle w:val="Hyperlink"/>
            <w:rFonts w:ascii="Times New Roman" w:hAnsi="Times New Roman" w:cs="Times New Roman"/>
            <w:color w:val="auto"/>
            <w:sz w:val="24"/>
            <w:szCs w:val="24"/>
          </w:rPr>
          <w:t>svjetlan.ilic</w:t>
        </w:r>
        <w:r w:rsidR="00142DD3" w:rsidRPr="00D0788B">
          <w:rPr>
            <w:rStyle w:val="Hyperlink"/>
            <w:rFonts w:ascii="Times New Roman" w:hAnsi="Times New Roman" w:cs="Times New Roman"/>
            <w:color w:val="auto"/>
            <w:sz w:val="24"/>
            <w:szCs w:val="24"/>
          </w:rPr>
          <w:t>@bnvodovod.com</w:t>
        </w:r>
      </w:hyperlink>
      <w:r w:rsidR="00142DD3" w:rsidRPr="00D0788B">
        <w:rPr>
          <w:rFonts w:ascii="Times New Roman" w:hAnsi="Times New Roman" w:cs="Times New Roman"/>
          <w:sz w:val="24"/>
          <w:szCs w:val="24"/>
          <w:lang w:val="sr-Cyrl-CS"/>
        </w:rPr>
        <w:t xml:space="preserve"> </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2.1.5. Telefon/i: </w:t>
      </w:r>
      <w:r w:rsidR="00142DD3" w:rsidRPr="009F50AA">
        <w:rPr>
          <w:rFonts w:ascii="Times New Roman" w:hAnsi="Times New Roman" w:cs="Times New Roman"/>
          <w:sz w:val="24"/>
          <w:szCs w:val="24"/>
        </w:rPr>
        <w:t>055-226</w:t>
      </w:r>
      <w:r w:rsidR="00142DD3" w:rsidRPr="009F50AA">
        <w:rPr>
          <w:rFonts w:ascii="Times New Roman" w:hAnsi="Times New Roman" w:cs="Times New Roman"/>
          <w:sz w:val="24"/>
          <w:szCs w:val="24"/>
          <w:lang w:val="sr-Cyrl-RS"/>
        </w:rPr>
        <w:t>-460</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2.1.6. Faks: </w:t>
      </w:r>
      <w:r w:rsidR="00142DD3" w:rsidRPr="009F50AA">
        <w:rPr>
          <w:rFonts w:ascii="Times New Roman" w:hAnsi="Times New Roman" w:cs="Times New Roman"/>
          <w:sz w:val="24"/>
          <w:szCs w:val="24"/>
        </w:rPr>
        <w:t>055-226-462</w:t>
      </w:r>
    </w:p>
    <w:p w:rsidR="00FB6E68" w:rsidRPr="009F50AA" w:rsidRDefault="00FB6E68" w:rsidP="00FB6E68">
      <w:pPr>
        <w:rPr>
          <w:rFonts w:ascii="Times New Roman" w:hAnsi="Times New Roman" w:cs="Times New Roman"/>
        </w:rPr>
      </w:pPr>
      <w:r w:rsidRPr="009F50AA">
        <w:rPr>
          <w:rFonts w:ascii="Times New Roman" w:hAnsi="Times New Roman" w:cs="Times New Roman"/>
          <w:lang w:val="bs-Latn-BA"/>
        </w:rPr>
        <w:t xml:space="preserve">2.1.7. E-mail: </w:t>
      </w:r>
      <w:r w:rsidR="00142DD3" w:rsidRPr="009F50AA">
        <w:rPr>
          <w:rFonts w:ascii="Times New Roman" w:hAnsi="Times New Roman" w:cs="Times New Roman"/>
          <w:color w:val="000000"/>
          <w:lang w:val="sr-Latn-CS"/>
        </w:rPr>
        <w:t>office@bnvodovod.com</w:t>
      </w:r>
    </w:p>
    <w:p w:rsidR="00FB6E68" w:rsidRPr="009F50AA" w:rsidRDefault="00FB6E68" w:rsidP="00FB6E68">
      <w:pPr>
        <w:rPr>
          <w:rFonts w:ascii="Times New Roman" w:hAnsi="Times New Roman" w:cs="Times New Roman"/>
          <w:lang w:val="bs-Latn-BA"/>
        </w:rPr>
      </w:pPr>
      <w:r w:rsidRPr="009F50AA">
        <w:rPr>
          <w:rFonts w:ascii="Times New Roman" w:hAnsi="Times New Roman" w:cs="Times New Roman"/>
          <w:lang w:val="bs-Latn-BA"/>
        </w:rPr>
        <w:t xml:space="preserve">2.1.8. Web stranica: </w:t>
      </w:r>
      <w:r w:rsidR="00142DD3" w:rsidRPr="009F50AA">
        <w:rPr>
          <w:rFonts w:ascii="Times New Roman" w:hAnsi="Times New Roman" w:cs="Times New Roman"/>
          <w:sz w:val="24"/>
          <w:szCs w:val="24"/>
          <w:lang w:val="sr-Latn-CS"/>
        </w:rPr>
        <w:t>www.bnvodovod.com</w:t>
      </w:r>
      <w:r w:rsidR="00142DD3" w:rsidRPr="009F50AA">
        <w:rPr>
          <w:rFonts w:ascii="Times New Roman" w:hAnsi="Times New Roman" w:cs="Times New Roman"/>
          <w:lang w:val="bs-Latn-BA"/>
        </w:rPr>
        <w:t xml:space="preserve"> </w:t>
      </w:r>
    </w:p>
    <w:p w:rsidR="00FB6E68" w:rsidRPr="00D0788B" w:rsidRDefault="00927928" w:rsidP="0029408A">
      <w:pPr>
        <w:pStyle w:val="Heading1"/>
        <w:numPr>
          <w:ilvl w:val="0"/>
          <w:numId w:val="16"/>
        </w:numPr>
        <w:rPr>
          <w:rFonts w:ascii="Times New Roman" w:hAnsi="Times New Roman" w:cs="Times New Roman"/>
          <w:sz w:val="22"/>
          <w:szCs w:val="22"/>
          <w:lang w:val="bs-Latn-BA"/>
        </w:rPr>
      </w:pPr>
      <w:bookmarkStart w:id="4" w:name="_Toc103946930"/>
      <w:r w:rsidRPr="00D0788B">
        <w:rPr>
          <w:rFonts w:ascii="Times New Roman" w:hAnsi="Times New Roman" w:cs="Times New Roman"/>
          <w:sz w:val="22"/>
          <w:szCs w:val="22"/>
          <w:lang w:val="bs-Latn-BA"/>
        </w:rPr>
        <w:t>OPŠTE INFORMACIJE U VEZI SA POSTUPKOM NABAVKE</w:t>
      </w:r>
      <w:bookmarkEnd w:id="4"/>
    </w:p>
    <w:p w:rsidR="00DF3BA0" w:rsidRPr="00D0788B" w:rsidRDefault="007E4811" w:rsidP="0029408A">
      <w:pPr>
        <w:pStyle w:val="Heading2"/>
        <w:numPr>
          <w:ilvl w:val="1"/>
          <w:numId w:val="16"/>
        </w:numPr>
        <w:ind w:left="578" w:hanging="578"/>
        <w:jc w:val="both"/>
        <w:rPr>
          <w:rFonts w:ascii="Times New Roman" w:hAnsi="Times New Roman" w:cs="Times New Roman"/>
          <w:sz w:val="22"/>
          <w:szCs w:val="22"/>
          <w:lang w:val="bs-Latn-BA"/>
        </w:rPr>
      </w:pPr>
      <w:bookmarkStart w:id="5" w:name="_Toc103946931"/>
      <w:r w:rsidRPr="00D0788B">
        <w:rPr>
          <w:rFonts w:ascii="Times New Roman" w:hAnsi="Times New Roman" w:cs="Times New Roman"/>
          <w:sz w:val="22"/>
          <w:szCs w:val="22"/>
          <w:lang w:val="bs-Latn-BA"/>
        </w:rPr>
        <w:t>REDNI BROJ NABAVKE I OBAVJEŠTENJE O NABAVCI</w:t>
      </w:r>
      <w:bookmarkEnd w:id="5"/>
    </w:p>
    <w:p w:rsidR="00D0788B" w:rsidRDefault="004E5282" w:rsidP="00290D55">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.1.1. Redni broj nabavke iz Plana javnih nabavki ugovornog organa: </w:t>
      </w:r>
      <w:r w:rsidR="00D0788B">
        <w:rPr>
          <w:rFonts w:ascii="Times New Roman" w:hAnsi="Times New Roman" w:cs="Times New Roman"/>
          <w:lang w:val="bs-Latn-BA"/>
        </w:rPr>
        <w:t>Pl</w:t>
      </w:r>
      <w:r w:rsidR="00290D55">
        <w:rPr>
          <w:rFonts w:ascii="Times New Roman" w:hAnsi="Times New Roman" w:cs="Times New Roman"/>
          <w:lang w:val="bs-Latn-BA"/>
        </w:rPr>
        <w:t>an</w:t>
      </w:r>
      <w:r w:rsidR="00D0788B">
        <w:rPr>
          <w:rFonts w:ascii="Times New Roman" w:hAnsi="Times New Roman" w:cs="Times New Roman"/>
          <w:lang w:val="bs-Latn-BA"/>
        </w:rPr>
        <w:t xml:space="preserve"> nabavke za 2022. godinu broj:</w:t>
      </w:r>
      <w:r w:rsidR="006872D8">
        <w:rPr>
          <w:rFonts w:ascii="Times New Roman" w:hAnsi="Times New Roman" w:cs="Times New Roman"/>
          <w:lang w:val="bs-Latn-BA"/>
        </w:rPr>
        <w:t xml:space="preserve"> </w:t>
      </w:r>
      <w:r w:rsidR="00D0788B">
        <w:rPr>
          <w:rFonts w:ascii="Times New Roman" w:hAnsi="Times New Roman" w:cs="Times New Roman"/>
          <w:lang w:val="bs-Latn-BA"/>
        </w:rPr>
        <w:t xml:space="preserve">NO-3078-12/21 od 31.decembra 2021. </w:t>
      </w:r>
      <w:r w:rsidR="003202C3">
        <w:rPr>
          <w:rFonts w:ascii="Times New Roman" w:hAnsi="Times New Roman" w:cs="Times New Roman"/>
          <w:lang w:val="bs-Latn-BA"/>
        </w:rPr>
        <w:t>godine sa izmjenama</w:t>
      </w:r>
      <w:r w:rsidR="00331C8E">
        <w:rPr>
          <w:rFonts w:ascii="Times New Roman" w:hAnsi="Times New Roman" w:cs="Times New Roman"/>
          <w:lang w:val="bs-Latn-BA"/>
        </w:rPr>
        <w:t>, redni broj</w:t>
      </w:r>
      <w:r w:rsidR="00062379">
        <w:rPr>
          <w:rFonts w:ascii="Times New Roman" w:hAnsi="Times New Roman" w:cs="Times New Roman"/>
          <w:lang w:val="sr-Cyrl-RS"/>
        </w:rPr>
        <w:t xml:space="preserve">: </w:t>
      </w:r>
      <w:r w:rsidR="00062379">
        <w:rPr>
          <w:rFonts w:ascii="Times New Roman" w:hAnsi="Times New Roman" w:cs="Times New Roman"/>
        </w:rPr>
        <w:t>I</w:t>
      </w:r>
      <w:r w:rsidR="00062379">
        <w:rPr>
          <w:rFonts w:ascii="Times New Roman" w:hAnsi="Times New Roman" w:cs="Times New Roman"/>
          <w:lang w:val="sr-Cyrl-RS"/>
        </w:rPr>
        <w:t>/11</w:t>
      </w:r>
      <w:r w:rsidR="00331C8E">
        <w:rPr>
          <w:rFonts w:ascii="Times New Roman" w:hAnsi="Times New Roman" w:cs="Times New Roman"/>
          <w:lang w:val="bs-Latn-BA"/>
        </w:rPr>
        <w:t xml:space="preserve"> </w:t>
      </w:r>
    </w:p>
    <w:p w:rsidR="00BD12F9"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.1.2. Obavještenje o nabavci objavljeno je na Portalu javnih nabavki broj: </w:t>
      </w:r>
      <w:r w:rsidR="004C3505">
        <w:rPr>
          <w:rFonts w:ascii="Times New Roman" w:hAnsi="Times New Roman" w:cs="Times New Roman"/>
          <w:lang w:val="bs-Latn-BA"/>
        </w:rPr>
        <w:t xml:space="preserve">po obavještenju </w:t>
      </w:r>
      <w:r w:rsidR="007E4811" w:rsidRPr="009F50AA">
        <w:rPr>
          <w:rFonts w:ascii="Times New Roman" w:hAnsi="Times New Roman" w:cs="Times New Roman"/>
          <w:lang w:val="bs-Latn-BA"/>
        </w:rPr>
        <w:t>_________________ dana _____________ godine.</w:t>
      </w:r>
    </w:p>
    <w:p w:rsidR="000314B2" w:rsidRPr="009F50AA" w:rsidRDefault="000314B2" w:rsidP="007E4811">
      <w:pPr>
        <w:rPr>
          <w:rFonts w:ascii="Times New Roman" w:hAnsi="Times New Roman" w:cs="Times New Roman"/>
          <w:lang w:val="bs-Latn-BA"/>
        </w:rPr>
      </w:pPr>
      <w:r>
        <w:rPr>
          <w:rFonts w:ascii="Times New Roman" w:hAnsi="Times New Roman" w:cs="Times New Roman"/>
          <w:lang w:val="bs-Latn-BA"/>
        </w:rPr>
        <w:t xml:space="preserve">3.1.3. Evidencijski broj ugovornog organa: </w:t>
      </w:r>
      <w:r w:rsidR="00062379">
        <w:rPr>
          <w:rFonts w:ascii="Times New Roman" w:hAnsi="Times New Roman" w:cs="Times New Roman"/>
          <w:lang w:val="bs-Latn-BA"/>
        </w:rPr>
        <w:t>2114</w:t>
      </w:r>
      <w:r>
        <w:rPr>
          <w:rFonts w:ascii="Times New Roman" w:hAnsi="Times New Roman" w:cs="Times New Roman"/>
          <w:lang w:val="bs-Latn-BA"/>
        </w:rPr>
        <w:t>-2/22</w:t>
      </w:r>
      <w:r w:rsidR="004C3505">
        <w:rPr>
          <w:rFonts w:ascii="Times New Roman" w:hAnsi="Times New Roman" w:cs="Times New Roman"/>
          <w:lang w:val="bs-Latn-BA"/>
        </w:rPr>
        <w:t>, OP-55/22</w:t>
      </w:r>
    </w:p>
    <w:p w:rsidR="00DF3BA0" w:rsidRPr="00724E34" w:rsidRDefault="007E4811" w:rsidP="0029408A">
      <w:pPr>
        <w:pStyle w:val="Heading2"/>
        <w:numPr>
          <w:ilvl w:val="1"/>
          <w:numId w:val="16"/>
        </w:numPr>
        <w:ind w:left="578" w:hanging="578"/>
        <w:rPr>
          <w:rFonts w:ascii="Times New Roman" w:hAnsi="Times New Roman" w:cs="Times New Roman"/>
          <w:sz w:val="22"/>
          <w:szCs w:val="22"/>
          <w:lang w:val="bs-Latn-BA"/>
        </w:rPr>
      </w:pPr>
      <w:bookmarkStart w:id="6" w:name="_Toc103946932"/>
      <w:r w:rsidRPr="00724E34">
        <w:rPr>
          <w:rFonts w:ascii="Times New Roman" w:hAnsi="Times New Roman" w:cs="Times New Roman"/>
          <w:sz w:val="22"/>
          <w:szCs w:val="22"/>
          <w:lang w:val="bs-Latn-BA"/>
        </w:rPr>
        <w:t>POSTUPAK JAVNE NABAVKE:</w:t>
      </w:r>
      <w:bookmarkEnd w:id="6"/>
    </w:p>
    <w:p w:rsidR="007E4811"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.2.1. Predmetna nabavka će se provesti korištenjem O</w:t>
      </w:r>
      <w:r w:rsidR="00331C8E">
        <w:rPr>
          <w:rFonts w:ascii="Times New Roman" w:hAnsi="Times New Roman" w:cs="Times New Roman"/>
          <w:lang w:val="bs-Latn-BA"/>
        </w:rPr>
        <w:t>TVORENOG POSTUPKA</w:t>
      </w:r>
      <w:r w:rsidR="006872D8">
        <w:rPr>
          <w:rFonts w:ascii="Times New Roman" w:hAnsi="Times New Roman" w:cs="Times New Roman"/>
          <w:lang w:val="bs-Latn-BA"/>
        </w:rPr>
        <w:t xml:space="preserve"> </w:t>
      </w:r>
      <w:r w:rsidR="00331C8E">
        <w:rPr>
          <w:rFonts w:ascii="Times New Roman" w:hAnsi="Times New Roman" w:cs="Times New Roman"/>
          <w:lang w:val="bs-Latn-BA"/>
        </w:rPr>
        <w:t xml:space="preserve"> javne nabavke sa O</w:t>
      </w:r>
      <w:r w:rsidR="002F6219">
        <w:rPr>
          <w:rFonts w:ascii="Times New Roman" w:hAnsi="Times New Roman" w:cs="Times New Roman"/>
          <w:lang w:val="bs-Latn-BA"/>
        </w:rPr>
        <w:t>kvirnm spora</w:t>
      </w:r>
      <w:r w:rsidR="002F6219">
        <w:rPr>
          <w:rFonts w:ascii="Times New Roman" w:hAnsi="Times New Roman" w:cs="Times New Roman"/>
          <w:lang w:val="sr-Latn-RS"/>
        </w:rPr>
        <w:t>z</w:t>
      </w:r>
      <w:r w:rsidR="00062379">
        <w:rPr>
          <w:rFonts w:ascii="Times New Roman" w:hAnsi="Times New Roman" w:cs="Times New Roman"/>
          <w:lang w:val="bs-Latn-BA"/>
        </w:rPr>
        <w:t>umom i planiranom e-aukcijom.</w:t>
      </w:r>
    </w:p>
    <w:p w:rsidR="00DF3BA0" w:rsidRPr="009F50AA" w:rsidRDefault="004E5282" w:rsidP="00062379">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.2.2. Ovaj postupak javne nabavke će se izvršiti u skladu sa Zakonom, podzakonskim aktima,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 xml:space="preserve">Pravilnikom o javnim nabavkama </w:t>
      </w:r>
      <w:r w:rsidR="002F6219">
        <w:rPr>
          <w:rFonts w:ascii="Times New Roman" w:hAnsi="Times New Roman" w:cs="Times New Roman"/>
          <w:lang w:val="bs-Latn-BA"/>
        </w:rPr>
        <w:t xml:space="preserve">u A.D.“Vodovod i kanalizacija“ Bijeljina </w:t>
      </w:r>
      <w:r w:rsidR="00DE2753">
        <w:rPr>
          <w:rFonts w:ascii="Times New Roman" w:hAnsi="Times New Roman" w:cs="Times New Roman"/>
          <w:lang w:val="sr-Cyrl-CS"/>
        </w:rPr>
        <w:t>broj</w:t>
      </w:r>
      <w:r w:rsidR="002F6219" w:rsidRPr="005959E7">
        <w:rPr>
          <w:rFonts w:ascii="Times New Roman" w:hAnsi="Times New Roman" w:cs="Times New Roman"/>
          <w:lang w:val="sr-Cyrl-CS"/>
        </w:rPr>
        <w:t xml:space="preserve">: </w:t>
      </w:r>
      <w:r w:rsidR="002F6219">
        <w:rPr>
          <w:rFonts w:ascii="Times New Roman" w:hAnsi="Times New Roman" w:cs="Times New Roman"/>
          <w:lang w:val="sr-Latn-RS"/>
        </w:rPr>
        <w:t>N</w:t>
      </w:r>
      <w:r w:rsidR="00DE2753">
        <w:rPr>
          <w:rFonts w:ascii="Times New Roman" w:hAnsi="Times New Roman" w:cs="Times New Roman"/>
          <w:lang w:val="sr-Cyrl-CS"/>
        </w:rPr>
        <w:t>O</w:t>
      </w:r>
      <w:r w:rsidR="002F6219" w:rsidRPr="005959E7">
        <w:rPr>
          <w:rFonts w:ascii="Times New Roman" w:hAnsi="Times New Roman" w:cs="Times New Roman"/>
          <w:lang w:val="sr-Cyrl-CS"/>
        </w:rPr>
        <w:t xml:space="preserve"> – 516-5/15 </w:t>
      </w:r>
      <w:r w:rsidR="00DE2753">
        <w:rPr>
          <w:rFonts w:ascii="Times New Roman" w:hAnsi="Times New Roman" w:cs="Times New Roman"/>
          <w:lang w:val="sr-Cyrl-CS"/>
        </w:rPr>
        <w:t>o</w:t>
      </w:r>
      <w:r w:rsidR="006872D8">
        <w:rPr>
          <w:rFonts w:ascii="Times New Roman" w:hAnsi="Times New Roman" w:cs="Times New Roman"/>
          <w:lang w:val="sr-Latn-RS"/>
        </w:rPr>
        <w:t>d</w:t>
      </w:r>
      <w:r w:rsidR="002F6219" w:rsidRPr="005959E7">
        <w:rPr>
          <w:rFonts w:ascii="Times New Roman" w:hAnsi="Times New Roman" w:cs="Times New Roman"/>
          <w:lang w:val="sr-Cyrl-CS"/>
        </w:rPr>
        <w:t xml:space="preserve"> 26. </w:t>
      </w:r>
      <w:r w:rsidR="002F6219">
        <w:rPr>
          <w:rFonts w:ascii="Times New Roman" w:hAnsi="Times New Roman" w:cs="Times New Roman"/>
          <w:lang w:val="sr-Latn-RS"/>
        </w:rPr>
        <w:t>februara</w:t>
      </w:r>
      <w:r w:rsidR="002F6219" w:rsidRPr="005959E7">
        <w:rPr>
          <w:rFonts w:ascii="Times New Roman" w:hAnsi="Times New Roman" w:cs="Times New Roman"/>
          <w:lang w:val="sr-Latn-CS"/>
        </w:rPr>
        <w:t xml:space="preserve"> 20</w:t>
      </w:r>
      <w:r w:rsidR="002F6219" w:rsidRPr="005959E7">
        <w:rPr>
          <w:rFonts w:ascii="Times New Roman" w:hAnsi="Times New Roman" w:cs="Times New Roman"/>
          <w:lang w:val="sr-Cyrl-BA"/>
        </w:rPr>
        <w:t>1</w:t>
      </w:r>
      <w:r w:rsidR="002F6219" w:rsidRPr="005959E7">
        <w:rPr>
          <w:rFonts w:ascii="Times New Roman" w:hAnsi="Times New Roman" w:cs="Times New Roman"/>
          <w:lang w:val="sr-Latn-CS"/>
        </w:rPr>
        <w:t>5.</w:t>
      </w:r>
      <w:r w:rsidR="002F6219" w:rsidRPr="005959E7">
        <w:rPr>
          <w:rFonts w:ascii="Times New Roman" w:hAnsi="Times New Roman" w:cs="Times New Roman"/>
          <w:lang w:val="sr-Cyrl-CS"/>
        </w:rPr>
        <w:t xml:space="preserve"> </w:t>
      </w:r>
      <w:r w:rsidR="003F2D30">
        <w:rPr>
          <w:rFonts w:ascii="Times New Roman" w:hAnsi="Times New Roman" w:cs="Times New Roman"/>
          <w:lang w:val="sr-Latn-RS"/>
        </w:rPr>
        <w:t>g</w:t>
      </w:r>
      <w:r w:rsidR="002F6219">
        <w:rPr>
          <w:rFonts w:ascii="Times New Roman" w:hAnsi="Times New Roman" w:cs="Times New Roman"/>
          <w:lang w:val="sr-Latn-RS"/>
        </w:rPr>
        <w:t>odine</w:t>
      </w:r>
      <w:r w:rsidR="00764803">
        <w:rPr>
          <w:rFonts w:ascii="Times New Roman" w:hAnsi="Times New Roman" w:cs="Times New Roman"/>
          <w:lang w:val="bs-Latn-BA"/>
        </w:rPr>
        <w:t xml:space="preserve"> i </w:t>
      </w:r>
      <w:r w:rsidR="00F70AAD">
        <w:rPr>
          <w:rFonts w:ascii="Times New Roman" w:hAnsi="Times New Roman" w:cs="Times New Roman"/>
          <w:lang w:val="bs-Latn-BA"/>
        </w:rPr>
        <w:t xml:space="preserve"> Planom nabavke za 2022. godinu broj: 3078-12/21 od 30</w:t>
      </w:r>
      <w:r w:rsidR="007C60FB">
        <w:rPr>
          <w:rFonts w:ascii="Times New Roman" w:hAnsi="Times New Roman" w:cs="Times New Roman"/>
          <w:lang w:val="bs-Latn-BA"/>
        </w:rPr>
        <w:t>.</w:t>
      </w:r>
      <w:r w:rsidR="00F70AAD">
        <w:rPr>
          <w:rFonts w:ascii="Times New Roman" w:hAnsi="Times New Roman" w:cs="Times New Roman"/>
          <w:lang w:val="bs-Latn-BA"/>
        </w:rPr>
        <w:t xml:space="preserve"> decembra 2022. </w:t>
      </w:r>
      <w:r w:rsidR="00764803">
        <w:rPr>
          <w:rFonts w:ascii="Times New Roman" w:hAnsi="Times New Roman" w:cs="Times New Roman"/>
          <w:lang w:val="bs-Latn-BA"/>
        </w:rPr>
        <w:t xml:space="preserve">godine </w:t>
      </w:r>
      <w:r w:rsidR="00102AA8">
        <w:rPr>
          <w:rFonts w:ascii="Times New Roman" w:hAnsi="Times New Roman" w:cs="Times New Roman"/>
          <w:lang w:val="bs-Latn-BA"/>
        </w:rPr>
        <w:t xml:space="preserve"> sa svim izmjenama </w:t>
      </w:r>
      <w:r w:rsidR="00764803">
        <w:rPr>
          <w:rFonts w:ascii="Times New Roman" w:hAnsi="Times New Roman" w:cs="Times New Roman"/>
          <w:lang w:val="bs-Latn-BA"/>
        </w:rPr>
        <w:t>i Odlukom</w:t>
      </w:r>
      <w:r w:rsidR="00764803" w:rsidRPr="009F50AA">
        <w:rPr>
          <w:rFonts w:ascii="Times New Roman" w:hAnsi="Times New Roman" w:cs="Times New Roman"/>
          <w:lang w:val="bs-Latn-BA"/>
        </w:rPr>
        <w:t xml:space="preserve"> o pokretanju postupka javne nabavke</w:t>
      </w:r>
      <w:r w:rsidR="00764803" w:rsidRPr="00764803">
        <w:rPr>
          <w:rFonts w:ascii="Times New Roman" w:hAnsi="Times New Roman" w:cs="Times New Roman"/>
          <w:lang w:val="bs-Latn-BA"/>
        </w:rPr>
        <w:t xml:space="preserve"> </w:t>
      </w:r>
      <w:r w:rsidR="00764803">
        <w:rPr>
          <w:rFonts w:ascii="Times New Roman" w:hAnsi="Times New Roman" w:cs="Times New Roman"/>
          <w:lang w:val="bs-Latn-BA"/>
        </w:rPr>
        <w:t xml:space="preserve"> </w:t>
      </w:r>
      <w:r w:rsidR="00062379">
        <w:rPr>
          <w:rFonts w:ascii="Times New Roman" w:hAnsi="Times New Roman" w:cs="Times New Roman"/>
          <w:lang w:val="bs-Latn-BA"/>
        </w:rPr>
        <w:t>naftnih derivata</w:t>
      </w:r>
      <w:r w:rsidR="004C3505">
        <w:rPr>
          <w:rFonts w:ascii="Times New Roman" w:hAnsi="Times New Roman" w:cs="Times New Roman"/>
          <w:lang w:val="bs-Latn-BA"/>
        </w:rPr>
        <w:t xml:space="preserve">-goriva </w:t>
      </w:r>
      <w:r w:rsidR="00062379">
        <w:rPr>
          <w:rFonts w:ascii="Times New Roman" w:hAnsi="Times New Roman" w:cs="Times New Roman"/>
          <w:lang w:val="bs-Latn-BA"/>
        </w:rPr>
        <w:t xml:space="preserve"> </w:t>
      </w:r>
      <w:r w:rsidR="00764803">
        <w:rPr>
          <w:rFonts w:ascii="Times New Roman" w:hAnsi="Times New Roman" w:cs="Times New Roman"/>
          <w:lang w:val="bs-Latn-BA"/>
        </w:rPr>
        <w:t xml:space="preserve">broj: </w:t>
      </w:r>
      <w:r w:rsidR="00062379">
        <w:rPr>
          <w:rFonts w:ascii="Times New Roman" w:hAnsi="Times New Roman" w:cs="Times New Roman"/>
          <w:lang w:val="bs-Latn-BA"/>
        </w:rPr>
        <w:t>2114</w:t>
      </w:r>
      <w:r w:rsidR="00764803">
        <w:rPr>
          <w:rFonts w:ascii="Times New Roman" w:hAnsi="Times New Roman" w:cs="Times New Roman"/>
          <w:lang w:val="bs-Latn-BA"/>
        </w:rPr>
        <w:t xml:space="preserve">-1/22 od </w:t>
      </w:r>
      <w:r w:rsidR="004C3505">
        <w:rPr>
          <w:rFonts w:ascii="Times New Roman" w:hAnsi="Times New Roman" w:cs="Times New Roman"/>
          <w:lang w:val="bs-Latn-BA"/>
        </w:rPr>
        <w:t>20.05.</w:t>
      </w:r>
      <w:r w:rsidR="00764803">
        <w:rPr>
          <w:rFonts w:ascii="Times New Roman" w:hAnsi="Times New Roman" w:cs="Times New Roman"/>
          <w:lang w:val="bs-Latn-BA"/>
        </w:rPr>
        <w:t xml:space="preserve"> 2022. </w:t>
      </w:r>
      <w:r w:rsidR="00062379">
        <w:rPr>
          <w:rFonts w:ascii="Times New Roman" w:hAnsi="Times New Roman" w:cs="Times New Roman"/>
          <w:lang w:val="bs-Latn-BA"/>
        </w:rPr>
        <w:t>g</w:t>
      </w:r>
      <w:r w:rsidR="00764803">
        <w:rPr>
          <w:rFonts w:ascii="Times New Roman" w:hAnsi="Times New Roman" w:cs="Times New Roman"/>
          <w:lang w:val="bs-Latn-BA"/>
        </w:rPr>
        <w:t xml:space="preserve">odine </w:t>
      </w:r>
      <w:r w:rsidR="00764803" w:rsidRPr="009F50AA">
        <w:rPr>
          <w:rFonts w:ascii="Times New Roman" w:hAnsi="Times New Roman" w:cs="Times New Roman"/>
          <w:lang w:val="bs-Latn-BA"/>
        </w:rPr>
        <w:t>i TD</w:t>
      </w:r>
      <w:r w:rsidR="00764803">
        <w:rPr>
          <w:rFonts w:ascii="Times New Roman" w:hAnsi="Times New Roman" w:cs="Times New Roman"/>
          <w:lang w:val="bs-Latn-BA"/>
        </w:rPr>
        <w:t>.</w:t>
      </w:r>
    </w:p>
    <w:p w:rsidR="00104146" w:rsidRPr="003F2D30" w:rsidRDefault="007E4811" w:rsidP="0029408A">
      <w:pPr>
        <w:pStyle w:val="Heading2"/>
        <w:numPr>
          <w:ilvl w:val="1"/>
          <w:numId w:val="16"/>
        </w:numPr>
        <w:ind w:left="578" w:hanging="578"/>
        <w:rPr>
          <w:rFonts w:ascii="Times New Roman" w:hAnsi="Times New Roman" w:cs="Times New Roman"/>
          <w:sz w:val="22"/>
          <w:szCs w:val="22"/>
          <w:lang w:val="bs-Latn-BA"/>
        </w:rPr>
      </w:pPr>
      <w:bookmarkStart w:id="7" w:name="_Toc103946933"/>
      <w:r w:rsidRPr="003F2D30">
        <w:rPr>
          <w:rFonts w:ascii="Times New Roman" w:hAnsi="Times New Roman" w:cs="Times New Roman"/>
          <w:sz w:val="22"/>
          <w:szCs w:val="22"/>
          <w:lang w:val="bs-Latn-BA"/>
        </w:rPr>
        <w:t>PREDMET NABAVKE (VRSTA UGOVORA) I PROCIJENJENA VRIJEDNOST</w:t>
      </w:r>
      <w:bookmarkEnd w:id="7"/>
    </w:p>
    <w:p w:rsidR="00DF3BA0" w:rsidRPr="00830EB9" w:rsidRDefault="003F2D30" w:rsidP="0029408A">
      <w:pPr>
        <w:pStyle w:val="ListParagraph"/>
        <w:numPr>
          <w:ilvl w:val="2"/>
          <w:numId w:val="16"/>
        </w:numPr>
        <w:ind w:left="0" w:firstLine="0"/>
        <w:jc w:val="both"/>
        <w:rPr>
          <w:rFonts w:ascii="Times New Roman" w:hAnsi="Times New Roman" w:cs="Times New Roman"/>
          <w:lang w:val="bs-Latn-BA"/>
        </w:rPr>
      </w:pPr>
      <w:r w:rsidRPr="00830EB9">
        <w:rPr>
          <w:rFonts w:ascii="Times New Roman" w:hAnsi="Times New Roman" w:cs="Times New Roman"/>
          <w:lang w:val="bs-Latn-BA"/>
        </w:rPr>
        <w:t xml:space="preserve">Nabavka </w:t>
      </w:r>
      <w:r w:rsidR="00543076">
        <w:rPr>
          <w:rFonts w:ascii="Times New Roman" w:hAnsi="Times New Roman" w:cs="Times New Roman"/>
          <w:lang w:val="bs-Latn-BA"/>
        </w:rPr>
        <w:t>naftnih derivata</w:t>
      </w:r>
      <w:r w:rsidR="00290D55">
        <w:rPr>
          <w:rFonts w:ascii="Times New Roman" w:hAnsi="Times New Roman" w:cs="Times New Roman"/>
          <w:lang w:val="bs-Latn-BA"/>
        </w:rPr>
        <w:t>,</w:t>
      </w:r>
      <w:r w:rsidR="000518F1">
        <w:rPr>
          <w:rFonts w:ascii="Times New Roman" w:hAnsi="Times New Roman" w:cs="Times New Roman"/>
          <w:lang w:val="bs-Latn-BA"/>
        </w:rPr>
        <w:t xml:space="preserve"> </w:t>
      </w:r>
      <w:r w:rsidR="00830EB9">
        <w:rPr>
          <w:rFonts w:ascii="Times New Roman" w:hAnsi="Times New Roman" w:cs="Times New Roman"/>
          <w:lang w:val="bs-Latn-BA"/>
        </w:rPr>
        <w:t>prema Planu javne nabavke</w:t>
      </w:r>
      <w:r w:rsidR="000518F1">
        <w:rPr>
          <w:rFonts w:ascii="Times New Roman" w:hAnsi="Times New Roman" w:cs="Times New Roman"/>
          <w:lang w:val="bs-Latn-BA"/>
        </w:rPr>
        <w:t xml:space="preserve"> </w:t>
      </w:r>
      <w:r w:rsidR="00543076">
        <w:rPr>
          <w:rFonts w:ascii="Times New Roman" w:hAnsi="Times New Roman" w:cs="Times New Roman"/>
          <w:lang w:val="bs-Latn-BA"/>
        </w:rPr>
        <w:t xml:space="preserve">sa pozicije </w:t>
      </w:r>
      <w:r w:rsidR="000518F1">
        <w:rPr>
          <w:rFonts w:ascii="Times New Roman" w:hAnsi="Times New Roman" w:cs="Times New Roman"/>
          <w:lang w:val="bs-Latn-BA"/>
        </w:rPr>
        <w:t>I/</w:t>
      </w:r>
      <w:r w:rsidR="00543076">
        <w:rPr>
          <w:rFonts w:ascii="Times New Roman" w:hAnsi="Times New Roman" w:cs="Times New Roman"/>
          <w:lang w:val="bs-Latn-BA"/>
        </w:rPr>
        <w:t>11</w:t>
      </w:r>
      <w:r w:rsidR="00830EB9">
        <w:rPr>
          <w:rFonts w:ascii="Times New Roman" w:hAnsi="Times New Roman" w:cs="Times New Roman"/>
          <w:lang w:val="bs-Latn-BA"/>
        </w:rPr>
        <w:t xml:space="preserve">, JRJN- </w:t>
      </w:r>
      <w:r w:rsidR="00543076">
        <w:rPr>
          <w:rFonts w:ascii="Times New Roman" w:hAnsi="Times New Roman" w:cs="Times New Roman"/>
          <w:lang w:val="bs-Latn-BA"/>
        </w:rPr>
        <w:t>09000000-3 Naftni proizvodi goriva,električne energije i ostali izvori energije</w:t>
      </w:r>
      <w:r w:rsidR="000518F1">
        <w:rPr>
          <w:rFonts w:ascii="Times New Roman" w:hAnsi="Times New Roman" w:cs="Times New Roman"/>
          <w:lang w:val="bs-Latn-BA"/>
        </w:rPr>
        <w:t>.</w:t>
      </w:r>
    </w:p>
    <w:p w:rsidR="00DF3BA0" w:rsidRPr="009F50AA" w:rsidRDefault="004E5282" w:rsidP="007E4811">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.3.2. Procijenjena</w:t>
      </w:r>
      <w:r w:rsidR="00102AA8">
        <w:rPr>
          <w:rFonts w:ascii="Times New Roman" w:hAnsi="Times New Roman" w:cs="Times New Roman"/>
          <w:lang w:val="bs-Latn-BA"/>
        </w:rPr>
        <w:t xml:space="preserve"> vrijednost nabavke (bez PDV-a) je </w:t>
      </w:r>
      <w:r w:rsidR="004C3505">
        <w:rPr>
          <w:rFonts w:ascii="Times New Roman" w:hAnsi="Times New Roman" w:cs="Times New Roman"/>
          <w:lang w:val="bs-Latn-BA"/>
        </w:rPr>
        <w:t>1</w:t>
      </w:r>
      <w:r w:rsidR="00093036">
        <w:rPr>
          <w:rFonts w:ascii="Times New Roman" w:hAnsi="Times New Roman" w:cs="Times New Roman"/>
          <w:lang w:val="bs-Latn-BA"/>
        </w:rPr>
        <w:t>03</w:t>
      </w:r>
      <w:r w:rsidR="000518F1">
        <w:rPr>
          <w:rFonts w:ascii="Times New Roman" w:hAnsi="Times New Roman" w:cs="Times New Roman"/>
          <w:lang w:val="bs-Latn-BA"/>
        </w:rPr>
        <w:t>.</w:t>
      </w:r>
      <w:r w:rsidR="00093036">
        <w:rPr>
          <w:rFonts w:ascii="Times New Roman" w:hAnsi="Times New Roman" w:cs="Times New Roman"/>
          <w:lang w:val="bs-Latn-BA"/>
        </w:rPr>
        <w:t>700</w:t>
      </w:r>
      <w:r w:rsidR="00724E34">
        <w:rPr>
          <w:rFonts w:ascii="Times New Roman" w:hAnsi="Times New Roman" w:cs="Times New Roman"/>
          <w:lang w:val="bs-Latn-BA"/>
        </w:rPr>
        <w:t xml:space="preserve">,00 </w:t>
      </w:r>
      <w:r w:rsidR="007E4811" w:rsidRPr="009F50AA">
        <w:rPr>
          <w:rFonts w:ascii="Times New Roman" w:hAnsi="Times New Roman" w:cs="Times New Roman"/>
          <w:lang w:val="bs-Latn-BA"/>
        </w:rPr>
        <w:t>KM</w:t>
      </w:r>
      <w:r w:rsidR="00966EA6">
        <w:rPr>
          <w:rFonts w:ascii="Times New Roman" w:hAnsi="Times New Roman" w:cs="Times New Roman"/>
          <w:lang w:val="bs-Latn-BA"/>
        </w:rPr>
        <w:t xml:space="preserve"> </w:t>
      </w:r>
      <w:r w:rsidR="00093036">
        <w:rPr>
          <w:rFonts w:ascii="Times New Roman" w:hAnsi="Times New Roman" w:cs="Times New Roman"/>
          <w:lang w:val="bs-Latn-BA"/>
        </w:rPr>
        <w:t>po</w:t>
      </w:r>
      <w:r w:rsidR="007E4811" w:rsidRPr="009F50AA">
        <w:rPr>
          <w:rFonts w:ascii="Times New Roman" w:hAnsi="Times New Roman" w:cs="Times New Roman"/>
          <w:lang w:val="bs-Latn-BA"/>
        </w:rPr>
        <w:t xml:space="preserve"> Odlu</w:t>
      </w:r>
      <w:r w:rsidR="00093036">
        <w:rPr>
          <w:rFonts w:ascii="Times New Roman" w:hAnsi="Times New Roman" w:cs="Times New Roman"/>
          <w:lang w:val="bs-Latn-BA"/>
        </w:rPr>
        <w:t>ci</w:t>
      </w:r>
      <w:r w:rsidR="007E4811" w:rsidRPr="009F50AA">
        <w:rPr>
          <w:rFonts w:ascii="Times New Roman" w:hAnsi="Times New Roman" w:cs="Times New Roman"/>
          <w:lang w:val="bs-Latn-BA"/>
        </w:rPr>
        <w:t xml:space="preserve"> o pokretanju postupka </w:t>
      </w:r>
      <w:r w:rsidR="00093036">
        <w:rPr>
          <w:rFonts w:ascii="Times New Roman" w:hAnsi="Times New Roman" w:cs="Times New Roman"/>
          <w:lang w:val="bs-Latn-BA"/>
        </w:rPr>
        <w:t xml:space="preserve">predmetne </w:t>
      </w:r>
      <w:r w:rsidR="007E4811" w:rsidRPr="009F50AA">
        <w:rPr>
          <w:rFonts w:ascii="Times New Roman" w:hAnsi="Times New Roman" w:cs="Times New Roman"/>
          <w:lang w:val="bs-Latn-BA"/>
        </w:rPr>
        <w:t>javne nabavke</w:t>
      </w:r>
      <w:r w:rsidR="00966EA6">
        <w:rPr>
          <w:rFonts w:ascii="Times New Roman" w:hAnsi="Times New Roman" w:cs="Times New Roman"/>
          <w:lang w:val="bs-Latn-BA"/>
        </w:rPr>
        <w:t>.</w:t>
      </w:r>
    </w:p>
    <w:p w:rsidR="00104146" w:rsidRPr="00724E34" w:rsidRDefault="007E4811" w:rsidP="0029408A">
      <w:pPr>
        <w:pStyle w:val="Heading2"/>
        <w:numPr>
          <w:ilvl w:val="1"/>
          <w:numId w:val="16"/>
        </w:numPr>
        <w:ind w:left="578" w:hanging="578"/>
        <w:rPr>
          <w:rFonts w:ascii="Times New Roman" w:hAnsi="Times New Roman" w:cs="Times New Roman"/>
          <w:sz w:val="24"/>
          <w:szCs w:val="24"/>
          <w:lang w:val="bs-Latn-BA"/>
        </w:rPr>
      </w:pPr>
      <w:bookmarkStart w:id="8" w:name="_Toc103946934"/>
      <w:r w:rsidRPr="00724E34">
        <w:rPr>
          <w:rFonts w:ascii="Times New Roman" w:hAnsi="Times New Roman" w:cs="Times New Roman"/>
          <w:sz w:val="24"/>
          <w:szCs w:val="24"/>
          <w:lang w:val="bs-Latn-BA"/>
        </w:rPr>
        <w:t>PODJELA NA LOTOVE</w:t>
      </w:r>
      <w:bookmarkEnd w:id="8"/>
    </w:p>
    <w:p w:rsidR="00DF3BA0" w:rsidRPr="00724E34"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.4.1. Podjela na lotove :Ne</w:t>
      </w:r>
      <w:r w:rsidR="00E47A9C" w:rsidRPr="009F50AA">
        <w:rPr>
          <w:rFonts w:ascii="Times New Roman" w:hAnsi="Times New Roman" w:cs="Times New Roman"/>
          <w:lang w:val="bs-Latn-BA"/>
        </w:rPr>
        <w:t xml:space="preserve"> </w:t>
      </w:r>
    </w:p>
    <w:p w:rsidR="00DF3BA0" w:rsidRPr="001A5634" w:rsidRDefault="007E4811" w:rsidP="0029408A">
      <w:pPr>
        <w:pStyle w:val="ListParagraph"/>
        <w:numPr>
          <w:ilvl w:val="1"/>
          <w:numId w:val="16"/>
        </w:numPr>
        <w:ind w:left="0" w:firstLine="0"/>
        <w:rPr>
          <w:rFonts w:ascii="Times New Roman" w:hAnsi="Times New Roman" w:cs="Times New Roman"/>
          <w:lang w:val="bs-Latn-BA"/>
        </w:rPr>
      </w:pPr>
      <w:r w:rsidRPr="001A5634">
        <w:rPr>
          <w:rFonts w:ascii="Times New Roman" w:hAnsi="Times New Roman" w:cs="Times New Roman"/>
          <w:sz w:val="24"/>
          <w:szCs w:val="24"/>
          <w:lang w:val="bs-Latn-BA"/>
        </w:rPr>
        <w:t>OKVIRNI SPORAZUM</w:t>
      </w:r>
    </w:p>
    <w:p w:rsidR="00DF3BA0" w:rsidRPr="009F50AA" w:rsidRDefault="004E5282" w:rsidP="00DF3BA0">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 xml:space="preserve">.5.1. Namjera zaključivanja okvirnog sporazuma: </w:t>
      </w:r>
      <w:r w:rsidR="00DF3BA0" w:rsidRPr="009F50AA">
        <w:rPr>
          <w:rFonts w:ascii="Times New Roman" w:hAnsi="Times New Roman" w:cs="Times New Roman"/>
          <w:lang w:val="bs-Latn-BA"/>
        </w:rPr>
        <w:t xml:space="preserve">Da </w:t>
      </w:r>
    </w:p>
    <w:p w:rsidR="00DF3BA0"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t xml:space="preserve">Okvirni sporazum se zaključuje </w:t>
      </w:r>
      <w:r w:rsidR="000314B2">
        <w:rPr>
          <w:rFonts w:ascii="Times New Roman" w:hAnsi="Times New Roman" w:cs="Times New Roman"/>
          <w:lang w:val="bs-Latn-BA"/>
        </w:rPr>
        <w:t xml:space="preserve">se </w:t>
      </w:r>
      <w:r w:rsidRPr="009F50AA">
        <w:rPr>
          <w:rFonts w:ascii="Times New Roman" w:hAnsi="Times New Roman" w:cs="Times New Roman"/>
          <w:lang w:val="bs-Latn-BA"/>
        </w:rPr>
        <w:t xml:space="preserve">na </w:t>
      </w:r>
      <w:r w:rsidR="001A5634">
        <w:rPr>
          <w:rFonts w:ascii="Times New Roman" w:hAnsi="Times New Roman" w:cs="Times New Roman"/>
          <w:lang w:val="bs-Latn-BA"/>
        </w:rPr>
        <w:t xml:space="preserve">1(jednu) godinu i </w:t>
      </w:r>
      <w:r w:rsidR="00966EA6">
        <w:rPr>
          <w:rFonts w:ascii="Times New Roman" w:hAnsi="Times New Roman" w:cs="Times New Roman"/>
          <w:lang w:val="bs-Latn-BA"/>
        </w:rPr>
        <w:t xml:space="preserve">to sa </w:t>
      </w:r>
      <w:r w:rsidR="000518F1">
        <w:rPr>
          <w:rFonts w:ascii="Times New Roman" w:hAnsi="Times New Roman" w:cs="Times New Roman"/>
          <w:lang w:val="bs-Latn-BA"/>
        </w:rPr>
        <w:t xml:space="preserve">jednim </w:t>
      </w:r>
      <w:r w:rsidRPr="009F50AA">
        <w:rPr>
          <w:rFonts w:ascii="Times New Roman" w:hAnsi="Times New Roman" w:cs="Times New Roman"/>
          <w:lang w:val="bs-Latn-BA"/>
        </w:rPr>
        <w:t>ponuđač</w:t>
      </w:r>
      <w:r w:rsidR="000518F1">
        <w:rPr>
          <w:rFonts w:ascii="Times New Roman" w:hAnsi="Times New Roman" w:cs="Times New Roman"/>
          <w:lang w:val="bs-Latn-BA"/>
        </w:rPr>
        <w:t>em</w:t>
      </w:r>
      <w:r w:rsidR="001A5634">
        <w:rPr>
          <w:rFonts w:ascii="Times New Roman" w:hAnsi="Times New Roman" w:cs="Times New Roman"/>
          <w:lang w:val="bs-Latn-BA"/>
        </w:rPr>
        <w:t>.</w:t>
      </w:r>
    </w:p>
    <w:p w:rsidR="00DF3BA0" w:rsidRPr="000F05CB" w:rsidRDefault="007E4811" w:rsidP="0029408A">
      <w:pPr>
        <w:pStyle w:val="Heading2"/>
        <w:numPr>
          <w:ilvl w:val="1"/>
          <w:numId w:val="16"/>
        </w:numPr>
        <w:ind w:left="578" w:hanging="578"/>
        <w:rPr>
          <w:rFonts w:ascii="Times New Roman" w:hAnsi="Times New Roman" w:cs="Times New Roman"/>
          <w:sz w:val="24"/>
          <w:szCs w:val="24"/>
          <w:lang w:val="bs-Latn-BA"/>
        </w:rPr>
      </w:pPr>
      <w:bookmarkStart w:id="9" w:name="_Toc103946935"/>
      <w:r w:rsidRPr="000F05CB">
        <w:rPr>
          <w:rFonts w:ascii="Times New Roman" w:hAnsi="Times New Roman" w:cs="Times New Roman"/>
          <w:sz w:val="24"/>
          <w:szCs w:val="24"/>
          <w:lang w:val="bs-Latn-BA"/>
        </w:rPr>
        <w:t>KRITERIJ ZA DODJELU UGOVORA</w:t>
      </w:r>
      <w:bookmarkEnd w:id="9"/>
    </w:p>
    <w:p w:rsidR="002243A6" w:rsidRDefault="007E4811" w:rsidP="0029408A">
      <w:pPr>
        <w:pStyle w:val="ListParagraph"/>
        <w:numPr>
          <w:ilvl w:val="2"/>
          <w:numId w:val="16"/>
        </w:numPr>
        <w:ind w:left="0" w:firstLine="0"/>
        <w:rPr>
          <w:rFonts w:ascii="Times New Roman" w:hAnsi="Times New Roman" w:cs="Times New Roman"/>
          <w:lang w:val="bs-Latn-BA"/>
        </w:rPr>
      </w:pPr>
      <w:r w:rsidRPr="002243A6">
        <w:rPr>
          <w:rFonts w:ascii="Times New Roman" w:hAnsi="Times New Roman" w:cs="Times New Roman"/>
          <w:lang w:val="bs-Latn-BA"/>
        </w:rPr>
        <w:t>Ovaj postupak javne nabavke će se provesti uz korištenje kriterija</w:t>
      </w:r>
      <w:r w:rsidR="00093036">
        <w:rPr>
          <w:rFonts w:ascii="Times New Roman" w:hAnsi="Times New Roman" w:cs="Times New Roman"/>
          <w:lang w:val="bs-Latn-BA"/>
        </w:rPr>
        <w:t xml:space="preserve"> najniž</w:t>
      </w:r>
      <w:r w:rsidR="00102AA8">
        <w:rPr>
          <w:rFonts w:ascii="Times New Roman" w:hAnsi="Times New Roman" w:cs="Times New Roman"/>
          <w:lang w:val="bs-Latn-BA"/>
        </w:rPr>
        <w:t>a</w:t>
      </w:r>
      <w:r w:rsidR="00093036">
        <w:rPr>
          <w:rFonts w:ascii="Times New Roman" w:hAnsi="Times New Roman" w:cs="Times New Roman"/>
          <w:lang w:val="bs-Latn-BA"/>
        </w:rPr>
        <w:t xml:space="preserve"> cijen</w:t>
      </w:r>
      <w:r w:rsidR="00102AA8">
        <w:rPr>
          <w:rFonts w:ascii="Times New Roman" w:hAnsi="Times New Roman" w:cs="Times New Roman"/>
          <w:lang w:val="bs-Latn-BA"/>
        </w:rPr>
        <w:t>a</w:t>
      </w:r>
      <w:r w:rsidR="00093036">
        <w:rPr>
          <w:rFonts w:ascii="Times New Roman" w:hAnsi="Times New Roman" w:cs="Times New Roman"/>
          <w:lang w:val="bs-Latn-BA"/>
        </w:rPr>
        <w:t>.</w:t>
      </w:r>
    </w:p>
    <w:p w:rsidR="006872D8" w:rsidRDefault="006872D8" w:rsidP="006872D8">
      <w:pPr>
        <w:pStyle w:val="ListParagraph"/>
        <w:ind w:left="0"/>
        <w:rPr>
          <w:rFonts w:ascii="Times New Roman" w:hAnsi="Times New Roman" w:cs="Times New Roman"/>
          <w:lang w:val="bs-Latn-BA"/>
        </w:rPr>
      </w:pPr>
    </w:p>
    <w:p w:rsidR="00093036" w:rsidRPr="00093036" w:rsidRDefault="002243A6" w:rsidP="00093036">
      <w:pPr>
        <w:pStyle w:val="ListParagraph"/>
        <w:numPr>
          <w:ilvl w:val="2"/>
          <w:numId w:val="16"/>
        </w:numPr>
        <w:rPr>
          <w:lang w:val="bs-Latn-BA"/>
        </w:rPr>
      </w:pPr>
      <w:r w:rsidRPr="00093036">
        <w:rPr>
          <w:rFonts w:ascii="Times New Roman" w:hAnsi="Times New Roman" w:cs="Times New Roman"/>
          <w:lang w:val="bs-Latn-BA"/>
        </w:rPr>
        <w:t>Ugovor će se dodijeliti</w:t>
      </w:r>
      <w:r w:rsidR="00093036" w:rsidRPr="00093036">
        <w:rPr>
          <w:rFonts w:ascii="Times New Roman" w:hAnsi="Times New Roman" w:cs="Times New Roman"/>
          <w:lang w:val="bs-Latn-BA"/>
        </w:rPr>
        <w:t xml:space="preserve"> izabranom ponuđaču </w:t>
      </w:r>
      <w:r w:rsidRPr="00093036">
        <w:rPr>
          <w:rFonts w:ascii="Times New Roman" w:hAnsi="Times New Roman" w:cs="Times New Roman"/>
          <w:lang w:val="bs-Latn-BA"/>
        </w:rPr>
        <w:t>koji</w:t>
      </w:r>
      <w:r w:rsidR="00102AA8">
        <w:rPr>
          <w:rFonts w:ascii="Times New Roman" w:hAnsi="Times New Roman" w:cs="Times New Roman"/>
          <w:lang w:val="bs-Latn-BA"/>
        </w:rPr>
        <w:t xml:space="preserve"> je dostavio prihvatlj</w:t>
      </w:r>
      <w:r w:rsidR="00093036" w:rsidRPr="00093036">
        <w:rPr>
          <w:rFonts w:ascii="Times New Roman" w:hAnsi="Times New Roman" w:cs="Times New Roman"/>
          <w:lang w:val="bs-Latn-BA"/>
        </w:rPr>
        <w:t>ivu ponudu sa najnižom cijenom.</w:t>
      </w:r>
    </w:p>
    <w:p w:rsidR="00093036" w:rsidRDefault="00093036" w:rsidP="00093036">
      <w:pPr>
        <w:pStyle w:val="ListParagraph"/>
        <w:jc w:val="both"/>
        <w:rPr>
          <w:rFonts w:ascii="Times New Roman" w:hAnsi="Times New Roman" w:cs="Times New Roman"/>
          <w:lang w:val="bs-Latn-BA"/>
        </w:rPr>
      </w:pPr>
    </w:p>
    <w:p w:rsidR="00481737" w:rsidRPr="00093036" w:rsidRDefault="00601F70" w:rsidP="00093036">
      <w:pPr>
        <w:pStyle w:val="ListParagraph"/>
        <w:numPr>
          <w:ilvl w:val="1"/>
          <w:numId w:val="16"/>
        </w:numPr>
        <w:ind w:left="0" w:firstLine="0"/>
        <w:jc w:val="both"/>
        <w:rPr>
          <w:rFonts w:ascii="Times New Roman" w:hAnsi="Times New Roman" w:cs="Times New Roman"/>
          <w:lang w:val="bs-Latn-BA"/>
        </w:rPr>
      </w:pPr>
      <w:r w:rsidRPr="00093036">
        <w:rPr>
          <w:rFonts w:ascii="Times New Roman" w:hAnsi="Times New Roman" w:cs="Times New Roman"/>
          <w:lang w:val="bs-Latn-BA"/>
        </w:rPr>
        <w:lastRenderedPageBreak/>
        <w:t>POVJERLJIVOST</w:t>
      </w:r>
    </w:p>
    <w:p w:rsidR="005F4C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5F4C11" w:rsidRPr="009F50AA">
        <w:rPr>
          <w:rFonts w:ascii="Times New Roman" w:hAnsi="Times New Roman" w:cs="Times New Roman"/>
          <w:lang w:val="bs-Latn-BA"/>
        </w:rPr>
        <w:t>.</w:t>
      </w:r>
      <w:r w:rsidR="008E6EFE">
        <w:rPr>
          <w:rFonts w:ascii="Times New Roman" w:hAnsi="Times New Roman" w:cs="Times New Roman"/>
          <w:lang w:val="bs-Latn-BA"/>
        </w:rPr>
        <w:t>7</w:t>
      </w:r>
      <w:r w:rsidR="005F4C11" w:rsidRPr="009F50AA">
        <w:rPr>
          <w:rFonts w:ascii="Times New Roman" w:hAnsi="Times New Roman" w:cs="Times New Roman"/>
          <w:lang w:val="bs-Latn-BA"/>
        </w:rPr>
        <w:t>.1. Ugovorni organ traži od ponuđača da u svojoj ponudi navedu koje informacije se smatraju povjerljivim, po kojoj osnovi se smatraju povjerljivim i koliko dugo će biti povjerljive. U tom smislu ponuđači moraju napraviti spisak (u okviru obrasca po</w:t>
      </w:r>
      <w:r w:rsidR="00B41C68">
        <w:rPr>
          <w:rFonts w:ascii="Times New Roman" w:hAnsi="Times New Roman" w:cs="Times New Roman"/>
          <w:lang w:val="bs-Latn-BA"/>
        </w:rPr>
        <w:t>vjerljivih informacija – Aneks 6</w:t>
      </w:r>
      <w:r w:rsidR="005F4C11" w:rsidRPr="009F50AA">
        <w:rPr>
          <w:rFonts w:ascii="Times New Roman" w:hAnsi="Times New Roman" w:cs="Times New Roman"/>
          <w:lang w:val="bs-Latn-BA"/>
        </w:rPr>
        <w:t xml:space="preserve"> TD) informacija koje bi se trebale smatrati povjerljivim.</w:t>
      </w:r>
    </w:p>
    <w:p w:rsidR="008505EF"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2</w:t>
      </w:r>
      <w:r w:rsidR="007E4811" w:rsidRPr="009F50AA">
        <w:rPr>
          <w:rFonts w:ascii="Times New Roman" w:hAnsi="Times New Roman" w:cs="Times New Roman"/>
          <w:lang w:val="bs-Latn-BA"/>
        </w:rPr>
        <w:t>. Povjerljive informacije koje su sadržane u bilo kojoj ponudi, koje se odnose na komercijalne, finansijske ili tehničke informacije ili poslovne tajne ili know how učesnika tendera, ne smiju se ni pod kojim uslovima otkrivati bilo kom licu koje nije zvanično uključeno u ovaj postupak nabavke.</w:t>
      </w:r>
    </w:p>
    <w:p w:rsidR="007E4811"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3</w:t>
      </w:r>
      <w:r w:rsidR="007E4811" w:rsidRPr="009F50AA">
        <w:rPr>
          <w:rFonts w:ascii="Times New Roman" w:hAnsi="Times New Roman" w:cs="Times New Roman"/>
          <w:lang w:val="bs-Latn-BA"/>
        </w:rPr>
        <w:t>. Povjerljivim podacima ne mogu se smatrati:</w:t>
      </w:r>
    </w:p>
    <w:p w:rsidR="007E4811"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ukupne i pojedinačne cijene iskazane u ponudi;</w:t>
      </w:r>
    </w:p>
    <w:p w:rsidR="007E4811"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predmet nabavke, odnosno ponuđena roba od koje zavisi poređenje sa tehničkom specifikacijom i ocjena da li je ponuđač ponudio robu u skladu sa tehničkom specifikacijom;</w:t>
      </w:r>
    </w:p>
    <w:p w:rsidR="00DF3BA0" w:rsidRPr="009F50AA" w:rsidRDefault="007E4811" w:rsidP="0029408A">
      <w:pPr>
        <w:pStyle w:val="ListParagraph"/>
        <w:numPr>
          <w:ilvl w:val="0"/>
          <w:numId w:val="3"/>
        </w:numPr>
        <w:jc w:val="both"/>
        <w:rPr>
          <w:rFonts w:ascii="Times New Roman" w:hAnsi="Times New Roman" w:cs="Times New Roman"/>
          <w:lang w:val="bs-Latn-BA"/>
        </w:rPr>
      </w:pPr>
      <w:r w:rsidRPr="009F50AA">
        <w:rPr>
          <w:rFonts w:ascii="Times New Roman" w:hAnsi="Times New Roman" w:cs="Times New Roman"/>
          <w:lang w:val="bs-Latn-BA"/>
        </w:rPr>
        <w:t>potvrde, uvjerenja od kojih zavisi kvalifikacija vezana za ličnu situaciju ponuđača.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4</w:t>
      </w:r>
      <w:r w:rsidR="007E4811" w:rsidRPr="009F50AA">
        <w:rPr>
          <w:rFonts w:ascii="Times New Roman" w:hAnsi="Times New Roman" w:cs="Times New Roman"/>
          <w:lang w:val="bs-Latn-BA"/>
        </w:rPr>
        <w:t>. Ako ponuđač označi povjerljivim podatke koji se u skladu sa ovom tačkom TD ne mogu proglasiti povjerljivim, ugovorni organ ih neće smatrati povjerljivim, a ponuda ponuđača neće biti odbijena.</w:t>
      </w:r>
    </w:p>
    <w:p w:rsidR="00DF3BA0" w:rsidRPr="009F50AA" w:rsidRDefault="00367BD8" w:rsidP="00C76D49">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5F4C11" w:rsidRPr="009F50AA">
        <w:rPr>
          <w:rFonts w:ascii="Times New Roman" w:hAnsi="Times New Roman" w:cs="Times New Roman"/>
          <w:lang w:val="bs-Latn-BA"/>
        </w:rPr>
        <w:t>5</w:t>
      </w:r>
      <w:r w:rsidR="007E4811" w:rsidRPr="009F50AA">
        <w:rPr>
          <w:rFonts w:ascii="Times New Roman" w:hAnsi="Times New Roman" w:cs="Times New Roman"/>
          <w:lang w:val="bs-Latn-BA"/>
        </w:rPr>
        <w:t>. Nakon javnog otvaranja ponuda nijedna informacija u vezi sa ispitivanjem, pojašnjenjem ili ocjenom ponuda ne smije se otkrivati nijednom učesniku u postupku ili trećem licu prije nego što se odluka o rezultatu postupka n</w:t>
      </w:r>
      <w:r w:rsidR="00E2515E">
        <w:rPr>
          <w:rFonts w:ascii="Times New Roman" w:hAnsi="Times New Roman" w:cs="Times New Roman"/>
          <w:lang w:val="bs-Latn-BA"/>
        </w:rPr>
        <w:t xml:space="preserve">e saopšti učesnicima u postupku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00E2515E">
        <w:rPr>
          <w:rFonts w:ascii="Times New Roman" w:hAnsi="Times New Roman" w:cs="Times New Roman"/>
          <w:lang w:val="bs-Latn-BA"/>
        </w:rPr>
        <w:t>7</w:t>
      </w:r>
      <w:r w:rsidR="007E4811" w:rsidRPr="009F50AA">
        <w:rPr>
          <w:rFonts w:ascii="Times New Roman" w:hAnsi="Times New Roman" w:cs="Times New Roman"/>
          <w:lang w:val="bs-Latn-BA"/>
        </w:rPr>
        <w:t>. Ukoliko ponuđač ne dostavi</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obrazac ili dostavi nepopunjen obrazac povjerljivih informacija, znači da iste nema i njegova ponuda po tom osnovu neće biti proglašena neprihvatljivom.</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6</w:t>
      </w:r>
      <w:r w:rsidR="007E4811" w:rsidRPr="009F50AA">
        <w:rPr>
          <w:rFonts w:ascii="Times New Roman" w:hAnsi="Times New Roman" w:cs="Times New Roman"/>
          <w:lang w:val="bs-Latn-BA"/>
        </w:rPr>
        <w:t>. Učesnici u ovom postupku javne nabavke ni na koji način ne smiju neovlašteno prisvajati, koristiti za svoje potrebe ili proslijediti trećim licima podatke, rješenja ili dokumentaciju (informacije, planove, crteže, nacrte, modele, uzorke, kompjuterske programe i dr.) koji su im stavljeni na raspolaganje ili do kojih su došli na bilo koji način u ovom postupku javne nabavke.</w:t>
      </w:r>
    </w:p>
    <w:p w:rsidR="00DF3BA0" w:rsidRPr="009F50AA" w:rsidRDefault="00367BD8" w:rsidP="00927928">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w:t>
      </w:r>
      <w:r w:rsidR="008E6EFE">
        <w:rPr>
          <w:rFonts w:ascii="Times New Roman" w:hAnsi="Times New Roman" w:cs="Times New Roman"/>
          <w:lang w:val="bs-Latn-BA"/>
        </w:rPr>
        <w:t>7</w:t>
      </w:r>
      <w:r w:rsidR="007E4811" w:rsidRPr="009F50AA">
        <w:rPr>
          <w:rFonts w:ascii="Times New Roman" w:hAnsi="Times New Roman" w:cs="Times New Roman"/>
          <w:lang w:val="bs-Latn-BA"/>
        </w:rPr>
        <w:t xml:space="preserve">. Nakon prijema odluke o izboru najpovoljnijeg ponuđača ili odluke o poništenju postupka nabavke, a najkasnije do isteka roka za žalbu, ugovorni organ će po prijemu zahtjeva ponuđača, a najkasnije u roku od 2 (dva) dana od dana prijema zahtjeva, omogućiti uvid u svaku ponudu, uključujući dokumente podnesene u skladu s članom 45. stav (2) Zakona (lična sposobnost), kao i pojašnjenja originalnih dokumenata u skladu s članom 68. stav (3) Zakona, sa izuzetkom informacija ponuđača označenih kao povjerljive u skladu sa tačkom </w:t>
      </w: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Pr="009F50AA">
        <w:rPr>
          <w:rFonts w:ascii="Times New Roman" w:hAnsi="Times New Roman" w:cs="Times New Roman"/>
          <w:lang w:val="bs-Latn-BA"/>
        </w:rPr>
        <w:t>8</w:t>
      </w:r>
      <w:r w:rsidR="007E4811" w:rsidRPr="009F50AA">
        <w:rPr>
          <w:rFonts w:ascii="Times New Roman" w:hAnsi="Times New Roman" w:cs="Times New Roman"/>
          <w:lang w:val="bs-Latn-BA"/>
        </w:rPr>
        <w:t>.</w:t>
      </w:r>
      <w:r w:rsidRPr="009F50AA">
        <w:rPr>
          <w:rFonts w:ascii="Times New Roman" w:hAnsi="Times New Roman" w:cs="Times New Roman"/>
          <w:lang w:val="bs-Latn-BA"/>
        </w:rPr>
        <w:t xml:space="preserve">1. </w:t>
      </w:r>
      <w:r w:rsidR="007E4811" w:rsidRPr="009F50AA">
        <w:rPr>
          <w:rFonts w:ascii="Times New Roman" w:hAnsi="Times New Roman" w:cs="Times New Roman"/>
          <w:lang w:val="bs-Latn-BA"/>
        </w:rPr>
        <w:t>TD.</w:t>
      </w:r>
    </w:p>
    <w:p w:rsidR="00104146" w:rsidRDefault="008E6EFE" w:rsidP="0029408A">
      <w:pPr>
        <w:pStyle w:val="Heading2"/>
        <w:numPr>
          <w:ilvl w:val="1"/>
          <w:numId w:val="23"/>
        </w:numPr>
        <w:ind w:left="0" w:firstLine="0"/>
        <w:jc w:val="both"/>
        <w:rPr>
          <w:rFonts w:ascii="Times New Roman" w:hAnsi="Times New Roman" w:cs="Times New Roman"/>
          <w:sz w:val="22"/>
          <w:szCs w:val="22"/>
          <w:lang w:val="bs-Latn-BA"/>
        </w:rPr>
      </w:pPr>
      <w:r>
        <w:rPr>
          <w:rFonts w:ascii="Times New Roman" w:hAnsi="Times New Roman" w:cs="Times New Roman"/>
          <w:sz w:val="22"/>
          <w:szCs w:val="22"/>
          <w:lang w:val="bs-Latn-BA"/>
        </w:rPr>
        <w:t xml:space="preserve"> </w:t>
      </w:r>
      <w:bookmarkStart w:id="10" w:name="_Toc103946936"/>
      <w:r w:rsidR="007E4811" w:rsidRPr="00290D55">
        <w:rPr>
          <w:rFonts w:ascii="Times New Roman" w:hAnsi="Times New Roman" w:cs="Times New Roman"/>
          <w:sz w:val="22"/>
          <w:szCs w:val="22"/>
          <w:lang w:val="bs-Latn-BA"/>
        </w:rPr>
        <w:t>KOMUNIKACIJA SA PONUĐAČIMA</w:t>
      </w:r>
      <w:bookmarkEnd w:id="10"/>
    </w:p>
    <w:p w:rsidR="00EA0C6E" w:rsidRPr="00EA0C6E" w:rsidRDefault="00E2515E" w:rsidP="0029408A">
      <w:pPr>
        <w:pStyle w:val="ListParagraph"/>
        <w:numPr>
          <w:ilvl w:val="2"/>
          <w:numId w:val="23"/>
        </w:numPr>
        <w:ind w:left="0" w:firstLine="0"/>
        <w:jc w:val="both"/>
        <w:rPr>
          <w:rFonts w:ascii="Times New Roman" w:hAnsi="Times New Roman" w:cs="Times New Roman"/>
        </w:rPr>
      </w:pPr>
      <w:r>
        <w:rPr>
          <w:rFonts w:ascii="Times New Roman" w:hAnsi="Times New Roman" w:cs="Times New Roman"/>
        </w:rPr>
        <w:t>Cjelokupna</w:t>
      </w:r>
      <w:r w:rsidR="00EA0C6E" w:rsidRPr="00EA0C6E">
        <w:rPr>
          <w:rFonts w:ascii="Times New Roman" w:hAnsi="Times New Roman" w:cs="Times New Roman"/>
        </w:rPr>
        <w:t xml:space="preserve"> </w:t>
      </w:r>
      <w:r>
        <w:rPr>
          <w:rFonts w:ascii="Times New Roman" w:hAnsi="Times New Roman" w:cs="Times New Roman"/>
        </w:rPr>
        <w:t>komunikacija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razmjena</w:t>
      </w:r>
      <w:r w:rsidR="00EA0C6E" w:rsidRPr="00EA0C6E">
        <w:rPr>
          <w:rFonts w:ascii="Times New Roman" w:hAnsi="Times New Roman" w:cs="Times New Roman"/>
        </w:rPr>
        <w:t xml:space="preserve"> </w:t>
      </w:r>
      <w:r>
        <w:rPr>
          <w:rFonts w:ascii="Times New Roman" w:hAnsi="Times New Roman" w:cs="Times New Roman"/>
        </w:rPr>
        <w:t>informacija</w:t>
      </w:r>
      <w:r w:rsidR="00EA0C6E" w:rsidRPr="00EA0C6E">
        <w:rPr>
          <w:rFonts w:ascii="Times New Roman" w:hAnsi="Times New Roman" w:cs="Times New Roman"/>
        </w:rPr>
        <w:t xml:space="preserve"> (</w:t>
      </w:r>
      <w:r>
        <w:rPr>
          <w:rFonts w:ascii="Times New Roman" w:hAnsi="Times New Roman" w:cs="Times New Roman"/>
        </w:rPr>
        <w:t>korespondencija</w:t>
      </w:r>
      <w:r w:rsidR="00EA0C6E" w:rsidRPr="00EA0C6E">
        <w:rPr>
          <w:rFonts w:ascii="Times New Roman" w:hAnsi="Times New Roman" w:cs="Times New Roman"/>
        </w:rPr>
        <w:t xml:space="preserve">) </w:t>
      </w:r>
      <w:r>
        <w:rPr>
          <w:rFonts w:ascii="Times New Roman" w:hAnsi="Times New Roman" w:cs="Times New Roman"/>
        </w:rPr>
        <w:t>između</w:t>
      </w:r>
      <w:r w:rsidR="00EA0C6E" w:rsidRPr="00EA0C6E">
        <w:rPr>
          <w:rFonts w:ascii="Times New Roman" w:hAnsi="Times New Roman" w:cs="Times New Roman"/>
        </w:rPr>
        <w:t xml:space="preserve"> </w:t>
      </w:r>
      <w:r>
        <w:rPr>
          <w:rFonts w:ascii="Times New Roman" w:hAnsi="Times New Roman" w:cs="Times New Roman"/>
        </w:rPr>
        <w:t>ugovornog</w:t>
      </w:r>
      <w:r w:rsidR="00EA0C6E" w:rsidRPr="00EA0C6E">
        <w:rPr>
          <w:rFonts w:ascii="Times New Roman" w:hAnsi="Times New Roman" w:cs="Times New Roman"/>
        </w:rPr>
        <w:t xml:space="preserve"> </w:t>
      </w:r>
      <w:r>
        <w:rPr>
          <w:rFonts w:ascii="Times New Roman" w:hAnsi="Times New Roman" w:cs="Times New Roman"/>
        </w:rPr>
        <w:t>organa</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ponuđača</w:t>
      </w:r>
      <w:r w:rsidR="00EA0C6E" w:rsidRPr="00EA0C6E">
        <w:rPr>
          <w:rFonts w:ascii="Times New Roman" w:hAnsi="Times New Roman" w:cs="Times New Roman"/>
        </w:rPr>
        <w:t xml:space="preserve"> </w:t>
      </w:r>
      <w:r>
        <w:rPr>
          <w:rFonts w:ascii="Times New Roman" w:hAnsi="Times New Roman" w:cs="Times New Roman"/>
        </w:rPr>
        <w:t>treba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voditi</w:t>
      </w:r>
      <w:r w:rsidR="00EA0C6E" w:rsidRPr="00EA0C6E">
        <w:rPr>
          <w:rFonts w:ascii="Times New Roman" w:hAnsi="Times New Roman" w:cs="Times New Roman"/>
        </w:rPr>
        <w:t xml:space="preserve"> </w:t>
      </w:r>
      <w:r>
        <w:rPr>
          <w:rFonts w:ascii="Times New Roman" w:hAnsi="Times New Roman" w:cs="Times New Roman"/>
        </w:rPr>
        <w:t>isključivo</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pisanoj</w:t>
      </w:r>
      <w:r w:rsidR="00EA0C6E" w:rsidRPr="00EA0C6E">
        <w:rPr>
          <w:rFonts w:ascii="Times New Roman" w:hAnsi="Times New Roman" w:cs="Times New Roman"/>
        </w:rPr>
        <w:t xml:space="preserve"> </w:t>
      </w:r>
      <w:r>
        <w:rPr>
          <w:rFonts w:ascii="Times New Roman" w:hAnsi="Times New Roman" w:cs="Times New Roman"/>
        </w:rPr>
        <w:t>formi</w:t>
      </w:r>
      <w:r w:rsidR="00EA0C6E" w:rsidRPr="00EA0C6E">
        <w:rPr>
          <w:rFonts w:ascii="Times New Roman" w:hAnsi="Times New Roman" w:cs="Times New Roman"/>
        </w:rPr>
        <w:t xml:space="preserve">, </w:t>
      </w:r>
      <w:proofErr w:type="gramStart"/>
      <w:r>
        <w:rPr>
          <w:rFonts w:ascii="Times New Roman" w:hAnsi="Times New Roman" w:cs="Times New Roman"/>
        </w:rPr>
        <w:t>na</w:t>
      </w:r>
      <w:proofErr w:type="gramEnd"/>
      <w:r w:rsidR="00EA0C6E" w:rsidRPr="00EA0C6E">
        <w:rPr>
          <w:rFonts w:ascii="Times New Roman" w:hAnsi="Times New Roman" w:cs="Times New Roman"/>
        </w:rPr>
        <w:t xml:space="preserve"> </w:t>
      </w:r>
      <w:r>
        <w:rPr>
          <w:rFonts w:ascii="Times New Roman" w:hAnsi="Times New Roman" w:cs="Times New Roman"/>
        </w:rPr>
        <w:t>način</w:t>
      </w:r>
      <w:r w:rsidR="00EA0C6E" w:rsidRPr="00EA0C6E">
        <w:rPr>
          <w:rFonts w:ascii="Times New Roman" w:hAnsi="Times New Roman" w:cs="Times New Roman"/>
        </w:rPr>
        <w:t xml:space="preserve"> </w:t>
      </w:r>
      <w:r>
        <w:rPr>
          <w:rFonts w:ascii="Times New Roman" w:hAnsi="Times New Roman" w:cs="Times New Roman"/>
        </w:rPr>
        <w:t>da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ista</w:t>
      </w:r>
      <w:r w:rsidR="00EA0C6E" w:rsidRPr="00EA0C6E">
        <w:rPr>
          <w:rFonts w:ascii="Times New Roman" w:hAnsi="Times New Roman" w:cs="Times New Roman"/>
        </w:rPr>
        <w:t xml:space="preserve"> </w:t>
      </w:r>
      <w:r>
        <w:rPr>
          <w:rFonts w:ascii="Times New Roman" w:hAnsi="Times New Roman" w:cs="Times New Roman"/>
        </w:rPr>
        <w:t>dostavlja</w:t>
      </w:r>
      <w:r w:rsidR="00EA0C6E" w:rsidRPr="00EA0C6E">
        <w:rPr>
          <w:rFonts w:ascii="Times New Roman" w:hAnsi="Times New Roman" w:cs="Times New Roman"/>
        </w:rPr>
        <w:t xml:space="preserve"> </w:t>
      </w:r>
      <w:r>
        <w:rPr>
          <w:rFonts w:ascii="Times New Roman" w:hAnsi="Times New Roman" w:cs="Times New Roman"/>
        </w:rPr>
        <w:t>poštom</w:t>
      </w:r>
      <w:r w:rsidR="00EA0C6E" w:rsidRPr="00EA0C6E">
        <w:rPr>
          <w:rFonts w:ascii="Times New Roman" w:hAnsi="Times New Roman" w:cs="Times New Roman"/>
        </w:rPr>
        <w:t>/</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rPr>
        <w:t>ili</w:t>
      </w:r>
      <w:r w:rsidR="00EA0C6E" w:rsidRPr="00EA0C6E">
        <w:rPr>
          <w:rFonts w:ascii="Times New Roman" w:hAnsi="Times New Roman" w:cs="Times New Roman"/>
        </w:rPr>
        <w:t xml:space="preserve"> </w:t>
      </w:r>
      <w:r>
        <w:rPr>
          <w:rFonts w:ascii="Times New Roman" w:hAnsi="Times New Roman" w:cs="Times New Roman"/>
        </w:rPr>
        <w:t>lično</w:t>
      </w:r>
      <w:r w:rsidR="00EA0C6E" w:rsidRPr="00EA0C6E">
        <w:rPr>
          <w:rFonts w:ascii="Times New Roman" w:hAnsi="Times New Roman" w:cs="Times New Roman"/>
        </w:rPr>
        <w:t xml:space="preserve"> </w:t>
      </w:r>
      <w:r>
        <w:rPr>
          <w:rFonts w:ascii="Times New Roman" w:hAnsi="Times New Roman" w:cs="Times New Roman"/>
        </w:rPr>
        <w:t>na</w:t>
      </w:r>
      <w:r w:rsidR="00EA0C6E" w:rsidRPr="00EA0C6E">
        <w:rPr>
          <w:rFonts w:ascii="Times New Roman" w:hAnsi="Times New Roman" w:cs="Times New Roman"/>
        </w:rPr>
        <w:t xml:space="preserve"> </w:t>
      </w:r>
      <w:r>
        <w:rPr>
          <w:rFonts w:ascii="Times New Roman" w:hAnsi="Times New Roman" w:cs="Times New Roman"/>
        </w:rPr>
        <w:t>adresu</w:t>
      </w:r>
      <w:r w:rsidR="00EA0C6E" w:rsidRPr="00EA0C6E">
        <w:rPr>
          <w:rFonts w:ascii="Times New Roman" w:hAnsi="Times New Roman" w:cs="Times New Roman"/>
        </w:rPr>
        <w:t xml:space="preserve"> </w:t>
      </w:r>
      <w:r>
        <w:rPr>
          <w:rFonts w:ascii="Times New Roman" w:hAnsi="Times New Roman" w:cs="Times New Roman"/>
        </w:rPr>
        <w:t>naznačenu</w:t>
      </w:r>
      <w:r w:rsidR="00EA0C6E" w:rsidRPr="00EA0C6E">
        <w:rPr>
          <w:rFonts w:ascii="Times New Roman" w:hAnsi="Times New Roman" w:cs="Times New Roman"/>
        </w:rPr>
        <w:t xml:space="preserve"> </w:t>
      </w:r>
      <w:r>
        <w:rPr>
          <w:rFonts w:ascii="Times New Roman" w:hAnsi="Times New Roman" w:cs="Times New Roman"/>
        </w:rPr>
        <w:t>u</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lang w:val="sr-Cyrl-RS"/>
        </w:rPr>
        <w:t xml:space="preserve">. </w:t>
      </w:r>
      <w:r>
        <w:rPr>
          <w:rFonts w:ascii="Times New Roman" w:hAnsi="Times New Roman" w:cs="Times New Roman"/>
          <w:lang w:val="sr-Cyrl-RS"/>
        </w:rPr>
        <w:t>Podnesci</w:t>
      </w:r>
      <w:r w:rsidR="00EA0C6E" w:rsidRPr="00EA0C6E">
        <w:rPr>
          <w:rFonts w:ascii="Times New Roman" w:hAnsi="Times New Roman" w:cs="Times New Roman"/>
          <w:lang w:val="sr-Cyrl-RS"/>
        </w:rPr>
        <w:t xml:space="preserve"> </w:t>
      </w:r>
      <w:r>
        <w:rPr>
          <w:rFonts w:ascii="Times New Roman" w:hAnsi="Times New Roman" w:cs="Times New Roman"/>
          <w:lang w:val="sr-Cyrl-RS"/>
        </w:rPr>
        <w:t>koji</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dostavljaju</w:t>
      </w:r>
      <w:r w:rsidR="00EA0C6E" w:rsidRPr="00EA0C6E">
        <w:rPr>
          <w:rFonts w:ascii="Times New Roman" w:hAnsi="Times New Roman" w:cs="Times New Roman"/>
          <w:lang w:val="sr-Cyrl-RS"/>
        </w:rPr>
        <w:t xml:space="preserve"> </w:t>
      </w:r>
      <w:r>
        <w:rPr>
          <w:rFonts w:ascii="Times New Roman" w:hAnsi="Times New Roman" w:cs="Times New Roman"/>
          <w:lang w:val="sr-Cyrl-RS"/>
        </w:rPr>
        <w:t>trebaju</w:t>
      </w:r>
      <w:r w:rsidR="00EA0C6E" w:rsidRPr="00EA0C6E">
        <w:rPr>
          <w:rFonts w:ascii="Times New Roman" w:hAnsi="Times New Roman" w:cs="Times New Roman"/>
          <w:lang w:val="sr-Cyrl-RS"/>
        </w:rPr>
        <w:t xml:space="preserve"> </w:t>
      </w:r>
      <w:r>
        <w:rPr>
          <w:rFonts w:ascii="Times New Roman" w:hAnsi="Times New Roman" w:cs="Times New Roman"/>
          <w:lang w:val="sr-Cyrl-RS"/>
        </w:rPr>
        <w:t>biti</w:t>
      </w:r>
      <w:r w:rsidR="00EA0C6E" w:rsidRPr="00EA0C6E">
        <w:rPr>
          <w:rFonts w:ascii="Times New Roman" w:hAnsi="Times New Roman" w:cs="Times New Roman"/>
          <w:lang w:val="sr-Cyrl-RS"/>
        </w:rPr>
        <w:t xml:space="preserve"> </w:t>
      </w:r>
      <w:r>
        <w:rPr>
          <w:rFonts w:ascii="Times New Roman" w:hAnsi="Times New Roman" w:cs="Times New Roman"/>
          <w:lang w:val="sr-Cyrl-RS"/>
        </w:rPr>
        <w:t>naznač</w:t>
      </w:r>
      <w:r>
        <w:rPr>
          <w:rFonts w:ascii="Times New Roman" w:hAnsi="Times New Roman" w:cs="Times New Roman"/>
          <w:lang w:val="sr-Latn-RS"/>
        </w:rPr>
        <w:t>e</w:t>
      </w:r>
      <w:r>
        <w:rPr>
          <w:rFonts w:ascii="Times New Roman" w:hAnsi="Times New Roman" w:cs="Times New Roman"/>
          <w:lang w:val="sr-Cyrl-RS"/>
        </w:rPr>
        <w:t>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osobu</w:t>
      </w:r>
      <w:r w:rsidR="00EA0C6E" w:rsidRPr="00EA0C6E">
        <w:rPr>
          <w:rFonts w:ascii="Times New Roman" w:hAnsi="Times New Roman" w:cs="Times New Roman"/>
          <w:lang w:val="sr-Cyrl-RS"/>
        </w:rPr>
        <w:t xml:space="preserve"> </w:t>
      </w:r>
      <w:r>
        <w:rPr>
          <w:rFonts w:ascii="Times New Roman" w:hAnsi="Times New Roman" w:cs="Times New Roman"/>
          <w:lang w:val="sr-Cyrl-RS"/>
        </w:rPr>
        <w:t>iz</w:t>
      </w:r>
      <w:r w:rsidR="00EA0C6E" w:rsidRPr="00EA0C6E">
        <w:rPr>
          <w:rFonts w:ascii="Times New Roman" w:hAnsi="Times New Roman" w:cs="Times New Roman"/>
          <w:lang w:val="sr-Cyrl-RS"/>
        </w:rPr>
        <w:t xml:space="preserve"> </w:t>
      </w:r>
      <w:r>
        <w:rPr>
          <w:rFonts w:ascii="Times New Roman" w:hAnsi="Times New Roman" w:cs="Times New Roman"/>
          <w:lang w:val="sr-Cyrl-RS"/>
        </w:rPr>
        <w:t>tenderske</w:t>
      </w:r>
      <w:r w:rsidR="00EA0C6E" w:rsidRPr="00EA0C6E">
        <w:rPr>
          <w:rFonts w:ascii="Times New Roman" w:hAnsi="Times New Roman" w:cs="Times New Roman"/>
          <w:lang w:val="sr-Cyrl-RS"/>
        </w:rPr>
        <w:t xml:space="preserve"> </w:t>
      </w:r>
      <w:r>
        <w:rPr>
          <w:rFonts w:ascii="Times New Roman" w:hAnsi="Times New Roman" w:cs="Times New Roman"/>
          <w:lang w:val="sr-Cyrl-RS"/>
        </w:rPr>
        <w:t>dokumentacije</w:t>
      </w:r>
      <w:r w:rsidR="00EA0C6E" w:rsidRPr="00EA0C6E">
        <w:rPr>
          <w:rFonts w:ascii="Times New Roman" w:hAnsi="Times New Roman" w:cs="Times New Roman"/>
          <w:lang w:val="sr-Cyrl-RS"/>
        </w:rPr>
        <w:t xml:space="preserve">, </w:t>
      </w:r>
      <w:r>
        <w:rPr>
          <w:rFonts w:ascii="Times New Roman" w:hAnsi="Times New Roman" w:cs="Times New Roman"/>
          <w:lang w:val="sr-Cyrl-RS"/>
        </w:rPr>
        <w:t>odnosno</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dostavljeni</w:t>
      </w:r>
      <w:r w:rsidR="00EA0C6E" w:rsidRPr="00EA0C6E">
        <w:rPr>
          <w:rFonts w:ascii="Times New Roman" w:hAnsi="Times New Roman" w:cs="Times New Roman"/>
          <w:lang w:val="sr-Cyrl-RS"/>
        </w:rPr>
        <w:t xml:space="preserve"> </w:t>
      </w:r>
      <w:r>
        <w:rPr>
          <w:rFonts w:ascii="Times New Roman" w:hAnsi="Times New Roman" w:cs="Times New Roman"/>
          <w:lang w:val="sr-Cyrl-RS"/>
        </w:rPr>
        <w:t>na</w:t>
      </w:r>
      <w:r w:rsidR="00EA0C6E" w:rsidRPr="00EA0C6E">
        <w:rPr>
          <w:rFonts w:ascii="Times New Roman" w:hAnsi="Times New Roman" w:cs="Times New Roman"/>
          <w:lang w:val="sr-Cyrl-RS"/>
        </w:rPr>
        <w:t xml:space="preserve"> </w:t>
      </w:r>
      <w:r>
        <w:rPr>
          <w:rFonts w:ascii="Times New Roman" w:hAnsi="Times New Roman" w:cs="Times New Roman"/>
          <w:lang w:val="sr-Cyrl-RS"/>
        </w:rPr>
        <w:t>e</w:t>
      </w:r>
      <w:r w:rsidR="00EA0C6E" w:rsidRPr="00EA0C6E">
        <w:rPr>
          <w:rFonts w:ascii="Times New Roman" w:hAnsi="Times New Roman" w:cs="Times New Roman"/>
          <w:lang w:val="sr-Cyrl-RS"/>
        </w:rPr>
        <w:t>-</w:t>
      </w:r>
      <w:r>
        <w:rPr>
          <w:rFonts w:ascii="Times New Roman" w:hAnsi="Times New Roman" w:cs="Times New Roman"/>
          <w:lang w:val="sr-Cyrl-RS"/>
        </w:rPr>
        <w:t>mail</w:t>
      </w:r>
      <w:r w:rsidR="00EA0C6E" w:rsidRPr="00EA0C6E">
        <w:rPr>
          <w:rFonts w:ascii="Times New Roman" w:hAnsi="Times New Roman" w:cs="Times New Roman"/>
          <w:lang w:val="sr-Cyrl-RS"/>
        </w:rPr>
        <w:t xml:space="preserve"> </w:t>
      </w:r>
      <w:r>
        <w:rPr>
          <w:rFonts w:ascii="Times New Roman" w:hAnsi="Times New Roman" w:cs="Times New Roman"/>
          <w:lang w:val="sr-Cyrl-RS"/>
        </w:rPr>
        <w:t>kontakt</w:t>
      </w:r>
      <w:r w:rsidR="00EA0C6E" w:rsidRPr="00EA0C6E">
        <w:rPr>
          <w:rFonts w:ascii="Times New Roman" w:hAnsi="Times New Roman" w:cs="Times New Roman"/>
          <w:lang w:val="sr-Cyrl-RS"/>
        </w:rPr>
        <w:t xml:space="preserve"> </w:t>
      </w:r>
      <w:r>
        <w:rPr>
          <w:rFonts w:ascii="Times New Roman" w:hAnsi="Times New Roman" w:cs="Times New Roman"/>
          <w:lang w:val="sr-Cyrl-RS"/>
        </w:rPr>
        <w:t>osobe</w:t>
      </w:r>
      <w:r w:rsidR="00EA0C6E" w:rsidRPr="00EA0C6E">
        <w:rPr>
          <w:rFonts w:ascii="Times New Roman" w:hAnsi="Times New Roman" w:cs="Times New Roman"/>
          <w:lang w:val="sr-Cyrl-RS"/>
        </w:rPr>
        <w:t xml:space="preserve">. </w:t>
      </w:r>
      <w:r>
        <w:rPr>
          <w:rFonts w:ascii="Times New Roman" w:hAnsi="Times New Roman" w:cs="Times New Roman"/>
          <w:lang w:val="sr-Cyrl-RS"/>
        </w:rPr>
        <w:t>Žalba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dostavljena</w:t>
      </w:r>
      <w:r w:rsidR="00EA0C6E" w:rsidRPr="00EA0C6E">
        <w:rPr>
          <w:rFonts w:ascii="Times New Roman" w:hAnsi="Times New Roman" w:cs="Times New Roman"/>
          <w:lang w:val="sr-Cyrl-RS"/>
        </w:rPr>
        <w:t xml:space="preserve"> </w:t>
      </w:r>
      <w:r>
        <w:rPr>
          <w:rFonts w:ascii="Times New Roman" w:hAnsi="Times New Roman" w:cs="Times New Roman"/>
        </w:rPr>
        <w:t>faksom</w:t>
      </w:r>
      <w:r w:rsidR="00EA0C6E" w:rsidRPr="00EA0C6E">
        <w:rPr>
          <w:rFonts w:ascii="Times New Roman" w:hAnsi="Times New Roman" w:cs="Times New Roman"/>
        </w:rPr>
        <w:t>/</w:t>
      </w:r>
      <w:r>
        <w:rPr>
          <w:rFonts w:ascii="Times New Roman" w:hAnsi="Times New Roman" w:cs="Times New Roman"/>
        </w:rPr>
        <w:t>mailom</w:t>
      </w:r>
      <w:r w:rsidR="00EA0C6E" w:rsidRPr="00EA0C6E">
        <w:rPr>
          <w:rFonts w:ascii="Times New Roman" w:hAnsi="Times New Roman" w:cs="Times New Roman"/>
        </w:rPr>
        <w:t xml:space="preserve"> </w:t>
      </w:r>
      <w:r>
        <w:rPr>
          <w:rFonts w:ascii="Times New Roman" w:hAnsi="Times New Roman" w:cs="Times New Roman"/>
          <w:lang w:val="sr-Cyrl-RS"/>
        </w:rPr>
        <w:t>ista</w:t>
      </w:r>
      <w:r w:rsidR="00EA0C6E" w:rsidRPr="00EA0C6E">
        <w:rPr>
          <w:rFonts w:ascii="Times New Roman" w:hAnsi="Times New Roman" w:cs="Times New Roman"/>
          <w:lang w:val="sr-Cyrl-RS"/>
        </w:rPr>
        <w:t xml:space="preserve"> </w:t>
      </w:r>
      <w:r>
        <w:rPr>
          <w:rFonts w:ascii="Times New Roman" w:hAnsi="Times New Roman" w:cs="Times New Roman"/>
          <w:lang w:val="sr-Cyrl-RS"/>
        </w:rPr>
        <w:t>se</w:t>
      </w:r>
      <w:r w:rsidR="00EA0C6E" w:rsidRPr="00EA0C6E">
        <w:rPr>
          <w:rFonts w:ascii="Times New Roman" w:hAnsi="Times New Roman" w:cs="Times New Roman"/>
          <w:lang w:val="sr-Cyrl-RS"/>
        </w:rPr>
        <w:t xml:space="preserve"> </w:t>
      </w:r>
      <w:r>
        <w:rPr>
          <w:rFonts w:ascii="Times New Roman" w:hAnsi="Times New Roman" w:cs="Times New Roman"/>
          <w:lang w:val="sr-Cyrl-RS"/>
        </w:rPr>
        <w:t>treba</w:t>
      </w:r>
      <w:r w:rsidR="00EA0C6E" w:rsidRPr="00EA0C6E">
        <w:rPr>
          <w:rFonts w:ascii="Times New Roman" w:hAnsi="Times New Roman" w:cs="Times New Roman"/>
          <w:lang w:val="sr-Cyrl-RS"/>
        </w:rPr>
        <w:t xml:space="preserve"> </w:t>
      </w:r>
      <w:r>
        <w:rPr>
          <w:rFonts w:ascii="Times New Roman" w:hAnsi="Times New Roman" w:cs="Times New Roman"/>
          <w:lang w:val="sr-Cyrl-RS"/>
        </w:rPr>
        <w:t>dostaviti</w:t>
      </w:r>
      <w:r w:rsidR="00EA0C6E" w:rsidRPr="00EA0C6E">
        <w:rPr>
          <w:rFonts w:ascii="Times New Roman" w:hAnsi="Times New Roman" w:cs="Times New Roman"/>
          <w:lang w:val="sr-Cyrl-RS"/>
        </w:rPr>
        <w:t xml:space="preserve"> </w:t>
      </w:r>
      <w:r>
        <w:rPr>
          <w:rFonts w:ascii="Times New Roman" w:hAnsi="Times New Roman" w:cs="Times New Roman"/>
          <w:lang w:val="sr-Cyrl-RS"/>
        </w:rPr>
        <w:t>identičnog</w:t>
      </w:r>
      <w:r w:rsidR="00EA0C6E" w:rsidRPr="00EA0C6E">
        <w:rPr>
          <w:rFonts w:ascii="Times New Roman" w:hAnsi="Times New Roman" w:cs="Times New Roman"/>
          <w:lang w:val="sr-Cyrl-RS"/>
        </w:rPr>
        <w:t xml:space="preserve"> </w:t>
      </w:r>
      <w:r>
        <w:rPr>
          <w:rFonts w:ascii="Times New Roman" w:hAnsi="Times New Roman" w:cs="Times New Roman"/>
          <w:lang w:val="sr-Cyrl-RS"/>
        </w:rPr>
        <w:t>sadržaja</w:t>
      </w:r>
      <w:r w:rsidR="00EA0C6E" w:rsidRPr="00EA0C6E">
        <w:rPr>
          <w:rFonts w:ascii="Times New Roman" w:hAnsi="Times New Roman" w:cs="Times New Roman"/>
          <w:lang w:val="sr-Cyrl-RS"/>
        </w:rPr>
        <w:t xml:space="preserve"> </w:t>
      </w:r>
      <w:r>
        <w:rPr>
          <w:rFonts w:ascii="Times New Roman" w:hAnsi="Times New Roman" w:cs="Times New Roman"/>
          <w:lang w:val="sr-Cyrl-RS"/>
        </w:rPr>
        <w:t>i</w:t>
      </w:r>
      <w:r w:rsidR="00EA0C6E" w:rsidRPr="00EA0C6E">
        <w:rPr>
          <w:rFonts w:ascii="Times New Roman" w:hAnsi="Times New Roman" w:cs="Times New Roman"/>
          <w:lang w:val="sr-Cyrl-RS"/>
        </w:rPr>
        <w:t xml:space="preserve"> </w:t>
      </w:r>
      <w:r>
        <w:rPr>
          <w:rFonts w:ascii="Times New Roman" w:hAnsi="Times New Roman" w:cs="Times New Roman"/>
          <w:lang w:val="sr-Cyrl-RS"/>
        </w:rPr>
        <w:t>putem</w:t>
      </w:r>
      <w:r w:rsidR="00EA0C6E" w:rsidRPr="00EA0C6E">
        <w:rPr>
          <w:rFonts w:ascii="Times New Roman" w:hAnsi="Times New Roman" w:cs="Times New Roman"/>
          <w:lang w:val="sr-Cyrl-RS"/>
        </w:rPr>
        <w:t xml:space="preserve"> </w:t>
      </w:r>
      <w:r>
        <w:rPr>
          <w:rFonts w:ascii="Times New Roman" w:hAnsi="Times New Roman" w:cs="Times New Roman"/>
          <w:lang w:val="sr-Cyrl-RS"/>
        </w:rPr>
        <w:t>pošte</w:t>
      </w:r>
      <w:r w:rsidR="00EA0C6E" w:rsidRPr="00EA0C6E">
        <w:rPr>
          <w:rFonts w:ascii="Times New Roman" w:hAnsi="Times New Roman" w:cs="Times New Roman"/>
          <w:lang w:val="sr-Cyrl-RS"/>
        </w:rPr>
        <w:t xml:space="preserve">, </w:t>
      </w:r>
      <w:r>
        <w:rPr>
          <w:rFonts w:ascii="Times New Roman" w:hAnsi="Times New Roman" w:cs="Times New Roman"/>
          <w:lang w:val="sr-Cyrl-RS"/>
        </w:rPr>
        <w:t>radi</w:t>
      </w:r>
      <w:r w:rsidR="00EA0C6E" w:rsidRPr="00EA0C6E">
        <w:rPr>
          <w:rFonts w:ascii="Times New Roman" w:hAnsi="Times New Roman" w:cs="Times New Roman"/>
          <w:lang w:val="sr-Cyrl-RS"/>
        </w:rPr>
        <w:t xml:space="preserve"> </w:t>
      </w:r>
      <w:r>
        <w:rPr>
          <w:rFonts w:ascii="Times New Roman" w:hAnsi="Times New Roman" w:cs="Times New Roman"/>
          <w:lang w:val="sr-Cyrl-RS"/>
        </w:rPr>
        <w:t>utvrđivanja</w:t>
      </w:r>
      <w:r w:rsidR="00EA0C6E" w:rsidRPr="00EA0C6E">
        <w:rPr>
          <w:rFonts w:ascii="Times New Roman" w:hAnsi="Times New Roman" w:cs="Times New Roman"/>
          <w:lang w:val="sr-Cyrl-RS"/>
        </w:rPr>
        <w:t xml:space="preserve"> </w:t>
      </w:r>
      <w:r>
        <w:rPr>
          <w:rFonts w:ascii="Times New Roman" w:hAnsi="Times New Roman" w:cs="Times New Roman"/>
          <w:lang w:val="sr-Cyrl-RS"/>
        </w:rPr>
        <w:t>blagovremenosti</w:t>
      </w:r>
      <w:r w:rsidR="00EA0C6E" w:rsidRPr="00EA0C6E">
        <w:rPr>
          <w:rFonts w:ascii="Times New Roman" w:hAnsi="Times New Roman" w:cs="Times New Roman"/>
          <w:lang w:val="sr-Cyrl-RS"/>
        </w:rPr>
        <w:t xml:space="preserve"> </w:t>
      </w:r>
      <w:r>
        <w:rPr>
          <w:rFonts w:ascii="Times New Roman" w:hAnsi="Times New Roman" w:cs="Times New Roman"/>
          <w:lang w:val="sr-Cyrl-RS"/>
        </w:rPr>
        <w:t>roka</w:t>
      </w:r>
      <w:r w:rsidR="00EA0C6E" w:rsidRPr="00EA0C6E">
        <w:rPr>
          <w:rFonts w:ascii="Times New Roman" w:hAnsi="Times New Roman" w:cs="Times New Roman"/>
          <w:lang w:val="sr-Cyrl-RS"/>
        </w:rPr>
        <w:t xml:space="preserve"> </w:t>
      </w:r>
      <w:r>
        <w:rPr>
          <w:rFonts w:ascii="Times New Roman" w:hAnsi="Times New Roman" w:cs="Times New Roman"/>
          <w:lang w:val="sr-Cyrl-RS"/>
        </w:rPr>
        <w:t>prijema</w:t>
      </w:r>
      <w:r w:rsidR="00EA0C6E" w:rsidRPr="00EA0C6E">
        <w:rPr>
          <w:rFonts w:ascii="Times New Roman" w:hAnsi="Times New Roman" w:cs="Times New Roman"/>
          <w:lang w:val="sr-Cyrl-RS"/>
        </w:rPr>
        <w:t>,</w:t>
      </w:r>
      <w:r w:rsidR="00EA0C6E" w:rsidRPr="00EA0C6E">
        <w:rPr>
          <w:rFonts w:ascii="Times New Roman" w:hAnsi="Times New Roman" w:cs="Times New Roman"/>
        </w:rPr>
        <w:t xml:space="preserve"> </w:t>
      </w:r>
      <w:r>
        <w:rPr>
          <w:rFonts w:ascii="Times New Roman" w:hAnsi="Times New Roman" w:cs="Times New Roman"/>
        </w:rPr>
        <w:t>izuzev</w:t>
      </w:r>
      <w:r w:rsidR="00EA0C6E" w:rsidRPr="00EA0C6E">
        <w:rPr>
          <w:rFonts w:ascii="Times New Roman" w:hAnsi="Times New Roman" w:cs="Times New Roman"/>
        </w:rPr>
        <w:t xml:space="preserve"> </w:t>
      </w:r>
      <w:r>
        <w:rPr>
          <w:rFonts w:ascii="Times New Roman" w:hAnsi="Times New Roman" w:cs="Times New Roman"/>
        </w:rPr>
        <w:t>komunikacije</w:t>
      </w:r>
      <w:r w:rsidR="00EA0C6E" w:rsidRPr="00EA0C6E">
        <w:rPr>
          <w:rFonts w:ascii="Times New Roman" w:hAnsi="Times New Roman" w:cs="Times New Roman"/>
        </w:rPr>
        <w:t xml:space="preserve"> </w:t>
      </w:r>
      <w:r>
        <w:rPr>
          <w:rFonts w:ascii="Times New Roman" w:hAnsi="Times New Roman" w:cs="Times New Roman"/>
        </w:rPr>
        <w:t>vezano</w:t>
      </w:r>
      <w:r w:rsidR="00EA0C6E" w:rsidRPr="00EA0C6E">
        <w:rPr>
          <w:rFonts w:ascii="Times New Roman" w:hAnsi="Times New Roman" w:cs="Times New Roman"/>
        </w:rPr>
        <w:t xml:space="preserve"> </w:t>
      </w:r>
      <w:r>
        <w:rPr>
          <w:rFonts w:ascii="Times New Roman" w:hAnsi="Times New Roman" w:cs="Times New Roman"/>
        </w:rPr>
        <w:t>za</w:t>
      </w:r>
      <w:r w:rsidR="00EA0C6E" w:rsidRPr="00EA0C6E">
        <w:rPr>
          <w:rFonts w:ascii="Times New Roman" w:hAnsi="Times New Roman" w:cs="Times New Roman"/>
        </w:rPr>
        <w:t xml:space="preserve"> </w:t>
      </w:r>
      <w:r>
        <w:rPr>
          <w:rFonts w:ascii="Times New Roman" w:hAnsi="Times New Roman" w:cs="Times New Roman"/>
        </w:rPr>
        <w:t>pojašnjenja</w:t>
      </w:r>
      <w:r w:rsidR="00EA0C6E" w:rsidRPr="00EA0C6E">
        <w:rPr>
          <w:rFonts w:ascii="Times New Roman" w:hAnsi="Times New Roman" w:cs="Times New Roman"/>
        </w:rPr>
        <w:t xml:space="preserve"> </w:t>
      </w:r>
      <w:r>
        <w:rPr>
          <w:rFonts w:ascii="Times New Roman" w:hAnsi="Times New Roman" w:cs="Times New Roman"/>
        </w:rPr>
        <w:t>TD</w:t>
      </w:r>
      <w:r w:rsidR="00EA0C6E" w:rsidRPr="00EA0C6E">
        <w:rPr>
          <w:rFonts w:ascii="Times New Roman" w:hAnsi="Times New Roman" w:cs="Times New Roman"/>
        </w:rPr>
        <w:t xml:space="preserve"> </w:t>
      </w:r>
      <w:r>
        <w:rPr>
          <w:rFonts w:ascii="Times New Roman" w:hAnsi="Times New Roman" w:cs="Times New Roman"/>
        </w:rPr>
        <w:t>koja</w:t>
      </w:r>
      <w:r w:rsidR="00EA0C6E" w:rsidRPr="00EA0C6E">
        <w:rPr>
          <w:rFonts w:ascii="Times New Roman" w:hAnsi="Times New Roman" w:cs="Times New Roman"/>
        </w:rPr>
        <w:t xml:space="preserve"> </w:t>
      </w:r>
      <w:r>
        <w:rPr>
          <w:rFonts w:ascii="Times New Roman" w:hAnsi="Times New Roman" w:cs="Times New Roman"/>
        </w:rPr>
        <w:t>se</w:t>
      </w:r>
      <w:r w:rsidR="00EA0C6E" w:rsidRPr="00EA0C6E">
        <w:rPr>
          <w:rFonts w:ascii="Times New Roman" w:hAnsi="Times New Roman" w:cs="Times New Roman"/>
        </w:rPr>
        <w:t xml:space="preserve"> </w:t>
      </w:r>
      <w:r>
        <w:rPr>
          <w:rFonts w:ascii="Times New Roman" w:hAnsi="Times New Roman" w:cs="Times New Roman"/>
        </w:rPr>
        <w:t>vrši</w:t>
      </w:r>
      <w:r w:rsidR="00EA0C6E" w:rsidRPr="00EA0C6E">
        <w:rPr>
          <w:rFonts w:ascii="Times New Roman" w:hAnsi="Times New Roman" w:cs="Times New Roman"/>
        </w:rPr>
        <w:t xml:space="preserve"> </w:t>
      </w:r>
      <w:r>
        <w:rPr>
          <w:rFonts w:ascii="Times New Roman" w:hAnsi="Times New Roman" w:cs="Times New Roman"/>
        </w:rPr>
        <w:t>kroz</w:t>
      </w:r>
      <w:r w:rsidR="00EA0C6E" w:rsidRPr="00EA0C6E">
        <w:rPr>
          <w:rFonts w:ascii="Times New Roman" w:hAnsi="Times New Roman" w:cs="Times New Roman"/>
        </w:rPr>
        <w:t xml:space="preserve"> </w:t>
      </w:r>
      <w:r>
        <w:rPr>
          <w:rFonts w:ascii="Times New Roman" w:hAnsi="Times New Roman" w:cs="Times New Roman"/>
        </w:rPr>
        <w:t>sistem</w:t>
      </w:r>
      <w:r w:rsidR="00EA0C6E" w:rsidRPr="00EA0C6E">
        <w:rPr>
          <w:rFonts w:ascii="Times New Roman" w:hAnsi="Times New Roman" w:cs="Times New Roman"/>
        </w:rPr>
        <w:t xml:space="preserve"> „</w:t>
      </w:r>
      <w:r>
        <w:rPr>
          <w:rFonts w:ascii="Times New Roman" w:hAnsi="Times New Roman" w:cs="Times New Roman"/>
        </w:rPr>
        <w:t>E</w:t>
      </w:r>
      <w:r w:rsidR="00EA0C6E" w:rsidRPr="00EA0C6E">
        <w:rPr>
          <w:rFonts w:ascii="Times New Roman" w:hAnsi="Times New Roman" w:cs="Times New Roman"/>
        </w:rPr>
        <w:t>-</w:t>
      </w:r>
      <w:r>
        <w:rPr>
          <w:rFonts w:ascii="Times New Roman" w:hAnsi="Times New Roman" w:cs="Times New Roman"/>
        </w:rPr>
        <w:t>nabavke</w:t>
      </w:r>
      <w:r w:rsidR="00EA0C6E" w:rsidRPr="00EA0C6E">
        <w:rPr>
          <w:rFonts w:ascii="Times New Roman" w:hAnsi="Times New Roman" w:cs="Times New Roman"/>
        </w:rPr>
        <w:t xml:space="preserve">“ – </w:t>
      </w:r>
      <w:r>
        <w:rPr>
          <w:rFonts w:ascii="Times New Roman" w:hAnsi="Times New Roman" w:cs="Times New Roman"/>
        </w:rPr>
        <w:t>Portal</w:t>
      </w:r>
      <w:r w:rsidR="00EA0C6E" w:rsidRPr="00EA0C6E">
        <w:rPr>
          <w:rFonts w:ascii="Times New Roman" w:hAnsi="Times New Roman" w:cs="Times New Roman"/>
        </w:rPr>
        <w:t xml:space="preserve"> </w:t>
      </w:r>
      <w:hyperlink r:id="rId12" w:history="1">
        <w:r w:rsidR="00EA0C6E" w:rsidRPr="00EA0C6E">
          <w:rPr>
            <w:rStyle w:val="Hyperlink"/>
            <w:rFonts w:ascii="Times New Roman" w:hAnsi="Times New Roman" w:cs="Times New Roman"/>
          </w:rPr>
          <w:t>www.ejn.gov.ba</w:t>
        </w:r>
      </w:hyperlink>
      <w:r w:rsidR="00EA0C6E" w:rsidRPr="00EA0C6E">
        <w:rPr>
          <w:rFonts w:ascii="Times New Roman" w:hAnsi="Times New Roman" w:cs="Times New Roman"/>
        </w:rPr>
        <w:t xml:space="preserve">, </w:t>
      </w:r>
      <w:r>
        <w:rPr>
          <w:rFonts w:ascii="Times New Roman" w:hAnsi="Times New Roman" w:cs="Times New Roman"/>
        </w:rPr>
        <w:t>kako</w:t>
      </w:r>
      <w:r w:rsidR="00EA0C6E" w:rsidRPr="00EA0C6E">
        <w:rPr>
          <w:rFonts w:ascii="Times New Roman" w:hAnsi="Times New Roman" w:cs="Times New Roman"/>
        </w:rPr>
        <w:t xml:space="preserve"> </w:t>
      </w:r>
      <w:r>
        <w:rPr>
          <w:rFonts w:ascii="Times New Roman" w:hAnsi="Times New Roman" w:cs="Times New Roman"/>
        </w:rPr>
        <w:t>je</w:t>
      </w:r>
      <w:r w:rsidR="00EA0C6E" w:rsidRPr="00EA0C6E">
        <w:rPr>
          <w:rFonts w:ascii="Times New Roman" w:hAnsi="Times New Roman" w:cs="Times New Roman"/>
        </w:rPr>
        <w:t xml:space="preserve"> </w:t>
      </w:r>
      <w:r>
        <w:rPr>
          <w:rFonts w:ascii="Times New Roman" w:hAnsi="Times New Roman" w:cs="Times New Roman"/>
        </w:rPr>
        <w:t>definisano</w:t>
      </w:r>
      <w:r w:rsidR="00EA0C6E" w:rsidRPr="00EA0C6E">
        <w:rPr>
          <w:rFonts w:ascii="Times New Roman" w:hAnsi="Times New Roman" w:cs="Times New Roman"/>
        </w:rPr>
        <w:t xml:space="preserve"> </w:t>
      </w:r>
      <w:r>
        <w:rPr>
          <w:rFonts w:ascii="Times New Roman" w:hAnsi="Times New Roman" w:cs="Times New Roman"/>
        </w:rPr>
        <w:t>Zakonom</w:t>
      </w:r>
      <w:r w:rsidR="00EA0C6E" w:rsidRPr="00EA0C6E">
        <w:rPr>
          <w:rFonts w:ascii="Times New Roman" w:hAnsi="Times New Roman" w:cs="Times New Roman"/>
        </w:rPr>
        <w:t xml:space="preserve"> </w:t>
      </w:r>
      <w:r>
        <w:rPr>
          <w:rFonts w:ascii="Times New Roman" w:hAnsi="Times New Roman" w:cs="Times New Roman"/>
        </w:rPr>
        <w:t>i</w:t>
      </w:r>
      <w:r w:rsidR="00EA0C6E" w:rsidRPr="00EA0C6E">
        <w:rPr>
          <w:rFonts w:ascii="Times New Roman" w:hAnsi="Times New Roman" w:cs="Times New Roman"/>
        </w:rPr>
        <w:t xml:space="preserve"> </w:t>
      </w:r>
      <w:r>
        <w:rPr>
          <w:rFonts w:ascii="Times New Roman" w:hAnsi="Times New Roman" w:cs="Times New Roman"/>
        </w:rPr>
        <w:t>podzakonskim</w:t>
      </w:r>
      <w:r w:rsidR="00EA0C6E" w:rsidRPr="00EA0C6E">
        <w:rPr>
          <w:rFonts w:ascii="Times New Roman" w:hAnsi="Times New Roman" w:cs="Times New Roman"/>
        </w:rPr>
        <w:t xml:space="preserve"> </w:t>
      </w:r>
      <w:r>
        <w:rPr>
          <w:rFonts w:ascii="Times New Roman" w:hAnsi="Times New Roman" w:cs="Times New Roman"/>
        </w:rPr>
        <w:t>aktima</w:t>
      </w:r>
      <w:r w:rsidR="00EA0C6E" w:rsidRPr="00EA0C6E">
        <w:rPr>
          <w:rFonts w:ascii="Times New Roman" w:hAnsi="Times New Roman" w:cs="Times New Roman"/>
        </w:rPr>
        <w:t>.</w:t>
      </w:r>
    </w:p>
    <w:p w:rsidR="00505DF8" w:rsidRPr="006872D8" w:rsidRDefault="00367BD8" w:rsidP="00E2515E">
      <w:pPr>
        <w:rPr>
          <w:rFonts w:ascii="Times New Roman" w:hAnsi="Times New Roman" w:cs="Times New Roman"/>
          <w:lang w:val="bs-Latn-BA"/>
        </w:rPr>
      </w:pPr>
      <w:r w:rsidRPr="006872D8">
        <w:rPr>
          <w:rFonts w:ascii="Times New Roman" w:hAnsi="Times New Roman" w:cs="Times New Roman"/>
          <w:lang w:val="bs-Latn-BA"/>
        </w:rPr>
        <w:t>3</w:t>
      </w:r>
      <w:r w:rsidR="007E4811" w:rsidRPr="006872D8">
        <w:rPr>
          <w:rFonts w:ascii="Times New Roman" w:hAnsi="Times New Roman" w:cs="Times New Roman"/>
          <w:lang w:val="bs-Latn-BA"/>
        </w:rPr>
        <w:t>.</w:t>
      </w:r>
      <w:r w:rsidR="00C313DC" w:rsidRPr="006872D8">
        <w:rPr>
          <w:rFonts w:ascii="Times New Roman" w:hAnsi="Times New Roman" w:cs="Times New Roman"/>
          <w:lang w:val="bs-Latn-BA"/>
        </w:rPr>
        <w:t>8</w:t>
      </w:r>
      <w:r w:rsidR="007E4811" w:rsidRPr="006872D8">
        <w:rPr>
          <w:rFonts w:ascii="Times New Roman" w:hAnsi="Times New Roman" w:cs="Times New Roman"/>
          <w:lang w:val="bs-Latn-BA"/>
        </w:rPr>
        <w:t>.2. Lice koje je, u ime ugovornog organa, ovlašteno da vodi komunikaciju sa</w:t>
      </w:r>
      <w:r w:rsidR="00E2515E" w:rsidRPr="006872D8">
        <w:rPr>
          <w:rFonts w:ascii="Times New Roman" w:hAnsi="Times New Roman" w:cs="Times New Roman"/>
          <w:lang w:val="bs-Latn-BA"/>
        </w:rPr>
        <w:t xml:space="preserve"> ponuđačima (kontakt osoba) je: </w:t>
      </w:r>
      <w:r w:rsidR="006D77DF" w:rsidRPr="006872D8">
        <w:rPr>
          <w:rFonts w:ascii="Times New Roman" w:hAnsi="Times New Roman" w:cs="Times New Roman"/>
          <w:lang w:val="sr-Latn-RS"/>
        </w:rPr>
        <w:t>Svjetlan Ili</w:t>
      </w:r>
      <w:r w:rsidR="008505EF" w:rsidRPr="006872D8">
        <w:rPr>
          <w:rFonts w:ascii="Times New Roman" w:hAnsi="Times New Roman" w:cs="Times New Roman"/>
          <w:lang w:val="sr-Latn-RS"/>
        </w:rPr>
        <w:t>ć</w:t>
      </w:r>
      <w:r w:rsidR="00505DF8" w:rsidRPr="006872D8">
        <w:rPr>
          <w:rFonts w:ascii="Times New Roman" w:hAnsi="Times New Roman" w:cs="Times New Roman"/>
          <w:lang w:val="sr-Cyrl-RS"/>
        </w:rPr>
        <w:t>, dipl. ekonomista</w:t>
      </w:r>
      <w:r w:rsidR="00505DF8" w:rsidRPr="006872D8">
        <w:rPr>
          <w:rFonts w:ascii="Times New Roman" w:hAnsi="Times New Roman" w:cs="Times New Roman"/>
          <w:lang w:val="sr-Cyrl-CS"/>
        </w:rPr>
        <w:t>,  t</w:t>
      </w:r>
      <w:r w:rsidR="00505DF8" w:rsidRPr="006872D8">
        <w:rPr>
          <w:rFonts w:ascii="Times New Roman" w:hAnsi="Times New Roman" w:cs="Times New Roman"/>
        </w:rPr>
        <w:t>elefon: 055-226</w:t>
      </w:r>
      <w:r w:rsidR="00505DF8" w:rsidRPr="006872D8">
        <w:rPr>
          <w:rFonts w:ascii="Times New Roman" w:hAnsi="Times New Roman" w:cs="Times New Roman"/>
          <w:lang w:val="sr-Cyrl-RS"/>
        </w:rPr>
        <w:t>-460,</w:t>
      </w:r>
      <w:r w:rsidR="00505DF8" w:rsidRPr="006872D8">
        <w:rPr>
          <w:rFonts w:ascii="Times New Roman" w:hAnsi="Times New Roman" w:cs="Times New Roman"/>
        </w:rPr>
        <w:t xml:space="preserve"> </w:t>
      </w:r>
      <w:r w:rsidR="00505DF8" w:rsidRPr="006872D8">
        <w:rPr>
          <w:rFonts w:ascii="Times New Roman" w:hAnsi="Times New Roman" w:cs="Times New Roman"/>
          <w:lang w:val="sr-Cyrl-RS"/>
        </w:rPr>
        <w:t>lokal</w:t>
      </w:r>
      <w:r w:rsidR="00505DF8" w:rsidRPr="006872D8">
        <w:rPr>
          <w:rFonts w:ascii="Times New Roman" w:hAnsi="Times New Roman" w:cs="Times New Roman"/>
        </w:rPr>
        <w:t xml:space="preserve"> 8</w:t>
      </w:r>
      <w:r w:rsidR="00505DF8" w:rsidRPr="006872D8">
        <w:rPr>
          <w:rFonts w:ascii="Times New Roman" w:hAnsi="Times New Roman" w:cs="Times New Roman"/>
          <w:lang w:val="sr-Cyrl-RS"/>
        </w:rPr>
        <w:t>4</w:t>
      </w:r>
      <w:r w:rsidR="00505DF8" w:rsidRPr="006872D8">
        <w:rPr>
          <w:rFonts w:ascii="Times New Roman" w:hAnsi="Times New Roman" w:cs="Times New Roman"/>
          <w:lang w:val="sr-Latn-RS"/>
        </w:rPr>
        <w:t xml:space="preserve">, </w:t>
      </w:r>
      <w:r w:rsidR="00505DF8" w:rsidRPr="006872D8">
        <w:rPr>
          <w:rFonts w:ascii="Times New Roman" w:hAnsi="Times New Roman" w:cs="Times New Roman"/>
          <w:lang w:val="sr-Cyrl-RS"/>
        </w:rPr>
        <w:t>f</w:t>
      </w:r>
      <w:r w:rsidR="00505DF8" w:rsidRPr="006872D8">
        <w:rPr>
          <w:rFonts w:ascii="Times New Roman" w:hAnsi="Times New Roman" w:cs="Times New Roman"/>
        </w:rPr>
        <w:t>a</w:t>
      </w:r>
      <w:r w:rsidR="00505DF8" w:rsidRPr="006872D8">
        <w:rPr>
          <w:rFonts w:ascii="Times New Roman" w:hAnsi="Times New Roman" w:cs="Times New Roman"/>
          <w:lang w:val="sr-Cyrl-BA"/>
        </w:rPr>
        <w:t>ks</w:t>
      </w:r>
      <w:r w:rsidR="00505DF8" w:rsidRPr="006872D8">
        <w:rPr>
          <w:rFonts w:ascii="Times New Roman" w:hAnsi="Times New Roman" w:cs="Times New Roman"/>
        </w:rPr>
        <w:t>: 055-226-462</w:t>
      </w:r>
      <w:r w:rsidR="00505DF8" w:rsidRPr="006872D8">
        <w:rPr>
          <w:rFonts w:ascii="Times New Roman" w:hAnsi="Times New Roman" w:cs="Times New Roman"/>
          <w:lang w:val="sr-Cyrl-CS"/>
        </w:rPr>
        <w:t xml:space="preserve">, </w:t>
      </w:r>
      <w:r w:rsidR="00E2515E" w:rsidRPr="006872D8">
        <w:rPr>
          <w:rFonts w:ascii="Times New Roman" w:hAnsi="Times New Roman" w:cs="Times New Roman"/>
        </w:rPr>
        <w:t>e-mail:</w:t>
      </w:r>
      <w:r w:rsidR="008505EF" w:rsidRPr="006872D8">
        <w:rPr>
          <w:rFonts w:ascii="Times New Roman" w:hAnsi="Times New Roman" w:cs="Times New Roman"/>
        </w:rPr>
        <w:t>svjetlan.ilic@bnvodovod.com</w:t>
      </w:r>
    </w:p>
    <w:p w:rsidR="006872D8" w:rsidRDefault="00367BD8" w:rsidP="008505EF">
      <w:pPr>
        <w:jc w:val="both"/>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8</w:t>
      </w:r>
      <w:r w:rsidR="007E4811" w:rsidRPr="009F50AA">
        <w:rPr>
          <w:rFonts w:ascii="Times New Roman" w:hAnsi="Times New Roman" w:cs="Times New Roman"/>
          <w:lang w:val="bs-Latn-BA"/>
        </w:rPr>
        <w:t>.3. Sve informacije u vezi sa ovim postupkom javne nabavke (</w:t>
      </w:r>
      <w:r w:rsidR="005F4C11" w:rsidRPr="009F50AA">
        <w:rPr>
          <w:rFonts w:ascii="Times New Roman" w:hAnsi="Times New Roman" w:cs="Times New Roman"/>
          <w:lang w:val="bs-Latn-BA"/>
        </w:rPr>
        <w:t>p</w:t>
      </w:r>
      <w:r w:rsidR="007E4811" w:rsidRPr="009F50AA">
        <w:rPr>
          <w:rFonts w:ascii="Times New Roman" w:hAnsi="Times New Roman" w:cs="Times New Roman"/>
          <w:lang w:val="bs-Latn-BA"/>
        </w:rPr>
        <w:t xml:space="preserve">reuzimanje TD, zahtjevi za pojašnjenjem i sve ostale informacije) ponuđači mogu dobiti isključivo putem sistema “E-nabavke” – Portal </w:t>
      </w:r>
      <w:hyperlink r:id="rId13" w:history="1">
        <w:r w:rsidR="008505EF" w:rsidRPr="00A1066C">
          <w:rPr>
            <w:rStyle w:val="Hyperlink"/>
            <w:rFonts w:ascii="Times New Roman" w:hAnsi="Times New Roman" w:cs="Times New Roman"/>
            <w:lang w:val="bs-Latn-BA"/>
          </w:rPr>
          <w:t>www.ejn.gov.ba</w:t>
        </w:r>
      </w:hyperlink>
      <w:r w:rsidR="00102AA8">
        <w:rPr>
          <w:rFonts w:ascii="Times New Roman" w:hAnsi="Times New Roman" w:cs="Times New Roman"/>
          <w:lang w:val="bs-Latn-BA"/>
        </w:rPr>
        <w:t xml:space="preserve"> i kontakt osobe.</w:t>
      </w:r>
    </w:p>
    <w:p w:rsidR="00DF3BA0" w:rsidRPr="009F50AA" w:rsidRDefault="00D9331C" w:rsidP="008505EF">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367BD8"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 ISKLJUČENJA IZ POSTUPKA JAVNE NABAVKE</w:t>
      </w:r>
    </w:p>
    <w:p w:rsidR="00DF3BA0" w:rsidRPr="009F50AA" w:rsidRDefault="00367BD8" w:rsidP="00DE5C7F">
      <w:pPr>
        <w:rPr>
          <w:rFonts w:ascii="Times New Roman" w:hAnsi="Times New Roman" w:cs="Times New Roman"/>
          <w:lang w:val="bs-Latn-BA"/>
        </w:rPr>
      </w:pPr>
      <w:r w:rsidRPr="009F50AA">
        <w:rPr>
          <w:rFonts w:ascii="Times New Roman" w:hAnsi="Times New Roman" w:cs="Times New Roman"/>
          <w:lang w:val="bs-Latn-BA"/>
        </w:rPr>
        <w:t>3</w:t>
      </w:r>
      <w:r w:rsidR="007E4811" w:rsidRPr="009F50AA">
        <w:rPr>
          <w:rFonts w:ascii="Times New Roman" w:hAnsi="Times New Roman" w:cs="Times New Roman"/>
          <w:lang w:val="bs-Latn-BA"/>
        </w:rPr>
        <w:t>.</w:t>
      </w:r>
      <w:r w:rsidR="00C313DC">
        <w:rPr>
          <w:rFonts w:ascii="Times New Roman" w:hAnsi="Times New Roman" w:cs="Times New Roman"/>
          <w:lang w:val="bs-Latn-BA"/>
        </w:rPr>
        <w:t>9</w:t>
      </w:r>
      <w:r w:rsidR="007E4811" w:rsidRPr="009F50AA">
        <w:rPr>
          <w:rFonts w:ascii="Times New Roman" w:hAnsi="Times New Roman" w:cs="Times New Roman"/>
          <w:lang w:val="bs-Latn-BA"/>
        </w:rPr>
        <w:t>.1. Popis privrednih subjekata, sačinjen na temelju internog akta ugovornog organa, isključenih iz</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postupka javne nabavke zbog postojanja sukoba interesa, u skladu sa članom 52. stav (4) Zakona:</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7E4811" w:rsidRPr="009F50AA" w:rsidRDefault="007E4811" w:rsidP="00DE5C7F">
      <w:pPr>
        <w:rPr>
          <w:rFonts w:ascii="Times New Roman" w:hAnsi="Times New Roman" w:cs="Times New Roman"/>
          <w:lang w:val="bs-Latn-BA"/>
        </w:rPr>
      </w:pPr>
      <w:r w:rsidRPr="009F50AA">
        <w:rPr>
          <w:rFonts w:ascii="Times New Roman" w:hAnsi="Times New Roman" w:cs="Times New Roman"/>
          <w:lang w:val="bs-Latn-BA"/>
        </w:rPr>
        <w:t>Privredni subjekt (puni naziv i adresa) __________________________________________</w:t>
      </w:r>
    </w:p>
    <w:p w:rsidR="002C75B0" w:rsidRPr="009F50AA" w:rsidRDefault="002C75B0" w:rsidP="00DE5C7F">
      <w:pPr>
        <w:rPr>
          <w:rFonts w:ascii="Times New Roman" w:hAnsi="Times New Roman" w:cs="Times New Roman"/>
          <w:lang w:val="bs-Latn-BA"/>
        </w:rPr>
      </w:pPr>
    </w:p>
    <w:p w:rsidR="00DF3BA0" w:rsidRPr="008505EF" w:rsidRDefault="00D9331C" w:rsidP="0029408A">
      <w:pPr>
        <w:pStyle w:val="ListParagraph"/>
        <w:numPr>
          <w:ilvl w:val="0"/>
          <w:numId w:val="23"/>
        </w:numPr>
        <w:rPr>
          <w:rFonts w:ascii="Times New Roman" w:hAnsi="Times New Roman" w:cs="Times New Roman"/>
          <w:lang w:val="bs-Latn-BA"/>
        </w:rPr>
      </w:pPr>
      <w:r w:rsidRPr="008505EF">
        <w:rPr>
          <w:rFonts w:ascii="Times New Roman" w:hAnsi="Times New Roman" w:cs="Times New Roman"/>
          <w:lang w:val="bs-Latn-BA"/>
        </w:rPr>
        <w:t>P</w:t>
      </w:r>
      <w:r w:rsidR="007E4811" w:rsidRPr="008505EF">
        <w:rPr>
          <w:rFonts w:ascii="Times New Roman" w:hAnsi="Times New Roman" w:cs="Times New Roman"/>
          <w:lang w:val="bs-Latn-BA"/>
        </w:rPr>
        <w:t>ODACI O PREDMETU JAVNE NABAVKE</w:t>
      </w:r>
    </w:p>
    <w:p w:rsidR="00DF3BA0" w:rsidRPr="00E2515E" w:rsidRDefault="007E4811" w:rsidP="0029408A">
      <w:pPr>
        <w:pStyle w:val="Heading2"/>
        <w:numPr>
          <w:ilvl w:val="1"/>
          <w:numId w:val="25"/>
        </w:numPr>
        <w:ind w:left="0" w:firstLine="0"/>
        <w:rPr>
          <w:rFonts w:ascii="Times New Roman" w:hAnsi="Times New Roman" w:cs="Times New Roman"/>
          <w:sz w:val="22"/>
          <w:szCs w:val="22"/>
          <w:lang w:val="bs-Latn-BA"/>
        </w:rPr>
      </w:pPr>
      <w:bookmarkStart w:id="11" w:name="_Toc103946937"/>
      <w:r w:rsidRPr="00E2515E">
        <w:rPr>
          <w:rFonts w:ascii="Times New Roman" w:hAnsi="Times New Roman" w:cs="Times New Roman"/>
          <w:sz w:val="22"/>
          <w:szCs w:val="22"/>
          <w:lang w:val="bs-Latn-BA"/>
        </w:rPr>
        <w:t>OPIS PREDMETA JAVNE NABAVKE</w:t>
      </w:r>
      <w:bookmarkEnd w:id="11"/>
    </w:p>
    <w:p w:rsidR="00D7745D" w:rsidRDefault="007E4811" w:rsidP="003E4811">
      <w:pPr>
        <w:pStyle w:val="ListParagraph"/>
        <w:numPr>
          <w:ilvl w:val="2"/>
          <w:numId w:val="25"/>
        </w:numPr>
        <w:ind w:left="0" w:firstLine="0"/>
        <w:jc w:val="both"/>
        <w:rPr>
          <w:rFonts w:ascii="Times New Roman" w:hAnsi="Times New Roman" w:cs="Times New Roman"/>
          <w:lang w:val="bs-Latn-BA"/>
        </w:rPr>
      </w:pPr>
      <w:r w:rsidRPr="00F01021">
        <w:rPr>
          <w:rFonts w:ascii="Times New Roman" w:hAnsi="Times New Roman" w:cs="Times New Roman"/>
          <w:lang w:val="bs-Latn-BA"/>
        </w:rPr>
        <w:t xml:space="preserve">Predmet ovog postupka javne nabavke je nabavka robe </w:t>
      </w:r>
      <w:r w:rsidR="003E4811">
        <w:rPr>
          <w:rFonts w:ascii="Times New Roman" w:hAnsi="Times New Roman" w:cs="Times New Roman"/>
          <w:lang w:val="bs-Latn-BA"/>
        </w:rPr>
        <w:t>–</w:t>
      </w:r>
      <w:r w:rsidRPr="00F01021">
        <w:rPr>
          <w:rFonts w:ascii="Times New Roman" w:hAnsi="Times New Roman" w:cs="Times New Roman"/>
          <w:lang w:val="bs-Latn-BA"/>
        </w:rPr>
        <w:t xml:space="preserve"> </w:t>
      </w:r>
      <w:r w:rsidR="003E4811">
        <w:rPr>
          <w:rFonts w:ascii="Times New Roman" w:hAnsi="Times New Roman" w:cs="Times New Roman"/>
          <w:lang w:val="bs-Latn-BA"/>
        </w:rPr>
        <w:t>naftnih derivata</w:t>
      </w:r>
      <w:r w:rsidR="004C3505">
        <w:rPr>
          <w:rFonts w:ascii="Times New Roman" w:hAnsi="Times New Roman" w:cs="Times New Roman"/>
          <w:lang w:val="bs-Latn-BA"/>
        </w:rPr>
        <w:t xml:space="preserve">-goriva, </w:t>
      </w:r>
      <w:r w:rsidR="007C60FB">
        <w:rPr>
          <w:rFonts w:ascii="Times New Roman" w:hAnsi="Times New Roman" w:cs="Times New Roman"/>
          <w:lang w:val="bs-Latn-BA"/>
        </w:rPr>
        <w:t xml:space="preserve">prema </w:t>
      </w:r>
      <w:r w:rsidR="004C3505">
        <w:rPr>
          <w:rFonts w:ascii="Times New Roman" w:hAnsi="Times New Roman" w:cs="Times New Roman"/>
          <w:lang w:val="bs-Latn-BA"/>
        </w:rPr>
        <w:t>poziciji broj:</w:t>
      </w:r>
      <w:r w:rsidR="007C60FB">
        <w:rPr>
          <w:rFonts w:ascii="Times New Roman" w:hAnsi="Times New Roman" w:cs="Times New Roman"/>
          <w:lang w:val="bs-Latn-BA"/>
        </w:rPr>
        <w:t xml:space="preserve"> </w:t>
      </w:r>
      <w:r w:rsidR="006819F6">
        <w:rPr>
          <w:rFonts w:ascii="Times New Roman" w:hAnsi="Times New Roman" w:cs="Times New Roman"/>
          <w:lang w:val="sr-Latn-RS"/>
        </w:rPr>
        <w:t>I/11</w:t>
      </w:r>
      <w:r w:rsidR="007C60FB">
        <w:rPr>
          <w:rFonts w:ascii="Times New Roman" w:hAnsi="Times New Roman" w:cs="Times New Roman"/>
          <w:lang w:val="bs-Latn-BA"/>
        </w:rPr>
        <w:t>. i</w:t>
      </w:r>
      <w:r w:rsidR="007A5271">
        <w:rPr>
          <w:rFonts w:ascii="Times New Roman" w:hAnsi="Times New Roman" w:cs="Times New Roman"/>
          <w:lang w:val="bs-Latn-BA"/>
        </w:rPr>
        <w:t>z obrazca za cijenu ponude.</w:t>
      </w:r>
      <w:r w:rsidR="000314B2">
        <w:rPr>
          <w:rFonts w:ascii="Times New Roman" w:hAnsi="Times New Roman" w:cs="Times New Roman"/>
          <w:lang w:val="bs-Latn-BA"/>
        </w:rPr>
        <w:t xml:space="preserve"> </w:t>
      </w:r>
      <w:r w:rsidR="0055015E" w:rsidRPr="007A5271">
        <w:rPr>
          <w:rFonts w:ascii="Times New Roman" w:hAnsi="Times New Roman" w:cs="Times New Roman"/>
          <w:lang w:val="bs-Latn-BA"/>
        </w:rPr>
        <w:t xml:space="preserve">Oznaka i naziv iz JRJN: </w:t>
      </w:r>
      <w:r w:rsidR="003E4811">
        <w:rPr>
          <w:rFonts w:ascii="Times New Roman" w:hAnsi="Times New Roman" w:cs="Times New Roman"/>
          <w:lang w:val="bs-Latn-BA"/>
        </w:rPr>
        <w:t>09000000-3</w:t>
      </w:r>
      <w:r w:rsidR="000518F1" w:rsidRPr="007A5271">
        <w:rPr>
          <w:rFonts w:ascii="Times New Roman" w:hAnsi="Times New Roman" w:cs="Times New Roman"/>
          <w:lang w:val="bs-Latn-BA"/>
        </w:rPr>
        <w:t>.</w:t>
      </w:r>
    </w:p>
    <w:p w:rsidR="00D7745D" w:rsidRDefault="00D7745D" w:rsidP="00D7745D">
      <w:pPr>
        <w:pStyle w:val="ListParagraph"/>
        <w:ind w:left="0"/>
        <w:jc w:val="both"/>
        <w:rPr>
          <w:rFonts w:ascii="Times New Roman" w:hAnsi="Times New Roman" w:cs="Times New Roman"/>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0"/>
        <w:gridCol w:w="5490"/>
      </w:tblGrid>
      <w:tr w:rsidR="003E4811" w:rsidRPr="00BF3B65" w:rsidTr="005A60A9">
        <w:trPr>
          <w:trHeight w:val="1000"/>
        </w:trPr>
        <w:tc>
          <w:tcPr>
            <w:tcW w:w="3580" w:type="dxa"/>
            <w:tcBorders>
              <w:top w:val="single" w:sz="4" w:space="0" w:color="auto"/>
              <w:left w:val="single" w:sz="4" w:space="0" w:color="auto"/>
              <w:bottom w:val="single" w:sz="4" w:space="0" w:color="auto"/>
              <w:right w:val="single" w:sz="4" w:space="0" w:color="auto"/>
            </w:tcBorders>
          </w:tcPr>
          <w:p w:rsidR="003E4811" w:rsidRPr="005A60A9" w:rsidRDefault="00DE2753" w:rsidP="000C122C">
            <w:pPr>
              <w:jc w:val="both"/>
              <w:rPr>
                <w:rFonts w:ascii="Times New Roman" w:hAnsi="Times New Roman"/>
                <w:bCs/>
                <w:sz w:val="24"/>
                <w:szCs w:val="24"/>
                <w:lang w:val="sr-Cyrl-RS"/>
              </w:rPr>
            </w:pPr>
            <w:r>
              <w:rPr>
                <w:rFonts w:ascii="Times New Roman" w:hAnsi="Times New Roman"/>
                <w:bCs/>
                <w:sz w:val="24"/>
                <w:szCs w:val="24"/>
                <w:lang w:val="sr-Cyrl-RS"/>
              </w:rPr>
              <w:t>Naziv</w:t>
            </w:r>
            <w:r w:rsidR="005A60A9">
              <w:rPr>
                <w:rFonts w:ascii="Times New Roman" w:hAnsi="Times New Roman"/>
                <w:bCs/>
                <w:sz w:val="24"/>
                <w:szCs w:val="24"/>
                <w:lang w:val="sr-Cyrl-RS"/>
              </w:rPr>
              <w:t xml:space="preserve"> </w:t>
            </w:r>
            <w:r>
              <w:rPr>
                <w:rFonts w:ascii="Times New Roman" w:hAnsi="Times New Roman"/>
                <w:bCs/>
                <w:sz w:val="24"/>
                <w:szCs w:val="24"/>
                <w:lang w:val="sr-Cyrl-RS"/>
              </w:rPr>
              <w:t>robe</w:t>
            </w:r>
          </w:p>
        </w:tc>
        <w:tc>
          <w:tcPr>
            <w:tcW w:w="5490" w:type="dxa"/>
            <w:tcBorders>
              <w:top w:val="single" w:sz="4" w:space="0" w:color="auto"/>
              <w:left w:val="single" w:sz="4" w:space="0" w:color="auto"/>
              <w:bottom w:val="single" w:sz="4" w:space="0" w:color="auto"/>
              <w:right w:val="single" w:sz="4" w:space="0" w:color="auto"/>
            </w:tcBorders>
          </w:tcPr>
          <w:p w:rsidR="003E4811" w:rsidRPr="00BF3B65" w:rsidRDefault="00DE2753" w:rsidP="000C122C">
            <w:pPr>
              <w:rPr>
                <w:rFonts w:ascii="Times New Roman" w:hAnsi="Times New Roman"/>
                <w:lang w:val="ru-RU"/>
              </w:rPr>
            </w:pPr>
            <w:r>
              <w:rPr>
                <w:rFonts w:ascii="Times New Roman" w:hAnsi="Times New Roman"/>
                <w:lang w:val="ru-RU"/>
              </w:rPr>
              <w:t>Kvalitet</w:t>
            </w:r>
            <w:r w:rsidR="005A60A9">
              <w:rPr>
                <w:rFonts w:ascii="Times New Roman" w:hAnsi="Times New Roman"/>
                <w:lang w:val="ru-RU"/>
              </w:rPr>
              <w:t xml:space="preserve">, </w:t>
            </w:r>
            <w:r>
              <w:rPr>
                <w:rFonts w:ascii="Times New Roman" w:hAnsi="Times New Roman"/>
                <w:lang w:val="ru-RU"/>
              </w:rPr>
              <w:t>količina</w:t>
            </w:r>
            <w:r w:rsidR="005A60A9">
              <w:rPr>
                <w:rFonts w:ascii="Times New Roman" w:hAnsi="Times New Roman"/>
                <w:lang w:val="ru-RU"/>
              </w:rPr>
              <w:t xml:space="preserve"> </w:t>
            </w:r>
          </w:p>
        </w:tc>
      </w:tr>
      <w:tr w:rsidR="003E4811" w:rsidRPr="006B4A80" w:rsidTr="005A60A9">
        <w:trPr>
          <w:trHeight w:val="1052"/>
        </w:trPr>
        <w:tc>
          <w:tcPr>
            <w:tcW w:w="3580" w:type="dxa"/>
            <w:tcBorders>
              <w:top w:val="single" w:sz="4" w:space="0" w:color="auto"/>
              <w:left w:val="single" w:sz="4" w:space="0" w:color="auto"/>
              <w:bottom w:val="single" w:sz="4" w:space="0" w:color="auto"/>
              <w:right w:val="single" w:sz="4" w:space="0" w:color="auto"/>
            </w:tcBorders>
          </w:tcPr>
          <w:p w:rsidR="003E4811" w:rsidRPr="003946F7" w:rsidRDefault="00DE2753" w:rsidP="00E24CD3">
            <w:pPr>
              <w:rPr>
                <w:rFonts w:ascii="Times New Roman" w:hAnsi="Times New Roman"/>
                <w:sz w:val="24"/>
                <w:szCs w:val="24"/>
                <w:lang w:val="hr-BA"/>
              </w:rPr>
            </w:pPr>
            <w:r>
              <w:rPr>
                <w:rFonts w:ascii="Times New Roman" w:hAnsi="Times New Roman"/>
                <w:sz w:val="24"/>
                <w:szCs w:val="24"/>
                <w:lang w:val="sr-Cyrl-BA"/>
              </w:rPr>
              <w:t>DIZEL</w:t>
            </w:r>
            <w:r w:rsidR="005A60A9">
              <w:rPr>
                <w:rFonts w:ascii="Times New Roman" w:hAnsi="Times New Roman"/>
                <w:sz w:val="24"/>
                <w:szCs w:val="24"/>
                <w:lang w:val="sr-Cyrl-BA"/>
              </w:rPr>
              <w:t xml:space="preserve"> </w:t>
            </w:r>
            <w:r>
              <w:rPr>
                <w:rFonts w:ascii="Times New Roman" w:hAnsi="Times New Roman"/>
                <w:sz w:val="24"/>
                <w:szCs w:val="24"/>
                <w:lang w:val="sr-Cyrl-BA"/>
              </w:rPr>
              <w:t>BAS</w:t>
            </w:r>
            <w:r w:rsidR="005A60A9">
              <w:rPr>
                <w:rFonts w:ascii="Times New Roman" w:hAnsi="Times New Roman"/>
                <w:sz w:val="24"/>
                <w:szCs w:val="24"/>
                <w:lang w:val="sr-Cyrl-BA"/>
              </w:rPr>
              <w:t xml:space="preserve"> </w:t>
            </w:r>
            <w:r>
              <w:rPr>
                <w:rFonts w:ascii="Times New Roman" w:hAnsi="Times New Roman"/>
                <w:sz w:val="24"/>
                <w:szCs w:val="24"/>
                <w:lang w:val="sr-Cyrl-BA"/>
              </w:rPr>
              <w:t>EN</w:t>
            </w:r>
            <w:r w:rsidR="005A60A9">
              <w:rPr>
                <w:rFonts w:ascii="Times New Roman" w:hAnsi="Times New Roman"/>
                <w:sz w:val="24"/>
                <w:szCs w:val="24"/>
                <w:lang w:val="sr-Cyrl-BA"/>
              </w:rPr>
              <w:t xml:space="preserve"> 590 </w:t>
            </w:r>
            <w:r w:rsidR="00102AA8">
              <w:rPr>
                <w:rFonts w:ascii="Times New Roman" w:hAnsi="Times New Roman"/>
                <w:sz w:val="24"/>
                <w:szCs w:val="24"/>
                <w:lang w:val="sr-Latn-RS"/>
              </w:rPr>
              <w:t xml:space="preserve">količina supora ispod </w:t>
            </w:r>
            <w:r w:rsidR="005A60A9">
              <w:rPr>
                <w:rFonts w:ascii="Times New Roman" w:hAnsi="Times New Roman"/>
                <w:sz w:val="24"/>
                <w:szCs w:val="24"/>
                <w:lang w:val="sr-Cyrl-BA"/>
              </w:rPr>
              <w:t xml:space="preserve">10 </w:t>
            </w:r>
            <w:r>
              <w:rPr>
                <w:rFonts w:ascii="Times New Roman" w:hAnsi="Times New Roman"/>
                <w:sz w:val="24"/>
                <w:szCs w:val="24"/>
                <w:lang w:val="sr-Cyrl-BA"/>
              </w:rPr>
              <w:t>ppm</w:t>
            </w:r>
          </w:p>
        </w:tc>
        <w:tc>
          <w:tcPr>
            <w:tcW w:w="5490" w:type="dxa"/>
            <w:tcBorders>
              <w:top w:val="single" w:sz="4" w:space="0" w:color="auto"/>
              <w:left w:val="single" w:sz="4" w:space="0" w:color="auto"/>
              <w:bottom w:val="single" w:sz="4" w:space="0" w:color="auto"/>
              <w:right w:val="single" w:sz="4" w:space="0" w:color="auto"/>
            </w:tcBorders>
          </w:tcPr>
          <w:p w:rsidR="003E4811" w:rsidRPr="005A60A9" w:rsidRDefault="005A60A9" w:rsidP="004C3505">
            <w:pPr>
              <w:rPr>
                <w:rFonts w:ascii="Times New Roman" w:hAnsi="Times New Roman"/>
                <w:lang w:val="sr-Cyrl-BA"/>
              </w:rPr>
            </w:pPr>
            <w:r w:rsidRPr="005A60A9">
              <w:rPr>
                <w:rFonts w:ascii="Times New Roman" w:hAnsi="Times New Roman"/>
                <w:bCs/>
                <w:lang w:val="sr-Cyrl-CS"/>
              </w:rPr>
              <w:t xml:space="preserve"> </w:t>
            </w:r>
            <w:r w:rsidR="004C3505">
              <w:rPr>
                <w:rFonts w:ascii="Times New Roman" w:hAnsi="Times New Roman"/>
                <w:bCs/>
                <w:lang w:val="sr-Cyrl-BA"/>
              </w:rPr>
              <w:t xml:space="preserve"> </w:t>
            </w:r>
            <w:r w:rsidR="004C3505">
              <w:rPr>
                <w:rFonts w:ascii="Times New Roman" w:hAnsi="Times New Roman"/>
                <w:bCs/>
                <w:lang w:val="sr-Latn-RS"/>
              </w:rPr>
              <w:t>32</w:t>
            </w:r>
            <w:r w:rsidR="00E24CD3">
              <w:rPr>
                <w:rFonts w:ascii="Times New Roman" w:hAnsi="Times New Roman"/>
                <w:bCs/>
                <w:lang w:val="sr-Latn-RS"/>
              </w:rPr>
              <w:t>.</w:t>
            </w:r>
            <w:r w:rsidRPr="005A60A9">
              <w:rPr>
                <w:rFonts w:ascii="Times New Roman" w:hAnsi="Times New Roman"/>
                <w:bCs/>
                <w:lang w:val="sr-Latn-CS"/>
              </w:rPr>
              <w:t xml:space="preserve">000 </w:t>
            </w:r>
            <w:r w:rsidR="00DE2753">
              <w:rPr>
                <w:rFonts w:ascii="Times New Roman" w:hAnsi="Times New Roman"/>
                <w:bCs/>
                <w:lang w:val="sr-Cyrl-CS"/>
              </w:rPr>
              <w:t>litara</w:t>
            </w:r>
          </w:p>
        </w:tc>
      </w:tr>
      <w:tr w:rsidR="005A60A9" w:rsidRPr="006B4A80" w:rsidTr="005A60A9">
        <w:trPr>
          <w:trHeight w:val="1052"/>
        </w:trPr>
        <w:tc>
          <w:tcPr>
            <w:tcW w:w="3580" w:type="dxa"/>
            <w:tcBorders>
              <w:top w:val="single" w:sz="4" w:space="0" w:color="auto"/>
              <w:left w:val="single" w:sz="4" w:space="0" w:color="auto"/>
              <w:bottom w:val="single" w:sz="4" w:space="0" w:color="auto"/>
              <w:right w:val="single" w:sz="4" w:space="0" w:color="auto"/>
            </w:tcBorders>
          </w:tcPr>
          <w:p w:rsidR="005A60A9" w:rsidRPr="00102AA8" w:rsidRDefault="00DE2753" w:rsidP="00E24CD3">
            <w:pPr>
              <w:rPr>
                <w:rFonts w:ascii="Times New Roman" w:hAnsi="Times New Roman"/>
                <w:sz w:val="24"/>
                <w:szCs w:val="24"/>
                <w:lang w:val="sr-Latn-RS"/>
              </w:rPr>
            </w:pPr>
            <w:r>
              <w:rPr>
                <w:rFonts w:ascii="Times New Roman" w:hAnsi="Times New Roman"/>
                <w:sz w:val="24"/>
                <w:szCs w:val="24"/>
                <w:lang w:val="sr-Cyrl-RS"/>
              </w:rPr>
              <w:t>PREMIUM</w:t>
            </w:r>
            <w:r w:rsidR="005A60A9">
              <w:rPr>
                <w:rFonts w:ascii="Times New Roman" w:hAnsi="Times New Roman"/>
                <w:sz w:val="24"/>
                <w:szCs w:val="24"/>
                <w:lang w:val="sr-Cyrl-RS"/>
              </w:rPr>
              <w:t xml:space="preserve"> </w:t>
            </w:r>
            <w:r>
              <w:rPr>
                <w:rFonts w:ascii="Times New Roman" w:hAnsi="Times New Roman"/>
                <w:sz w:val="24"/>
                <w:szCs w:val="24"/>
                <w:lang w:val="sr-Cyrl-RS"/>
              </w:rPr>
              <w:t>b</w:t>
            </w:r>
            <w:r>
              <w:rPr>
                <w:rFonts w:ascii="Times New Roman" w:hAnsi="Times New Roman"/>
                <w:sz w:val="24"/>
                <w:szCs w:val="24"/>
                <w:lang w:val="hr-BA"/>
              </w:rPr>
              <w:t>ezolovn</w:t>
            </w:r>
            <w:r>
              <w:rPr>
                <w:rFonts w:ascii="Times New Roman" w:hAnsi="Times New Roman"/>
                <w:sz w:val="24"/>
                <w:szCs w:val="24"/>
                <w:lang w:val="sr-Cyrl-RS"/>
              </w:rPr>
              <w:t>i</w:t>
            </w:r>
            <w:r w:rsidR="005A60A9">
              <w:rPr>
                <w:rFonts w:ascii="Times New Roman" w:hAnsi="Times New Roman"/>
                <w:sz w:val="24"/>
                <w:szCs w:val="24"/>
                <w:lang w:val="sr-Cyrl-RS"/>
              </w:rPr>
              <w:t xml:space="preserve"> </w:t>
            </w:r>
            <w:r>
              <w:rPr>
                <w:rFonts w:ascii="Times New Roman" w:hAnsi="Times New Roman"/>
                <w:sz w:val="24"/>
                <w:szCs w:val="24"/>
                <w:lang w:val="sr-Cyrl-RS"/>
              </w:rPr>
              <w:t>benzin</w:t>
            </w:r>
            <w:r w:rsidR="005A60A9">
              <w:rPr>
                <w:rFonts w:ascii="Times New Roman" w:hAnsi="Times New Roman"/>
                <w:sz w:val="24"/>
                <w:szCs w:val="24"/>
                <w:lang w:val="sr-Cyrl-RS"/>
              </w:rPr>
              <w:t xml:space="preserve"> 95 </w:t>
            </w:r>
            <w:r>
              <w:rPr>
                <w:rFonts w:ascii="Times New Roman" w:hAnsi="Times New Roman"/>
                <w:sz w:val="24"/>
                <w:szCs w:val="24"/>
                <w:lang w:val="sr-Cyrl-RS"/>
              </w:rPr>
              <w:t>BAS</w:t>
            </w:r>
            <w:r w:rsidR="005A60A9">
              <w:rPr>
                <w:rFonts w:ascii="Times New Roman" w:hAnsi="Times New Roman"/>
                <w:sz w:val="24"/>
                <w:szCs w:val="24"/>
                <w:lang w:val="sr-Cyrl-RS"/>
              </w:rPr>
              <w:t xml:space="preserve"> </w:t>
            </w:r>
            <w:r>
              <w:rPr>
                <w:rFonts w:ascii="Times New Roman" w:hAnsi="Times New Roman"/>
                <w:sz w:val="24"/>
                <w:szCs w:val="24"/>
                <w:lang w:val="sr-Cyrl-RS"/>
              </w:rPr>
              <w:t>EN</w:t>
            </w:r>
            <w:r w:rsidR="005A60A9">
              <w:rPr>
                <w:rFonts w:ascii="Times New Roman" w:hAnsi="Times New Roman"/>
                <w:sz w:val="24"/>
                <w:szCs w:val="24"/>
                <w:lang w:val="sr-Cyrl-RS"/>
              </w:rPr>
              <w:t xml:space="preserve"> 228</w:t>
            </w:r>
            <w:r w:rsidR="00102AA8">
              <w:rPr>
                <w:rFonts w:ascii="Times New Roman" w:hAnsi="Times New Roman"/>
                <w:sz w:val="24"/>
                <w:szCs w:val="24"/>
                <w:lang w:val="sr-Latn-RS"/>
              </w:rPr>
              <w:t xml:space="preserve"> </w:t>
            </w:r>
            <w:r w:rsidR="00E24CD3">
              <w:rPr>
                <w:rFonts w:ascii="Times New Roman" w:hAnsi="Times New Roman"/>
                <w:sz w:val="24"/>
                <w:szCs w:val="24"/>
                <w:lang w:val="sr-Latn-RS"/>
              </w:rPr>
              <w:t xml:space="preserve">količina sumpora ispod </w:t>
            </w:r>
            <w:r w:rsidR="00E24CD3">
              <w:rPr>
                <w:rFonts w:ascii="Times New Roman" w:hAnsi="Times New Roman"/>
                <w:sz w:val="24"/>
                <w:szCs w:val="24"/>
                <w:lang w:val="sr-Cyrl-BA"/>
              </w:rPr>
              <w:t>10 ppm</w:t>
            </w:r>
          </w:p>
        </w:tc>
        <w:tc>
          <w:tcPr>
            <w:tcW w:w="5490" w:type="dxa"/>
            <w:tcBorders>
              <w:top w:val="single" w:sz="4" w:space="0" w:color="auto"/>
              <w:left w:val="single" w:sz="4" w:space="0" w:color="auto"/>
              <w:bottom w:val="single" w:sz="4" w:space="0" w:color="auto"/>
              <w:right w:val="single" w:sz="4" w:space="0" w:color="auto"/>
            </w:tcBorders>
          </w:tcPr>
          <w:p w:rsidR="005A60A9" w:rsidRPr="005A60A9" w:rsidRDefault="005A60A9" w:rsidP="000C122C">
            <w:pPr>
              <w:rPr>
                <w:rFonts w:ascii="Times New Roman" w:hAnsi="Times New Roman"/>
                <w:lang w:val="hr-BA"/>
              </w:rPr>
            </w:pPr>
            <w:r w:rsidRPr="005A60A9">
              <w:rPr>
                <w:rFonts w:ascii="Times New Roman" w:hAnsi="Times New Roman"/>
                <w:lang w:val="sr-Cyrl-CS"/>
              </w:rPr>
              <w:t xml:space="preserve"> </w:t>
            </w:r>
            <w:r w:rsidRPr="005A60A9">
              <w:rPr>
                <w:rFonts w:ascii="Times New Roman" w:hAnsi="Times New Roman"/>
                <w:lang w:val="sr-Cyrl-BA"/>
              </w:rPr>
              <w:t xml:space="preserve"> </w:t>
            </w:r>
            <w:r w:rsidRPr="005A60A9">
              <w:rPr>
                <w:rFonts w:ascii="Times New Roman" w:hAnsi="Times New Roman"/>
                <w:lang w:val="sr-Latn-RS"/>
              </w:rPr>
              <w:t>8</w:t>
            </w:r>
            <w:r w:rsidR="00E24CD3">
              <w:rPr>
                <w:rFonts w:ascii="Times New Roman" w:hAnsi="Times New Roman"/>
                <w:lang w:val="sr-Latn-RS"/>
              </w:rPr>
              <w:t>.</w:t>
            </w:r>
            <w:r w:rsidRPr="005A60A9">
              <w:rPr>
                <w:rFonts w:ascii="Times New Roman" w:hAnsi="Times New Roman"/>
                <w:lang w:val="hr-BA"/>
              </w:rPr>
              <w:t xml:space="preserve">000 </w:t>
            </w:r>
            <w:r w:rsidR="00DE2753">
              <w:rPr>
                <w:rFonts w:ascii="Times New Roman" w:hAnsi="Times New Roman"/>
                <w:lang w:val="sr-Cyrl-RS"/>
              </w:rPr>
              <w:t>litara</w:t>
            </w:r>
          </w:p>
        </w:tc>
      </w:tr>
    </w:tbl>
    <w:p w:rsidR="003E4811" w:rsidRPr="005A60A9" w:rsidRDefault="003E4811" w:rsidP="00165A12">
      <w:pPr>
        <w:pStyle w:val="ListParagraph"/>
        <w:ind w:left="0"/>
        <w:jc w:val="both"/>
        <w:rPr>
          <w:rFonts w:ascii="Times New Roman" w:hAnsi="Times New Roman" w:cs="Times New Roman"/>
          <w:lang w:val="sr-Cyrl-RS"/>
        </w:rPr>
      </w:pPr>
    </w:p>
    <w:p w:rsidR="003E4811" w:rsidRDefault="003E4811" w:rsidP="00165A12">
      <w:pPr>
        <w:pStyle w:val="ListParagraph"/>
        <w:ind w:left="0"/>
        <w:jc w:val="both"/>
        <w:rPr>
          <w:rFonts w:ascii="Times New Roman" w:hAnsi="Times New Roman" w:cs="Times New Roman"/>
          <w:lang w:val="bs-Latn-BA"/>
        </w:rPr>
      </w:pPr>
    </w:p>
    <w:p w:rsidR="00165A12" w:rsidRDefault="00FB1789" w:rsidP="00FB1789">
      <w:pPr>
        <w:pStyle w:val="ListParagraph"/>
        <w:numPr>
          <w:ilvl w:val="2"/>
          <w:numId w:val="25"/>
        </w:numPr>
        <w:ind w:left="0" w:firstLine="0"/>
        <w:jc w:val="both"/>
        <w:rPr>
          <w:rFonts w:ascii="Times New Roman" w:hAnsi="Times New Roman" w:cs="Times New Roman"/>
          <w:lang w:val="bs-Latn-BA"/>
        </w:rPr>
      </w:pPr>
      <w:r>
        <w:rPr>
          <w:rFonts w:ascii="Times New Roman" w:hAnsi="Times New Roman" w:cs="Times New Roman"/>
          <w:lang w:val="bs-Latn-BA"/>
        </w:rPr>
        <w:t>Minimum uslova koje predmetna roba treba da zadovolji:</w:t>
      </w:r>
    </w:p>
    <w:p w:rsidR="009E3315" w:rsidRPr="00E24CD3" w:rsidRDefault="009E3315" w:rsidP="009E3315">
      <w:pPr>
        <w:jc w:val="both"/>
        <w:rPr>
          <w:rFonts w:ascii="Times New Roman" w:hAnsi="Times New Roman"/>
          <w:sz w:val="24"/>
          <w:szCs w:val="24"/>
        </w:rPr>
      </w:pPr>
      <w:r>
        <w:rPr>
          <w:rFonts w:ascii="Times New Roman" w:hAnsi="Times New Roman"/>
          <w:sz w:val="24"/>
          <w:szCs w:val="24"/>
        </w:rPr>
        <w:t xml:space="preserve"> </w:t>
      </w:r>
      <w:r w:rsidR="000C122C">
        <w:rPr>
          <w:rFonts w:ascii="Times New Roman" w:hAnsi="Times New Roman"/>
          <w:sz w:val="24"/>
          <w:szCs w:val="24"/>
        </w:rPr>
        <w:t>Predmet</w:t>
      </w:r>
      <w:r>
        <w:rPr>
          <w:rFonts w:ascii="Times New Roman" w:hAnsi="Times New Roman"/>
          <w:sz w:val="24"/>
          <w:szCs w:val="24"/>
          <w:lang w:val="sr-Cyrl-BA"/>
        </w:rPr>
        <w:t xml:space="preserve"> </w:t>
      </w:r>
      <w:r w:rsidR="000C122C">
        <w:rPr>
          <w:rFonts w:ascii="Times New Roman" w:hAnsi="Times New Roman"/>
          <w:sz w:val="24"/>
          <w:szCs w:val="24"/>
        </w:rPr>
        <w:t>ovog</w:t>
      </w:r>
      <w:r>
        <w:rPr>
          <w:rFonts w:ascii="Times New Roman" w:hAnsi="Times New Roman"/>
          <w:sz w:val="24"/>
          <w:szCs w:val="24"/>
          <w:lang w:val="sr-Cyrl-BA"/>
        </w:rPr>
        <w:t xml:space="preserve"> </w:t>
      </w:r>
      <w:r w:rsidR="000C122C">
        <w:rPr>
          <w:rFonts w:ascii="Times New Roman" w:hAnsi="Times New Roman"/>
          <w:sz w:val="24"/>
          <w:szCs w:val="24"/>
        </w:rPr>
        <w:t>postupka</w:t>
      </w:r>
      <w:r>
        <w:rPr>
          <w:rFonts w:ascii="Times New Roman" w:hAnsi="Times New Roman"/>
          <w:sz w:val="24"/>
          <w:szCs w:val="24"/>
          <w:lang w:val="sr-Cyrl-BA"/>
        </w:rPr>
        <w:t xml:space="preserve"> </w:t>
      </w:r>
      <w:r w:rsidR="000C122C">
        <w:rPr>
          <w:rFonts w:ascii="Times New Roman" w:hAnsi="Times New Roman"/>
          <w:sz w:val="24"/>
          <w:szCs w:val="24"/>
        </w:rPr>
        <w:t>je</w:t>
      </w:r>
      <w:r>
        <w:rPr>
          <w:rFonts w:ascii="Times New Roman" w:hAnsi="Times New Roman"/>
          <w:sz w:val="24"/>
          <w:szCs w:val="24"/>
          <w:lang w:val="sr-Cyrl-BA"/>
        </w:rPr>
        <w:t xml:space="preserve"> </w:t>
      </w:r>
      <w:r w:rsidR="000C122C">
        <w:rPr>
          <w:rFonts w:ascii="Times New Roman" w:hAnsi="Times New Roman"/>
          <w:sz w:val="24"/>
          <w:szCs w:val="24"/>
        </w:rPr>
        <w:t>nabavka</w:t>
      </w:r>
      <w:r>
        <w:rPr>
          <w:rFonts w:ascii="Times New Roman" w:hAnsi="Times New Roman"/>
          <w:sz w:val="24"/>
          <w:szCs w:val="24"/>
          <w:lang w:val="sr-Cyrl-BA"/>
        </w:rPr>
        <w:t xml:space="preserve"> </w:t>
      </w:r>
      <w:r w:rsidR="000C122C">
        <w:rPr>
          <w:rFonts w:ascii="Times New Roman" w:hAnsi="Times New Roman"/>
          <w:sz w:val="24"/>
          <w:szCs w:val="24"/>
          <w:lang w:val="sr-Cyrl-BA"/>
        </w:rPr>
        <w:t>goriva</w:t>
      </w:r>
      <w:r>
        <w:rPr>
          <w:rFonts w:ascii="Times New Roman" w:hAnsi="Times New Roman"/>
          <w:sz w:val="24"/>
          <w:szCs w:val="24"/>
          <w:lang w:val="sr-Cyrl-BA"/>
        </w:rPr>
        <w:t xml:space="preserve">: </w:t>
      </w:r>
      <w:r w:rsidR="000C122C">
        <w:rPr>
          <w:rFonts w:ascii="Times New Roman" w:hAnsi="Times New Roman"/>
          <w:sz w:val="24"/>
          <w:szCs w:val="24"/>
          <w:lang w:val="sr-Cyrl-BA"/>
        </w:rPr>
        <w:t>DIZEL</w:t>
      </w:r>
      <w:r>
        <w:rPr>
          <w:rFonts w:ascii="Times New Roman" w:hAnsi="Times New Roman"/>
          <w:sz w:val="24"/>
          <w:szCs w:val="24"/>
          <w:lang w:val="sr-Cyrl-BA"/>
        </w:rPr>
        <w:t xml:space="preserve"> </w:t>
      </w:r>
      <w:r w:rsidR="000C122C">
        <w:rPr>
          <w:rFonts w:ascii="Times New Roman" w:hAnsi="Times New Roman"/>
          <w:sz w:val="24"/>
          <w:szCs w:val="24"/>
          <w:lang w:val="sr-Cyrl-BA"/>
        </w:rPr>
        <w:t>BAS</w:t>
      </w:r>
      <w:r>
        <w:rPr>
          <w:rFonts w:ascii="Times New Roman" w:hAnsi="Times New Roman"/>
          <w:sz w:val="24"/>
          <w:szCs w:val="24"/>
          <w:lang w:val="sr-Cyrl-BA"/>
        </w:rPr>
        <w:t xml:space="preserve"> </w:t>
      </w:r>
      <w:r w:rsidR="000C122C">
        <w:rPr>
          <w:rFonts w:ascii="Times New Roman" w:hAnsi="Times New Roman"/>
          <w:sz w:val="24"/>
          <w:szCs w:val="24"/>
          <w:lang w:val="sr-Cyrl-BA"/>
        </w:rPr>
        <w:t>EN</w:t>
      </w:r>
      <w:r>
        <w:rPr>
          <w:rFonts w:ascii="Times New Roman" w:hAnsi="Times New Roman"/>
          <w:sz w:val="24"/>
          <w:szCs w:val="24"/>
          <w:lang w:val="sr-Cyrl-BA"/>
        </w:rPr>
        <w:t xml:space="preserve"> 590 </w:t>
      </w:r>
      <w:r w:rsidR="00E24CD3">
        <w:rPr>
          <w:rFonts w:ascii="Times New Roman" w:hAnsi="Times New Roman"/>
          <w:sz w:val="24"/>
          <w:szCs w:val="24"/>
          <w:lang w:val="sr-Latn-RS"/>
        </w:rPr>
        <w:t xml:space="preserve">količina supora ispod </w:t>
      </w:r>
      <w:r w:rsidR="00E24CD3">
        <w:rPr>
          <w:rFonts w:ascii="Times New Roman" w:hAnsi="Times New Roman"/>
          <w:sz w:val="24"/>
          <w:szCs w:val="24"/>
          <w:lang w:val="sr-Cyrl-BA"/>
        </w:rPr>
        <w:t xml:space="preserve">10 ppm </w:t>
      </w:r>
      <w:r w:rsidR="000C122C">
        <w:rPr>
          <w:rFonts w:ascii="Times New Roman" w:hAnsi="Times New Roman"/>
          <w:sz w:val="24"/>
          <w:szCs w:val="24"/>
          <w:lang w:val="sr-Cyrl-RS"/>
        </w:rPr>
        <w:t>i</w:t>
      </w:r>
      <w:r>
        <w:rPr>
          <w:rFonts w:ascii="Times New Roman" w:hAnsi="Times New Roman"/>
          <w:sz w:val="24"/>
          <w:szCs w:val="24"/>
          <w:lang w:val="sr-Cyrl-RS"/>
        </w:rPr>
        <w:t xml:space="preserve"> </w:t>
      </w:r>
      <w:r w:rsidR="000C122C">
        <w:rPr>
          <w:rFonts w:ascii="Times New Roman" w:hAnsi="Times New Roman"/>
          <w:sz w:val="24"/>
          <w:szCs w:val="24"/>
          <w:lang w:val="sr-Cyrl-RS"/>
        </w:rPr>
        <w:t>PREMIUM</w:t>
      </w:r>
      <w:r>
        <w:rPr>
          <w:rFonts w:ascii="Times New Roman" w:hAnsi="Times New Roman"/>
          <w:sz w:val="24"/>
          <w:szCs w:val="24"/>
          <w:lang w:val="sr-Cyrl-RS"/>
        </w:rPr>
        <w:t xml:space="preserve"> </w:t>
      </w:r>
      <w:r w:rsidR="000C122C">
        <w:rPr>
          <w:rFonts w:ascii="Times New Roman" w:hAnsi="Times New Roman"/>
          <w:sz w:val="24"/>
          <w:szCs w:val="24"/>
          <w:lang w:val="sr-Cyrl-RS"/>
        </w:rPr>
        <w:t>b</w:t>
      </w:r>
      <w:r w:rsidR="000C122C">
        <w:rPr>
          <w:rFonts w:ascii="Times New Roman" w:hAnsi="Times New Roman"/>
          <w:sz w:val="24"/>
          <w:szCs w:val="24"/>
          <w:lang w:val="hr-BA"/>
        </w:rPr>
        <w:t>ezolovn</w:t>
      </w:r>
      <w:r w:rsidR="000C122C">
        <w:rPr>
          <w:rFonts w:ascii="Times New Roman" w:hAnsi="Times New Roman"/>
          <w:sz w:val="24"/>
          <w:szCs w:val="24"/>
          <w:lang w:val="sr-Cyrl-RS"/>
        </w:rPr>
        <w:t>i</w:t>
      </w:r>
      <w:r>
        <w:rPr>
          <w:rFonts w:ascii="Times New Roman" w:hAnsi="Times New Roman"/>
          <w:sz w:val="24"/>
          <w:szCs w:val="24"/>
          <w:lang w:val="sr-Cyrl-RS"/>
        </w:rPr>
        <w:t xml:space="preserve"> </w:t>
      </w:r>
      <w:r w:rsidR="000C122C">
        <w:rPr>
          <w:rFonts w:ascii="Times New Roman" w:hAnsi="Times New Roman"/>
          <w:sz w:val="24"/>
          <w:szCs w:val="24"/>
          <w:lang w:val="sr-Cyrl-RS"/>
        </w:rPr>
        <w:t>benzin</w:t>
      </w:r>
      <w:r>
        <w:rPr>
          <w:rFonts w:ascii="Times New Roman" w:hAnsi="Times New Roman"/>
          <w:sz w:val="24"/>
          <w:szCs w:val="24"/>
          <w:lang w:val="sr-Cyrl-RS"/>
        </w:rPr>
        <w:t xml:space="preserve"> 95 </w:t>
      </w:r>
      <w:r w:rsidR="000C122C">
        <w:rPr>
          <w:rFonts w:ascii="Times New Roman" w:hAnsi="Times New Roman"/>
          <w:sz w:val="24"/>
          <w:szCs w:val="24"/>
          <w:lang w:val="sr-Cyrl-RS"/>
        </w:rPr>
        <w:t>BAS</w:t>
      </w:r>
      <w:r>
        <w:rPr>
          <w:rFonts w:ascii="Times New Roman" w:hAnsi="Times New Roman"/>
          <w:sz w:val="24"/>
          <w:szCs w:val="24"/>
          <w:lang w:val="sr-Cyrl-RS"/>
        </w:rPr>
        <w:t xml:space="preserve"> </w:t>
      </w:r>
      <w:r w:rsidR="000C122C">
        <w:rPr>
          <w:rFonts w:ascii="Times New Roman" w:hAnsi="Times New Roman"/>
          <w:sz w:val="24"/>
          <w:szCs w:val="24"/>
          <w:lang w:val="sr-Cyrl-RS"/>
        </w:rPr>
        <w:t>EN</w:t>
      </w:r>
      <w:r>
        <w:rPr>
          <w:rFonts w:ascii="Times New Roman" w:hAnsi="Times New Roman"/>
          <w:sz w:val="24"/>
          <w:szCs w:val="24"/>
          <w:lang w:val="sr-Cyrl-RS"/>
        </w:rPr>
        <w:t xml:space="preserve"> 228,</w:t>
      </w:r>
      <w:r w:rsidR="00E24CD3" w:rsidRPr="00E24CD3">
        <w:rPr>
          <w:rFonts w:ascii="Times New Roman" w:hAnsi="Times New Roman"/>
          <w:sz w:val="24"/>
          <w:szCs w:val="24"/>
          <w:lang w:val="sr-Cyrl-BA"/>
        </w:rPr>
        <w:t xml:space="preserve"> </w:t>
      </w:r>
      <w:r w:rsidR="00E24CD3">
        <w:rPr>
          <w:rFonts w:ascii="Times New Roman" w:hAnsi="Times New Roman"/>
          <w:sz w:val="24"/>
          <w:szCs w:val="24"/>
          <w:lang w:val="sr-Latn-RS"/>
        </w:rPr>
        <w:t xml:space="preserve">količina supora ispod </w:t>
      </w:r>
      <w:r w:rsidR="00E24CD3">
        <w:rPr>
          <w:rFonts w:ascii="Times New Roman" w:hAnsi="Times New Roman"/>
          <w:sz w:val="24"/>
          <w:szCs w:val="24"/>
          <w:lang w:val="sr-Cyrl-BA"/>
        </w:rPr>
        <w:t xml:space="preserve">10 ppm </w:t>
      </w:r>
      <w:r w:rsidR="000C122C">
        <w:rPr>
          <w:rFonts w:ascii="Times New Roman" w:hAnsi="Times New Roman"/>
          <w:sz w:val="24"/>
          <w:szCs w:val="24"/>
          <w:lang w:val="sr-Cyrl-RS"/>
        </w:rPr>
        <w:t>za</w:t>
      </w:r>
      <w:r>
        <w:rPr>
          <w:rFonts w:ascii="Times New Roman" w:hAnsi="Times New Roman"/>
          <w:sz w:val="24"/>
          <w:szCs w:val="24"/>
          <w:lang w:val="sr-Cyrl-RS"/>
        </w:rPr>
        <w:t xml:space="preserve"> </w:t>
      </w:r>
      <w:r w:rsidR="000C122C">
        <w:rPr>
          <w:rFonts w:ascii="Times New Roman" w:hAnsi="Times New Roman"/>
          <w:sz w:val="24"/>
          <w:szCs w:val="24"/>
          <w:lang w:val="sr-Cyrl-RS"/>
        </w:rPr>
        <w:t>pot</w:t>
      </w:r>
      <w:r w:rsidR="000C122C">
        <w:rPr>
          <w:rFonts w:ascii="Times New Roman" w:hAnsi="Times New Roman"/>
          <w:sz w:val="24"/>
          <w:szCs w:val="24"/>
        </w:rPr>
        <w:t>reb</w:t>
      </w:r>
      <w:r w:rsidR="000C122C">
        <w:rPr>
          <w:rFonts w:ascii="Times New Roman" w:hAnsi="Times New Roman"/>
          <w:sz w:val="24"/>
          <w:szCs w:val="24"/>
          <w:lang w:val="sr-Cyrl-CS"/>
        </w:rPr>
        <w:t>e</w:t>
      </w:r>
      <w:r>
        <w:rPr>
          <w:rFonts w:ascii="Times New Roman" w:hAnsi="Times New Roman"/>
          <w:sz w:val="24"/>
          <w:szCs w:val="24"/>
          <w:lang w:val="sr-Cyrl-RS"/>
        </w:rPr>
        <w:t xml:space="preserve"> </w:t>
      </w:r>
      <w:r w:rsidR="000C122C">
        <w:rPr>
          <w:rFonts w:ascii="Times New Roman" w:hAnsi="Times New Roman"/>
          <w:sz w:val="24"/>
          <w:szCs w:val="24"/>
          <w:lang w:val="sr-Cyrl-BA"/>
        </w:rPr>
        <w:t>Društva</w:t>
      </w:r>
      <w:r>
        <w:rPr>
          <w:rFonts w:ascii="Times New Roman" w:hAnsi="Times New Roman"/>
          <w:sz w:val="24"/>
          <w:szCs w:val="24"/>
          <w:lang w:val="sr-Cyrl-BA"/>
        </w:rPr>
        <w:t xml:space="preserve"> </w:t>
      </w:r>
      <w:r w:rsidR="000C122C">
        <w:rPr>
          <w:rFonts w:ascii="Times New Roman" w:hAnsi="Times New Roman"/>
          <w:sz w:val="24"/>
          <w:szCs w:val="24"/>
          <w:lang w:val="sr-Cyrl-BA"/>
        </w:rPr>
        <w:t>kao</w:t>
      </w:r>
      <w:r>
        <w:rPr>
          <w:rFonts w:ascii="Times New Roman" w:hAnsi="Times New Roman"/>
          <w:sz w:val="24"/>
          <w:szCs w:val="24"/>
          <w:lang w:val="sr-Cyrl-BA"/>
        </w:rPr>
        <w:t xml:space="preserve"> </w:t>
      </w:r>
      <w:r w:rsidR="000C122C">
        <w:rPr>
          <w:rFonts w:ascii="Times New Roman" w:hAnsi="Times New Roman"/>
          <w:sz w:val="24"/>
          <w:szCs w:val="24"/>
          <w:lang w:val="sr-Cyrl-BA"/>
        </w:rPr>
        <w:t>ugovornog</w:t>
      </w:r>
      <w:r>
        <w:rPr>
          <w:rFonts w:ascii="Times New Roman" w:hAnsi="Times New Roman"/>
          <w:sz w:val="24"/>
          <w:szCs w:val="24"/>
          <w:lang w:val="sr-Cyrl-BA"/>
        </w:rPr>
        <w:t xml:space="preserve"> </w:t>
      </w:r>
      <w:r w:rsidR="000C122C">
        <w:rPr>
          <w:rFonts w:ascii="Times New Roman" w:hAnsi="Times New Roman"/>
          <w:sz w:val="24"/>
          <w:szCs w:val="24"/>
        </w:rPr>
        <w:t>organa</w:t>
      </w:r>
      <w:r w:rsidRPr="00246B11">
        <w:rPr>
          <w:rFonts w:ascii="Times New Roman" w:hAnsi="Times New Roman"/>
          <w:sz w:val="24"/>
          <w:szCs w:val="24"/>
        </w:rPr>
        <w:t xml:space="preserve">, </w:t>
      </w:r>
      <w:r w:rsidR="000C122C">
        <w:rPr>
          <w:rFonts w:ascii="Times New Roman" w:hAnsi="Times New Roman"/>
          <w:sz w:val="24"/>
          <w:szCs w:val="24"/>
          <w:lang w:val="sr-Cyrl-BA"/>
        </w:rPr>
        <w:t>prema</w:t>
      </w:r>
      <w:r>
        <w:rPr>
          <w:rFonts w:ascii="Times New Roman" w:hAnsi="Times New Roman"/>
          <w:sz w:val="24"/>
          <w:szCs w:val="24"/>
          <w:lang w:val="sr-Cyrl-BA"/>
        </w:rPr>
        <w:t xml:space="preserve"> </w:t>
      </w:r>
      <w:r w:rsidR="000C122C">
        <w:rPr>
          <w:rFonts w:ascii="Times New Roman" w:hAnsi="Times New Roman"/>
          <w:sz w:val="24"/>
          <w:szCs w:val="24"/>
          <w:lang w:val="sr-Cyrl-BA"/>
        </w:rPr>
        <w:t>Planu</w:t>
      </w:r>
      <w:r>
        <w:rPr>
          <w:rFonts w:ascii="Times New Roman" w:hAnsi="Times New Roman"/>
          <w:sz w:val="24"/>
          <w:szCs w:val="24"/>
          <w:lang w:val="sr-Cyrl-BA"/>
        </w:rPr>
        <w:t xml:space="preserve"> </w:t>
      </w:r>
      <w:r w:rsidR="000C122C">
        <w:rPr>
          <w:rFonts w:ascii="Times New Roman" w:hAnsi="Times New Roman"/>
          <w:sz w:val="24"/>
          <w:szCs w:val="24"/>
          <w:lang w:val="sr-Cyrl-BA"/>
        </w:rPr>
        <w:t>nabavke</w:t>
      </w:r>
      <w:r>
        <w:rPr>
          <w:rFonts w:ascii="Times New Roman" w:hAnsi="Times New Roman"/>
          <w:sz w:val="24"/>
          <w:szCs w:val="24"/>
          <w:lang w:val="sr-Cyrl-BA"/>
        </w:rPr>
        <w:t xml:space="preserve"> </w:t>
      </w:r>
      <w:r w:rsidR="000C122C">
        <w:rPr>
          <w:rFonts w:ascii="Times New Roman" w:hAnsi="Times New Roman"/>
          <w:sz w:val="24"/>
          <w:szCs w:val="24"/>
          <w:lang w:val="sr-Cyrl-BA"/>
        </w:rPr>
        <w:t>za</w:t>
      </w:r>
      <w:r>
        <w:rPr>
          <w:rFonts w:ascii="Times New Roman" w:hAnsi="Times New Roman"/>
          <w:sz w:val="24"/>
          <w:szCs w:val="24"/>
          <w:lang w:val="sr-Cyrl-BA"/>
        </w:rPr>
        <w:t xml:space="preserve"> 202</w:t>
      </w:r>
      <w:r w:rsidR="002270C4">
        <w:rPr>
          <w:rFonts w:ascii="Times New Roman" w:hAnsi="Times New Roman"/>
          <w:sz w:val="24"/>
          <w:szCs w:val="24"/>
          <w:lang w:val="sr-Latn-RS"/>
        </w:rPr>
        <w:t>2</w:t>
      </w:r>
      <w:r>
        <w:rPr>
          <w:rFonts w:ascii="Times New Roman" w:hAnsi="Times New Roman"/>
          <w:sz w:val="24"/>
          <w:szCs w:val="24"/>
          <w:lang w:val="sr-Cyrl-BA"/>
        </w:rPr>
        <w:t xml:space="preserve">. </w:t>
      </w:r>
      <w:r w:rsidR="00E24CD3">
        <w:rPr>
          <w:rFonts w:ascii="Times New Roman" w:hAnsi="Times New Roman"/>
          <w:sz w:val="24"/>
          <w:szCs w:val="24"/>
          <w:lang w:val="sr-Cyrl-RS"/>
        </w:rPr>
        <w:t>G</w:t>
      </w:r>
      <w:r w:rsidR="000C122C">
        <w:rPr>
          <w:rFonts w:ascii="Times New Roman" w:hAnsi="Times New Roman"/>
          <w:sz w:val="24"/>
          <w:szCs w:val="24"/>
          <w:lang w:val="sr-Cyrl-BA"/>
        </w:rPr>
        <w:t>odinu</w:t>
      </w:r>
      <w:r w:rsidR="00E24CD3">
        <w:rPr>
          <w:rFonts w:ascii="Times New Roman" w:hAnsi="Times New Roman"/>
          <w:sz w:val="24"/>
          <w:szCs w:val="24"/>
          <w:lang w:val="sr-Latn-RS"/>
        </w:rPr>
        <w:t xml:space="preserve">, pozicija </w:t>
      </w:r>
      <w:r w:rsidR="00E24CD3">
        <w:rPr>
          <w:rFonts w:ascii="Times New Roman" w:hAnsi="Times New Roman"/>
          <w:sz w:val="24"/>
          <w:szCs w:val="24"/>
        </w:rPr>
        <w:t>I</w:t>
      </w:r>
      <w:r w:rsidR="00E24CD3">
        <w:rPr>
          <w:rFonts w:ascii="Times New Roman" w:hAnsi="Times New Roman"/>
          <w:sz w:val="24"/>
          <w:szCs w:val="24"/>
          <w:lang w:val="sr-Cyrl-RS"/>
        </w:rPr>
        <w:t>/</w:t>
      </w:r>
      <w:r w:rsidR="00E24CD3">
        <w:rPr>
          <w:rFonts w:ascii="Times New Roman" w:hAnsi="Times New Roman"/>
          <w:sz w:val="24"/>
          <w:szCs w:val="24"/>
        </w:rPr>
        <w:t>11</w:t>
      </w:r>
    </w:p>
    <w:p w:rsidR="009E3315" w:rsidRPr="00900C0B" w:rsidRDefault="000C122C" w:rsidP="009E3315">
      <w:pPr>
        <w:rPr>
          <w:rFonts w:ascii="Times New Roman" w:hAnsi="Times New Roman"/>
          <w:noProof/>
          <w:sz w:val="24"/>
          <w:szCs w:val="24"/>
          <w:lang w:val="sr-Cyrl-RS"/>
        </w:rPr>
      </w:pPr>
      <w:r>
        <w:rPr>
          <w:rFonts w:ascii="Times New Roman" w:hAnsi="Times New Roman"/>
          <w:sz w:val="24"/>
          <w:szCs w:val="24"/>
        </w:rPr>
        <w:t>Oznaka</w:t>
      </w:r>
      <w:r w:rsidR="009E3315" w:rsidRPr="007B4C02">
        <w:rPr>
          <w:rFonts w:ascii="Times New Roman" w:hAnsi="Times New Roman"/>
          <w:sz w:val="24"/>
          <w:szCs w:val="24"/>
          <w:lang w:val="sr-Cyrl-BA"/>
        </w:rPr>
        <w:t xml:space="preserve"> </w:t>
      </w:r>
      <w:r>
        <w:rPr>
          <w:rFonts w:ascii="Times New Roman" w:hAnsi="Times New Roman"/>
          <w:sz w:val="24"/>
          <w:szCs w:val="24"/>
        </w:rPr>
        <w:t>i</w:t>
      </w:r>
      <w:r w:rsidR="009E3315" w:rsidRPr="007B4C02">
        <w:rPr>
          <w:rFonts w:ascii="Times New Roman" w:hAnsi="Times New Roman"/>
          <w:sz w:val="24"/>
          <w:szCs w:val="24"/>
          <w:lang w:val="sr-Cyrl-BA"/>
        </w:rPr>
        <w:t xml:space="preserve"> </w:t>
      </w:r>
      <w:r>
        <w:rPr>
          <w:rFonts w:ascii="Times New Roman" w:hAnsi="Times New Roman"/>
          <w:sz w:val="24"/>
          <w:szCs w:val="24"/>
        </w:rPr>
        <w:t>naziv</w:t>
      </w:r>
      <w:r w:rsidR="009E3315" w:rsidRPr="007B4C02">
        <w:rPr>
          <w:rFonts w:ascii="Times New Roman" w:hAnsi="Times New Roman"/>
          <w:sz w:val="24"/>
          <w:szCs w:val="24"/>
          <w:lang w:val="sr-Cyrl-BA"/>
        </w:rPr>
        <w:t xml:space="preserve"> </w:t>
      </w:r>
      <w:r>
        <w:rPr>
          <w:rFonts w:ascii="Times New Roman" w:hAnsi="Times New Roman"/>
          <w:sz w:val="24"/>
          <w:szCs w:val="24"/>
        </w:rPr>
        <w:t>iz</w:t>
      </w:r>
      <w:r w:rsidR="009E3315" w:rsidRPr="007B4C02">
        <w:rPr>
          <w:rFonts w:ascii="Times New Roman" w:hAnsi="Times New Roman"/>
          <w:sz w:val="24"/>
          <w:szCs w:val="24"/>
          <w:lang w:val="sr-Cyrl-BA"/>
        </w:rPr>
        <w:t xml:space="preserve"> </w:t>
      </w:r>
      <w:r>
        <w:rPr>
          <w:rFonts w:ascii="Times New Roman" w:hAnsi="Times New Roman"/>
          <w:sz w:val="24"/>
          <w:szCs w:val="24"/>
        </w:rPr>
        <w:t>JRJN</w:t>
      </w:r>
      <w:r w:rsidR="009E3315" w:rsidRPr="007B4C02">
        <w:rPr>
          <w:rFonts w:ascii="Times New Roman" w:hAnsi="Times New Roman"/>
          <w:sz w:val="24"/>
          <w:szCs w:val="24"/>
        </w:rPr>
        <w:t>:</w:t>
      </w:r>
      <w:r w:rsidR="009E3315" w:rsidRPr="007B4C02">
        <w:rPr>
          <w:sz w:val="24"/>
          <w:szCs w:val="24"/>
        </w:rPr>
        <w:t xml:space="preserve"> </w:t>
      </w:r>
      <w:r w:rsidR="009E3315" w:rsidRPr="007B4C02">
        <w:rPr>
          <w:rFonts w:ascii="Times New Roman" w:hAnsi="Times New Roman"/>
          <w:sz w:val="24"/>
          <w:szCs w:val="24"/>
        </w:rPr>
        <w:t>09000000-3</w:t>
      </w:r>
      <w:r w:rsidR="009E3315" w:rsidRPr="007B4C02">
        <w:rPr>
          <w:sz w:val="24"/>
          <w:szCs w:val="24"/>
        </w:rPr>
        <w:t xml:space="preserve"> – </w:t>
      </w:r>
      <w:r>
        <w:rPr>
          <w:rFonts w:ascii="Times New Roman" w:hAnsi="Times New Roman"/>
          <w:noProof/>
          <w:sz w:val="24"/>
          <w:szCs w:val="24"/>
          <w:lang w:val="sr-Cyrl-RS"/>
        </w:rPr>
        <w:t>Naftni</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derivati</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gorivo</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električna</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energija</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i</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ostali</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izvori</w:t>
      </w:r>
      <w:r w:rsidR="009E3315" w:rsidRPr="007B4C02">
        <w:rPr>
          <w:rFonts w:ascii="Times New Roman" w:hAnsi="Times New Roman"/>
          <w:noProof/>
          <w:sz w:val="24"/>
          <w:szCs w:val="24"/>
          <w:lang w:val="sr-Cyrl-RS"/>
        </w:rPr>
        <w:t xml:space="preserve"> </w:t>
      </w:r>
      <w:r>
        <w:rPr>
          <w:rFonts w:ascii="Times New Roman" w:hAnsi="Times New Roman"/>
          <w:noProof/>
          <w:sz w:val="24"/>
          <w:szCs w:val="24"/>
          <w:lang w:val="sr-Cyrl-RS"/>
        </w:rPr>
        <w:t>energije</w:t>
      </w:r>
    </w:p>
    <w:p w:rsidR="009E3315" w:rsidRPr="00A02E46" w:rsidRDefault="000C122C" w:rsidP="009E3315">
      <w:pPr>
        <w:jc w:val="both"/>
        <w:rPr>
          <w:rFonts w:ascii="Times New Roman" w:hAnsi="Times New Roman"/>
          <w:sz w:val="24"/>
          <w:szCs w:val="24"/>
          <w:lang w:val="sr-Latn-RS"/>
        </w:rPr>
      </w:pPr>
      <w:r>
        <w:rPr>
          <w:rFonts w:ascii="Times New Roman" w:hAnsi="Times New Roman"/>
          <w:bCs/>
          <w:sz w:val="24"/>
          <w:szCs w:val="24"/>
          <w:lang w:val="ru-RU"/>
        </w:rPr>
        <w:t>Kvalitet</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dizel</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goriva</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i</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bezolovnog</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benzina</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kao</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i</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način</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utvrđivanja</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kvaliteta</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koji</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se</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mora</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obavljati</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redovno</w:t>
      </w:r>
      <w:r w:rsidR="009E3315">
        <w:rPr>
          <w:rFonts w:ascii="Times New Roman" w:hAnsi="Times New Roman"/>
          <w:bCs/>
          <w:sz w:val="24"/>
          <w:szCs w:val="24"/>
          <w:lang w:val="ru-RU"/>
        </w:rPr>
        <w:t xml:space="preserve"> </w:t>
      </w:r>
      <w:r>
        <w:rPr>
          <w:rFonts w:ascii="Times New Roman" w:hAnsi="Times New Roman"/>
          <w:bCs/>
          <w:sz w:val="24"/>
          <w:szCs w:val="24"/>
          <w:lang w:val="ru-RU"/>
        </w:rPr>
        <w:t>u</w:t>
      </w:r>
      <w:r w:rsidR="009E3315">
        <w:rPr>
          <w:rFonts w:ascii="Times New Roman" w:hAnsi="Times New Roman"/>
          <w:bCs/>
          <w:sz w:val="24"/>
          <w:szCs w:val="24"/>
          <w:lang w:val="ru-RU"/>
        </w:rPr>
        <w:t xml:space="preserve"> </w:t>
      </w:r>
      <w:r>
        <w:rPr>
          <w:rFonts w:ascii="Times New Roman" w:hAnsi="Times New Roman"/>
          <w:bCs/>
          <w:sz w:val="24"/>
          <w:szCs w:val="24"/>
          <w:lang w:val="ru-RU"/>
        </w:rPr>
        <w:t>ovlaštenoj</w:t>
      </w:r>
      <w:r w:rsidR="009E3315">
        <w:rPr>
          <w:rFonts w:ascii="Times New Roman" w:hAnsi="Times New Roman"/>
          <w:bCs/>
          <w:sz w:val="24"/>
          <w:szCs w:val="24"/>
          <w:lang w:val="ru-RU"/>
        </w:rPr>
        <w:t xml:space="preserve"> </w:t>
      </w:r>
      <w:r>
        <w:rPr>
          <w:rFonts w:ascii="Times New Roman" w:hAnsi="Times New Roman"/>
          <w:bCs/>
          <w:sz w:val="24"/>
          <w:szCs w:val="24"/>
          <w:lang w:val="ru-RU"/>
        </w:rPr>
        <w:t>ustanovi</w:t>
      </w:r>
      <w:r w:rsidR="009E3315">
        <w:rPr>
          <w:rFonts w:ascii="Times New Roman" w:hAnsi="Times New Roman"/>
          <w:bCs/>
          <w:sz w:val="24"/>
          <w:szCs w:val="24"/>
          <w:lang w:val="ru-RU"/>
        </w:rPr>
        <w:t xml:space="preserve">) </w:t>
      </w:r>
      <w:r>
        <w:rPr>
          <w:rFonts w:ascii="Times New Roman" w:hAnsi="Times New Roman"/>
          <w:bCs/>
          <w:sz w:val="24"/>
          <w:szCs w:val="24"/>
          <w:lang w:val="ru-RU"/>
        </w:rPr>
        <w:t>mora</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zadovoljiti</w:t>
      </w:r>
      <w:r w:rsidR="009E3315">
        <w:rPr>
          <w:rFonts w:ascii="Times New Roman" w:hAnsi="Times New Roman"/>
          <w:bCs/>
          <w:sz w:val="24"/>
          <w:szCs w:val="24"/>
          <w:lang w:val="ru-RU"/>
        </w:rPr>
        <w:t xml:space="preserve"> </w:t>
      </w:r>
      <w:r>
        <w:rPr>
          <w:rFonts w:ascii="Times New Roman" w:hAnsi="Times New Roman"/>
          <w:bCs/>
          <w:sz w:val="24"/>
          <w:szCs w:val="24"/>
          <w:lang w:val="ru-RU"/>
        </w:rPr>
        <w:t>BAS</w:t>
      </w:r>
      <w:r w:rsidR="009E3315">
        <w:rPr>
          <w:rFonts w:ascii="Times New Roman" w:hAnsi="Times New Roman"/>
          <w:bCs/>
          <w:sz w:val="24"/>
          <w:szCs w:val="24"/>
          <w:lang w:val="ru-RU"/>
        </w:rPr>
        <w:t xml:space="preserve"> </w:t>
      </w:r>
      <w:r>
        <w:rPr>
          <w:rFonts w:ascii="Times New Roman" w:hAnsi="Times New Roman"/>
          <w:bCs/>
          <w:sz w:val="24"/>
          <w:szCs w:val="24"/>
          <w:lang w:val="ru-RU"/>
        </w:rPr>
        <w:t>standarde</w:t>
      </w:r>
      <w:r w:rsidR="009E3315">
        <w:rPr>
          <w:rFonts w:ascii="Times New Roman" w:hAnsi="Times New Roman"/>
          <w:bCs/>
          <w:sz w:val="24"/>
          <w:szCs w:val="24"/>
          <w:lang w:val="ru-RU"/>
        </w:rPr>
        <w:t xml:space="preserve">. </w:t>
      </w:r>
      <w:r>
        <w:rPr>
          <w:rFonts w:ascii="Times New Roman" w:hAnsi="Times New Roman"/>
          <w:bCs/>
          <w:sz w:val="24"/>
          <w:szCs w:val="24"/>
          <w:lang w:val="ru-RU"/>
        </w:rPr>
        <w:t>Kvalitet</w:t>
      </w:r>
      <w:r w:rsidR="009E3315">
        <w:rPr>
          <w:rFonts w:ascii="Times New Roman" w:hAnsi="Times New Roman"/>
          <w:bCs/>
          <w:sz w:val="24"/>
          <w:szCs w:val="24"/>
          <w:lang w:val="ru-RU"/>
        </w:rPr>
        <w:t xml:space="preserve"> </w:t>
      </w:r>
      <w:r>
        <w:rPr>
          <w:rFonts w:ascii="Times New Roman" w:hAnsi="Times New Roman"/>
          <w:bCs/>
          <w:sz w:val="24"/>
          <w:szCs w:val="24"/>
          <w:lang w:val="ru-RU"/>
        </w:rPr>
        <w:t>goriva</w:t>
      </w:r>
      <w:r w:rsidR="009E3315">
        <w:rPr>
          <w:rFonts w:ascii="Times New Roman" w:hAnsi="Times New Roman"/>
          <w:bCs/>
          <w:sz w:val="24"/>
          <w:szCs w:val="24"/>
          <w:lang w:val="ru-RU"/>
        </w:rPr>
        <w:t xml:space="preserve"> </w:t>
      </w:r>
      <w:r>
        <w:rPr>
          <w:rFonts w:ascii="Times New Roman" w:hAnsi="Times New Roman"/>
          <w:bCs/>
          <w:sz w:val="24"/>
          <w:szCs w:val="24"/>
          <w:lang w:val="ru-RU"/>
        </w:rPr>
        <w:t>mora</w:t>
      </w:r>
      <w:r w:rsidR="009E3315">
        <w:rPr>
          <w:rFonts w:ascii="Times New Roman" w:hAnsi="Times New Roman"/>
          <w:bCs/>
          <w:sz w:val="24"/>
          <w:szCs w:val="24"/>
          <w:lang w:val="ru-RU"/>
        </w:rPr>
        <w:t xml:space="preserve"> </w:t>
      </w:r>
      <w:r>
        <w:rPr>
          <w:rFonts w:ascii="Times New Roman" w:hAnsi="Times New Roman"/>
          <w:bCs/>
          <w:sz w:val="24"/>
          <w:szCs w:val="24"/>
          <w:lang w:val="ru-RU"/>
        </w:rPr>
        <w:t>biti</w:t>
      </w:r>
      <w:r w:rsidR="009E3315">
        <w:rPr>
          <w:rFonts w:ascii="Times New Roman" w:hAnsi="Times New Roman"/>
          <w:bCs/>
          <w:sz w:val="24"/>
          <w:szCs w:val="24"/>
          <w:lang w:val="ru-RU"/>
        </w:rPr>
        <w:t xml:space="preserve"> </w:t>
      </w:r>
      <w:r>
        <w:rPr>
          <w:rFonts w:ascii="Times New Roman" w:hAnsi="Times New Roman"/>
          <w:bCs/>
          <w:sz w:val="24"/>
          <w:szCs w:val="24"/>
          <w:lang w:val="ru-RU"/>
        </w:rPr>
        <w:t>usklađen</w:t>
      </w:r>
      <w:r w:rsidR="009E3315">
        <w:rPr>
          <w:rFonts w:ascii="Times New Roman" w:hAnsi="Times New Roman"/>
          <w:bCs/>
          <w:sz w:val="24"/>
          <w:szCs w:val="24"/>
          <w:lang w:val="ru-RU"/>
        </w:rPr>
        <w:t xml:space="preserve"> </w:t>
      </w:r>
      <w:r>
        <w:rPr>
          <w:rFonts w:ascii="Times New Roman" w:hAnsi="Times New Roman"/>
          <w:bCs/>
          <w:sz w:val="24"/>
          <w:szCs w:val="24"/>
          <w:lang w:val="ru-RU"/>
        </w:rPr>
        <w:t>sa</w:t>
      </w:r>
      <w:r w:rsidR="009E3315">
        <w:rPr>
          <w:rFonts w:ascii="Times New Roman" w:hAnsi="Times New Roman"/>
          <w:bCs/>
          <w:sz w:val="24"/>
          <w:szCs w:val="24"/>
          <w:lang w:val="ru-RU"/>
        </w:rPr>
        <w:t xml:space="preserve"> </w:t>
      </w:r>
      <w:r>
        <w:rPr>
          <w:rFonts w:ascii="Times New Roman" w:hAnsi="Times New Roman"/>
          <w:bCs/>
          <w:sz w:val="24"/>
          <w:szCs w:val="24"/>
          <w:lang w:val="ru-RU"/>
        </w:rPr>
        <w:t>zahtjevima</w:t>
      </w:r>
      <w:r w:rsidR="009E3315">
        <w:rPr>
          <w:rFonts w:ascii="Times New Roman" w:hAnsi="Times New Roman"/>
          <w:bCs/>
          <w:sz w:val="24"/>
          <w:szCs w:val="24"/>
          <w:lang w:val="ru-RU"/>
        </w:rPr>
        <w:t xml:space="preserve"> </w:t>
      </w:r>
      <w:r>
        <w:rPr>
          <w:rFonts w:ascii="Times New Roman" w:hAnsi="Times New Roman"/>
          <w:bCs/>
          <w:sz w:val="24"/>
          <w:szCs w:val="24"/>
          <w:lang w:val="ru-RU"/>
        </w:rPr>
        <w:t>propisanim</w:t>
      </w:r>
      <w:r w:rsidR="009E3315">
        <w:rPr>
          <w:rFonts w:ascii="Times New Roman" w:hAnsi="Times New Roman"/>
          <w:bCs/>
          <w:sz w:val="24"/>
          <w:szCs w:val="24"/>
          <w:lang w:val="ru-RU"/>
        </w:rPr>
        <w:t xml:space="preserve"> </w:t>
      </w:r>
      <w:r>
        <w:rPr>
          <w:rFonts w:ascii="Times New Roman" w:hAnsi="Times New Roman"/>
          <w:bCs/>
          <w:sz w:val="24"/>
          <w:szCs w:val="24"/>
          <w:lang w:val="ru-RU"/>
        </w:rPr>
        <w:t>u</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Odluci</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o</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kvalitetu</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tečnih</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naftnih</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goriva</w:t>
      </w:r>
      <w:r w:rsidR="009E3315">
        <w:rPr>
          <w:rFonts w:ascii="Times New Roman" w:hAnsi="Times New Roman"/>
          <w:bCs/>
          <w:sz w:val="24"/>
          <w:szCs w:val="24"/>
          <w:lang w:val="ru-RU"/>
        </w:rPr>
        <w:t xml:space="preserve"> </w:t>
      </w:r>
      <w:r w:rsidR="009E3315" w:rsidRPr="00EB35FB">
        <w:rPr>
          <w:rFonts w:ascii="Times New Roman" w:hAnsi="Times New Roman"/>
          <w:bCs/>
          <w:sz w:val="24"/>
          <w:szCs w:val="24"/>
          <w:lang w:val="ru-RU"/>
        </w:rPr>
        <w:t>(</w:t>
      </w:r>
      <w:r w:rsidR="009E3315" w:rsidRPr="00EB35FB">
        <w:rPr>
          <w:rFonts w:ascii="Times New Roman" w:hAnsi="Times New Roman"/>
          <w:bCs/>
          <w:sz w:val="24"/>
          <w:szCs w:val="24"/>
          <w:lang w:val="sr-Latn-RS"/>
        </w:rPr>
        <w:t>„</w:t>
      </w:r>
      <w:r>
        <w:rPr>
          <w:rFonts w:ascii="Times New Roman" w:hAnsi="Times New Roman"/>
          <w:bCs/>
          <w:sz w:val="24"/>
          <w:szCs w:val="24"/>
          <w:lang w:val="ru-RU"/>
        </w:rPr>
        <w:t>Sl</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gl</w:t>
      </w:r>
      <w:r w:rsidR="009E3315" w:rsidRPr="00EB35FB">
        <w:rPr>
          <w:rFonts w:ascii="Times New Roman" w:hAnsi="Times New Roman"/>
          <w:bCs/>
          <w:sz w:val="24"/>
          <w:szCs w:val="24"/>
          <w:lang w:val="ru-RU"/>
        </w:rPr>
        <w:t xml:space="preserve">. </w:t>
      </w:r>
      <w:r>
        <w:rPr>
          <w:rFonts w:ascii="Times New Roman" w:hAnsi="Times New Roman"/>
          <w:bCs/>
          <w:sz w:val="24"/>
          <w:szCs w:val="24"/>
          <w:lang w:val="ru-RU"/>
        </w:rPr>
        <w:t>BiH</w:t>
      </w:r>
      <w:r w:rsidR="009E3315" w:rsidRPr="00EB35FB">
        <w:rPr>
          <w:rFonts w:ascii="Times New Roman" w:hAnsi="Times New Roman"/>
          <w:bCs/>
          <w:sz w:val="24"/>
          <w:szCs w:val="24"/>
          <w:lang w:val="sr-Latn-RS"/>
        </w:rPr>
        <w:t>“</w:t>
      </w:r>
      <w:r w:rsidR="009E3315">
        <w:rPr>
          <w:rFonts w:ascii="Times New Roman" w:hAnsi="Times New Roman"/>
          <w:bCs/>
          <w:sz w:val="24"/>
          <w:szCs w:val="24"/>
          <w:lang w:val="ru-RU"/>
        </w:rPr>
        <w:t xml:space="preserve"> </w:t>
      </w:r>
      <w:r>
        <w:rPr>
          <w:rFonts w:ascii="Times New Roman" w:hAnsi="Times New Roman"/>
          <w:bCs/>
          <w:sz w:val="24"/>
          <w:szCs w:val="24"/>
          <w:lang w:val="ru-RU"/>
        </w:rPr>
        <w:t>broj</w:t>
      </w:r>
      <w:r w:rsidR="009E3315">
        <w:rPr>
          <w:rFonts w:ascii="Times New Roman" w:hAnsi="Times New Roman"/>
          <w:bCs/>
          <w:sz w:val="24"/>
          <w:szCs w:val="24"/>
          <w:lang w:val="ru-RU"/>
        </w:rPr>
        <w:t xml:space="preserve">: </w:t>
      </w:r>
      <w:r w:rsidR="009E3315" w:rsidRPr="00EB35FB">
        <w:rPr>
          <w:rFonts w:ascii="Times New Roman" w:hAnsi="Times New Roman"/>
          <w:bCs/>
          <w:sz w:val="24"/>
          <w:szCs w:val="24"/>
          <w:lang w:val="ru-RU"/>
        </w:rPr>
        <w:t>27/02</w:t>
      </w:r>
      <w:r w:rsidR="009E3315">
        <w:rPr>
          <w:rFonts w:ascii="Times New Roman" w:hAnsi="Times New Roman"/>
          <w:bCs/>
          <w:sz w:val="24"/>
          <w:szCs w:val="24"/>
          <w:lang w:val="ru-RU"/>
        </w:rPr>
        <w:t>, 28/04, 16/05, 14/06, 22/07, 101/08, 71/09, 58/10</w:t>
      </w:r>
      <w:r w:rsidR="00613DED">
        <w:rPr>
          <w:rFonts w:ascii="Times New Roman" w:hAnsi="Times New Roman"/>
          <w:bCs/>
          <w:sz w:val="24"/>
          <w:szCs w:val="24"/>
          <w:lang w:val="sr-Latn-RS"/>
        </w:rPr>
        <w:t>, 73/10</w:t>
      </w:r>
      <w:r w:rsidR="009E3315" w:rsidRPr="00EB35FB">
        <w:rPr>
          <w:rFonts w:ascii="Times New Roman" w:hAnsi="Times New Roman"/>
          <w:bCs/>
          <w:sz w:val="24"/>
          <w:szCs w:val="24"/>
          <w:lang w:val="sr-Latn-RS"/>
        </w:rPr>
        <w:t>)</w:t>
      </w:r>
      <w:r w:rsidR="009E3315">
        <w:rPr>
          <w:rFonts w:ascii="Times New Roman" w:hAnsi="Times New Roman"/>
          <w:bCs/>
          <w:sz w:val="24"/>
          <w:szCs w:val="24"/>
          <w:lang w:val="ru-RU"/>
        </w:rPr>
        <w:t xml:space="preserve"> </w:t>
      </w:r>
      <w:r>
        <w:rPr>
          <w:rFonts w:ascii="Times New Roman" w:hAnsi="Times New Roman"/>
          <w:bCs/>
          <w:sz w:val="24"/>
          <w:szCs w:val="24"/>
          <w:lang w:val="ru-RU"/>
        </w:rPr>
        <w:t>u</w:t>
      </w:r>
      <w:r w:rsidR="009E3315">
        <w:rPr>
          <w:rFonts w:ascii="Times New Roman" w:hAnsi="Times New Roman"/>
          <w:bCs/>
          <w:sz w:val="24"/>
          <w:szCs w:val="24"/>
          <w:lang w:val="ru-RU"/>
        </w:rPr>
        <w:t xml:space="preserve"> </w:t>
      </w:r>
      <w:r>
        <w:rPr>
          <w:rFonts w:ascii="Times New Roman" w:hAnsi="Times New Roman"/>
          <w:bCs/>
          <w:sz w:val="24"/>
          <w:szCs w:val="24"/>
          <w:lang w:val="ru-RU"/>
        </w:rPr>
        <w:t>daljem</w:t>
      </w:r>
      <w:r w:rsidR="009E3315">
        <w:rPr>
          <w:rFonts w:ascii="Times New Roman" w:hAnsi="Times New Roman"/>
          <w:bCs/>
          <w:sz w:val="24"/>
          <w:szCs w:val="24"/>
          <w:lang w:val="ru-RU"/>
        </w:rPr>
        <w:t xml:space="preserve"> </w:t>
      </w:r>
      <w:r>
        <w:rPr>
          <w:rFonts w:ascii="Times New Roman" w:hAnsi="Times New Roman"/>
          <w:bCs/>
          <w:sz w:val="24"/>
          <w:szCs w:val="24"/>
          <w:lang w:val="ru-RU"/>
        </w:rPr>
        <w:t>tekstu</w:t>
      </w:r>
      <w:r w:rsidR="009E3315">
        <w:rPr>
          <w:rFonts w:ascii="Times New Roman" w:hAnsi="Times New Roman"/>
          <w:bCs/>
          <w:sz w:val="24"/>
          <w:szCs w:val="24"/>
          <w:lang w:val="ru-RU"/>
        </w:rPr>
        <w:t xml:space="preserve"> </w:t>
      </w:r>
      <w:r>
        <w:rPr>
          <w:rFonts w:ascii="Times New Roman" w:hAnsi="Times New Roman"/>
          <w:bCs/>
          <w:sz w:val="24"/>
          <w:szCs w:val="24"/>
          <w:lang w:val="ru-RU"/>
        </w:rPr>
        <w:t>Odluka</w:t>
      </w:r>
      <w:r w:rsidR="009E3315">
        <w:rPr>
          <w:rFonts w:ascii="Times New Roman" w:hAnsi="Times New Roman"/>
          <w:bCs/>
          <w:sz w:val="24"/>
          <w:szCs w:val="24"/>
          <w:lang w:val="ru-RU"/>
        </w:rPr>
        <w:t xml:space="preserve">. </w:t>
      </w:r>
      <w:r>
        <w:rPr>
          <w:rFonts w:ascii="Times New Roman" w:hAnsi="Times New Roman"/>
          <w:sz w:val="24"/>
          <w:szCs w:val="24"/>
          <w:lang w:val="sr-Cyrl-CS"/>
        </w:rPr>
        <w:t>Predmetna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nabavka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treba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zadovolji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prvenstveno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zahtjeve</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kvaliteta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pogledu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traženih</w:t>
      </w:r>
      <w:r w:rsidR="009E3315">
        <w:rPr>
          <w:rFonts w:ascii="Times New Roman" w:hAnsi="Times New Roman"/>
          <w:sz w:val="24"/>
          <w:szCs w:val="24"/>
          <w:lang w:val="sr-Cyrl-CS"/>
        </w:rPr>
        <w:t xml:space="preserve"> </w:t>
      </w:r>
      <w:r>
        <w:rPr>
          <w:rFonts w:ascii="Times New Roman" w:hAnsi="Times New Roman"/>
          <w:sz w:val="24"/>
          <w:szCs w:val="24"/>
          <w:lang w:val="sr-Cyrl-CS"/>
        </w:rPr>
        <w:t>standarda</w:t>
      </w:r>
      <w:r w:rsidR="009E3315">
        <w:rPr>
          <w:rFonts w:ascii="Times New Roman" w:hAnsi="Times New Roman"/>
          <w:sz w:val="24"/>
          <w:szCs w:val="24"/>
          <w:lang w:val="sr-Cyrl-CS"/>
        </w:rPr>
        <w:t xml:space="preserve"> </w:t>
      </w:r>
      <w:r>
        <w:rPr>
          <w:rFonts w:ascii="Times New Roman" w:hAnsi="Times New Roman"/>
          <w:sz w:val="24"/>
          <w:szCs w:val="24"/>
          <w:lang w:val="sr-Cyrl-CS"/>
        </w:rPr>
        <w:t>navedenih</w:t>
      </w:r>
      <w:r w:rsidR="009E3315">
        <w:rPr>
          <w:rFonts w:ascii="Times New Roman" w:hAnsi="Times New Roman"/>
          <w:sz w:val="24"/>
          <w:szCs w:val="24"/>
          <w:lang w:val="sr-Cyrl-CS"/>
        </w:rPr>
        <w:t xml:space="preserve"> </w:t>
      </w:r>
      <w:r>
        <w:rPr>
          <w:rFonts w:ascii="Times New Roman" w:hAnsi="Times New Roman"/>
          <w:sz w:val="24"/>
          <w:szCs w:val="24"/>
          <w:lang w:val="sr-Cyrl-CS"/>
        </w:rPr>
        <w:t>u</w:t>
      </w:r>
      <w:r w:rsidR="009E3315">
        <w:rPr>
          <w:rFonts w:ascii="Times New Roman" w:hAnsi="Times New Roman"/>
          <w:sz w:val="24"/>
          <w:szCs w:val="24"/>
          <w:lang w:val="sr-Cyrl-CS"/>
        </w:rPr>
        <w:t xml:space="preserve">  </w:t>
      </w:r>
      <w:r>
        <w:rPr>
          <w:rFonts w:ascii="Times New Roman" w:hAnsi="Times New Roman"/>
          <w:sz w:val="24"/>
          <w:szCs w:val="24"/>
          <w:lang w:val="sr-Cyrl-CS"/>
        </w:rPr>
        <w:t>Obrascu</w:t>
      </w:r>
      <w:r w:rsidR="009E3315">
        <w:rPr>
          <w:rFonts w:ascii="Times New Roman" w:hAnsi="Times New Roman"/>
          <w:sz w:val="24"/>
          <w:szCs w:val="24"/>
          <w:lang w:val="sr-Cyrl-CS"/>
        </w:rPr>
        <w:t xml:space="preserve"> </w:t>
      </w:r>
      <w:r>
        <w:rPr>
          <w:rFonts w:ascii="Times New Roman" w:hAnsi="Times New Roman"/>
          <w:sz w:val="24"/>
          <w:szCs w:val="24"/>
          <w:lang w:val="sr-Cyrl-CS"/>
        </w:rPr>
        <w:t>za</w:t>
      </w:r>
      <w:r w:rsidR="009E3315">
        <w:rPr>
          <w:rFonts w:ascii="Times New Roman" w:hAnsi="Times New Roman"/>
          <w:sz w:val="24"/>
          <w:szCs w:val="24"/>
          <w:lang w:val="sr-Cyrl-CS"/>
        </w:rPr>
        <w:t xml:space="preserve"> </w:t>
      </w:r>
      <w:r>
        <w:rPr>
          <w:rFonts w:ascii="Times New Roman" w:hAnsi="Times New Roman"/>
          <w:sz w:val="24"/>
          <w:szCs w:val="24"/>
          <w:lang w:val="sr-Cyrl-CS"/>
        </w:rPr>
        <w:t>cijenu</w:t>
      </w:r>
      <w:r w:rsidR="009E3315">
        <w:rPr>
          <w:rFonts w:ascii="Times New Roman" w:hAnsi="Times New Roman"/>
          <w:sz w:val="24"/>
          <w:szCs w:val="24"/>
          <w:lang w:val="sr-Cyrl-CS"/>
        </w:rPr>
        <w:t xml:space="preserve"> </w:t>
      </w:r>
      <w:r>
        <w:rPr>
          <w:rFonts w:ascii="Times New Roman" w:hAnsi="Times New Roman"/>
          <w:sz w:val="24"/>
          <w:szCs w:val="24"/>
          <w:lang w:val="sr-Cyrl-CS"/>
        </w:rPr>
        <w:t>ponude</w:t>
      </w:r>
      <w:r w:rsidR="009E3315" w:rsidRPr="00EB35FB">
        <w:rPr>
          <w:rFonts w:ascii="Times New Roman" w:hAnsi="Times New Roman"/>
          <w:sz w:val="24"/>
          <w:szCs w:val="24"/>
          <w:lang w:val="sr-Latn-RS"/>
        </w:rPr>
        <w:t>,</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koja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je</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sastavni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dio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tenderske</w:t>
      </w:r>
      <w:r w:rsidR="009E3315">
        <w:rPr>
          <w:rFonts w:ascii="Times New Roman" w:hAnsi="Times New Roman"/>
          <w:sz w:val="24"/>
          <w:szCs w:val="24"/>
          <w:lang w:val="sr-Cyrl-CS"/>
        </w:rPr>
        <w:t xml:space="preserve"> </w:t>
      </w:r>
      <w:r>
        <w:rPr>
          <w:rFonts w:ascii="Times New Roman" w:hAnsi="Times New Roman"/>
          <w:sz w:val="24"/>
          <w:szCs w:val="24"/>
          <w:lang w:val="sr-Cyrl-CS"/>
        </w:rPr>
        <w:t>dokumentacije</w:t>
      </w:r>
      <w:r w:rsidR="009E3315" w:rsidRPr="00EB35FB">
        <w:rPr>
          <w:rFonts w:ascii="Times New Roman" w:hAnsi="Times New Roman"/>
          <w:sz w:val="24"/>
          <w:szCs w:val="24"/>
          <w:lang w:val="sr-Latn-RS"/>
        </w:rPr>
        <w:t>.</w:t>
      </w:r>
      <w:r w:rsidR="009E3315" w:rsidRPr="00EB35FB">
        <w:rPr>
          <w:rFonts w:ascii="Times New Roman" w:hAnsi="Times New Roman"/>
          <w:sz w:val="24"/>
          <w:szCs w:val="24"/>
          <w:lang w:val="sr-Cyrl-CS"/>
        </w:rPr>
        <w:t xml:space="preserve"> </w:t>
      </w:r>
      <w:r>
        <w:rPr>
          <w:rFonts w:ascii="Times New Roman" w:hAnsi="Times New Roman"/>
          <w:sz w:val="24"/>
          <w:szCs w:val="24"/>
          <w:lang w:val="sr-Cyrl-BA"/>
        </w:rPr>
        <w:t>P</w:t>
      </w:r>
      <w:r>
        <w:rPr>
          <w:rFonts w:ascii="Times New Roman" w:hAnsi="Times New Roman"/>
          <w:sz w:val="24"/>
          <w:szCs w:val="24"/>
          <w:lang w:val="sr-Cyrl-CS"/>
        </w:rPr>
        <w:t>onuđač</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je</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dužan</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dostaviti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traženu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robu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onako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kako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je</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traženo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ovom</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tenderskom</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dokumentacijom</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Ukoliko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dođe</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odstupanja</w:t>
      </w:r>
      <w:r w:rsidR="009E3315" w:rsidRPr="00EB35FB">
        <w:rPr>
          <w:rFonts w:ascii="Times New Roman" w:hAnsi="Times New Roman"/>
          <w:sz w:val="24"/>
          <w:szCs w:val="24"/>
          <w:lang w:val="sr-Latn-RS"/>
        </w:rPr>
        <w:t xml:space="preserve"> o</w:t>
      </w:r>
      <w:r>
        <w:rPr>
          <w:rFonts w:ascii="Times New Roman" w:hAnsi="Times New Roman"/>
          <w:sz w:val="24"/>
          <w:szCs w:val="24"/>
          <w:lang w:val="sr-Cyrl-RS"/>
        </w:rPr>
        <w:t>d</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zahtjeva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postavljenih</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Obrascu</w:t>
      </w:r>
      <w:r w:rsidR="009E3315">
        <w:rPr>
          <w:rFonts w:ascii="Times New Roman" w:hAnsi="Times New Roman"/>
          <w:sz w:val="24"/>
          <w:szCs w:val="24"/>
          <w:lang w:val="sr-Cyrl-CS"/>
        </w:rPr>
        <w:t xml:space="preserve"> </w:t>
      </w:r>
      <w:r>
        <w:rPr>
          <w:rFonts w:ascii="Times New Roman" w:hAnsi="Times New Roman"/>
          <w:sz w:val="24"/>
          <w:szCs w:val="24"/>
          <w:lang w:val="sr-Cyrl-CS"/>
        </w:rPr>
        <w:t>za</w:t>
      </w:r>
      <w:r w:rsidR="009E3315">
        <w:rPr>
          <w:rFonts w:ascii="Times New Roman" w:hAnsi="Times New Roman"/>
          <w:sz w:val="24"/>
          <w:szCs w:val="24"/>
          <w:lang w:val="sr-Cyrl-CS"/>
        </w:rPr>
        <w:t xml:space="preserve"> </w:t>
      </w:r>
      <w:r>
        <w:rPr>
          <w:rFonts w:ascii="Times New Roman" w:hAnsi="Times New Roman"/>
          <w:sz w:val="24"/>
          <w:szCs w:val="24"/>
          <w:lang w:val="sr-Cyrl-CS"/>
        </w:rPr>
        <w:t>cijenu</w:t>
      </w:r>
      <w:r w:rsidR="009E3315">
        <w:rPr>
          <w:rFonts w:ascii="Times New Roman" w:hAnsi="Times New Roman"/>
          <w:sz w:val="24"/>
          <w:szCs w:val="24"/>
          <w:lang w:val="sr-Cyrl-CS"/>
        </w:rPr>
        <w:t xml:space="preserve"> </w:t>
      </w:r>
      <w:r>
        <w:rPr>
          <w:rFonts w:ascii="Times New Roman" w:hAnsi="Times New Roman"/>
          <w:sz w:val="24"/>
          <w:szCs w:val="24"/>
          <w:lang w:val="sr-Cyrl-CS"/>
        </w:rPr>
        <w:t>ponude</w:t>
      </w:r>
      <w:r w:rsidR="009E3315">
        <w:rPr>
          <w:rFonts w:ascii="Times New Roman" w:hAnsi="Times New Roman"/>
          <w:sz w:val="24"/>
          <w:szCs w:val="24"/>
          <w:lang w:val="sr-Cyrl-CS"/>
        </w:rPr>
        <w:t xml:space="preserve"> </w:t>
      </w:r>
      <w:r>
        <w:rPr>
          <w:rFonts w:ascii="Times New Roman" w:hAnsi="Times New Roman"/>
          <w:sz w:val="24"/>
          <w:szCs w:val="24"/>
          <w:lang w:val="sr-Cyrl-CS"/>
        </w:rPr>
        <w:t>u</w:t>
      </w:r>
      <w:r w:rsidR="009E3315">
        <w:rPr>
          <w:rFonts w:ascii="Times New Roman" w:hAnsi="Times New Roman"/>
          <w:sz w:val="24"/>
          <w:szCs w:val="24"/>
          <w:lang w:val="sr-Cyrl-CS"/>
        </w:rPr>
        <w:t xml:space="preserve"> </w:t>
      </w:r>
      <w:r>
        <w:rPr>
          <w:rFonts w:ascii="Times New Roman" w:hAnsi="Times New Roman"/>
          <w:sz w:val="24"/>
          <w:szCs w:val="24"/>
          <w:lang w:val="sr-Cyrl-CS"/>
        </w:rPr>
        <w:t>sklopu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tenderske</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dokumentacije</w:t>
      </w:r>
      <w:r w:rsidR="009E3315">
        <w:rPr>
          <w:rFonts w:ascii="Times New Roman" w:hAnsi="Times New Roman"/>
          <w:sz w:val="24"/>
          <w:szCs w:val="24"/>
          <w:lang w:val="sr-Cyrl-CS"/>
        </w:rPr>
        <w:t>,</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ugovorni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organ</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će</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postupiti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skladu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sa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odredbama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člana</w:t>
      </w:r>
      <w:r w:rsidR="009E3315" w:rsidRPr="00EB35FB">
        <w:rPr>
          <w:rFonts w:ascii="Times New Roman" w:hAnsi="Times New Roman"/>
          <w:sz w:val="24"/>
          <w:szCs w:val="24"/>
          <w:lang w:val="sr-Cyrl-CS"/>
        </w:rPr>
        <w:t xml:space="preserve"> 54.</w:t>
      </w:r>
      <w:r>
        <w:rPr>
          <w:rFonts w:ascii="Times New Roman" w:hAnsi="Times New Roman"/>
          <w:sz w:val="24"/>
          <w:szCs w:val="24"/>
          <w:lang w:val="sr-Cyrl-CS"/>
        </w:rPr>
        <w:t>stav</w:t>
      </w:r>
      <w:r w:rsidR="009E3315">
        <w:rPr>
          <w:rFonts w:ascii="Times New Roman" w:hAnsi="Times New Roman"/>
          <w:sz w:val="24"/>
          <w:szCs w:val="24"/>
          <w:lang w:val="sr-Cyrl-CS"/>
        </w:rPr>
        <w:t xml:space="preserve"> 5. </w:t>
      </w:r>
      <w:r>
        <w:rPr>
          <w:rFonts w:ascii="Times New Roman" w:hAnsi="Times New Roman"/>
          <w:sz w:val="24"/>
          <w:szCs w:val="24"/>
          <w:lang w:val="sr-Cyrl-CS"/>
        </w:rPr>
        <w:t>Zakona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javnim</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nabavkama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BiH</w:t>
      </w:r>
      <w:r w:rsidR="009E3315">
        <w:rPr>
          <w:rFonts w:ascii="Times New Roman" w:hAnsi="Times New Roman"/>
          <w:sz w:val="24"/>
          <w:szCs w:val="24"/>
          <w:lang w:val="sr-Cyrl-CS"/>
        </w:rPr>
        <w:t xml:space="preserve">, </w:t>
      </w:r>
      <w:r>
        <w:rPr>
          <w:rFonts w:ascii="Times New Roman" w:hAnsi="Times New Roman"/>
          <w:sz w:val="24"/>
          <w:szCs w:val="24"/>
          <w:lang w:val="sr-Cyrl-CS"/>
        </w:rPr>
        <w:t>Ugovorni</w:t>
      </w:r>
      <w:r w:rsidR="009E3315">
        <w:rPr>
          <w:rFonts w:ascii="Times New Roman" w:hAnsi="Times New Roman"/>
          <w:sz w:val="24"/>
          <w:szCs w:val="24"/>
          <w:lang w:val="sr-Cyrl-CS"/>
        </w:rPr>
        <w:t xml:space="preserve"> </w:t>
      </w:r>
      <w:r>
        <w:rPr>
          <w:rFonts w:ascii="Times New Roman" w:hAnsi="Times New Roman"/>
          <w:sz w:val="24"/>
          <w:szCs w:val="24"/>
          <w:lang w:val="sr-Cyrl-CS"/>
        </w:rPr>
        <w:t>organ</w:t>
      </w:r>
      <w:r w:rsidR="009E3315">
        <w:rPr>
          <w:rFonts w:ascii="Times New Roman" w:hAnsi="Times New Roman"/>
          <w:sz w:val="24"/>
          <w:szCs w:val="24"/>
          <w:lang w:val="sr-Cyrl-CS"/>
        </w:rPr>
        <w:t xml:space="preserve"> </w:t>
      </w:r>
      <w:r>
        <w:rPr>
          <w:rFonts w:ascii="Times New Roman" w:hAnsi="Times New Roman"/>
          <w:sz w:val="24"/>
          <w:szCs w:val="24"/>
          <w:lang w:val="sr-Cyrl-CS"/>
        </w:rPr>
        <w:t>će</w:t>
      </w:r>
      <w:r w:rsidR="009E3315">
        <w:rPr>
          <w:rFonts w:ascii="Times New Roman" w:hAnsi="Times New Roman"/>
          <w:sz w:val="24"/>
          <w:szCs w:val="24"/>
          <w:lang w:val="sr-Cyrl-CS"/>
        </w:rPr>
        <w:t xml:space="preserve"> </w:t>
      </w:r>
      <w:r>
        <w:rPr>
          <w:rFonts w:ascii="Times New Roman" w:hAnsi="Times New Roman"/>
          <w:sz w:val="24"/>
          <w:szCs w:val="24"/>
          <w:lang w:val="sr-Cyrl-CS"/>
        </w:rPr>
        <w:t>prihvatiti</w:t>
      </w:r>
      <w:r w:rsidR="009E3315">
        <w:rPr>
          <w:rFonts w:ascii="Times New Roman" w:hAnsi="Times New Roman"/>
          <w:sz w:val="24"/>
          <w:szCs w:val="24"/>
          <w:lang w:val="sr-Cyrl-CS"/>
        </w:rPr>
        <w:t xml:space="preserve"> </w:t>
      </w:r>
      <w:r>
        <w:rPr>
          <w:rFonts w:ascii="Times New Roman" w:hAnsi="Times New Roman"/>
          <w:sz w:val="24"/>
          <w:szCs w:val="24"/>
          <w:lang w:val="sr-Cyrl-CS"/>
        </w:rPr>
        <w:t>certifikate</w:t>
      </w:r>
      <w:r w:rsidR="009E3315">
        <w:rPr>
          <w:rFonts w:ascii="Times New Roman" w:hAnsi="Times New Roman"/>
          <w:sz w:val="24"/>
          <w:szCs w:val="24"/>
          <w:lang w:val="sr-Cyrl-CS"/>
        </w:rPr>
        <w:t xml:space="preserve"> </w:t>
      </w:r>
      <w:r>
        <w:rPr>
          <w:rFonts w:ascii="Times New Roman" w:hAnsi="Times New Roman"/>
          <w:sz w:val="24"/>
          <w:szCs w:val="24"/>
          <w:lang w:val="sr-Cyrl-CS"/>
        </w:rPr>
        <w:t>koje</w:t>
      </w:r>
      <w:r w:rsidR="009E3315">
        <w:rPr>
          <w:rFonts w:ascii="Times New Roman" w:hAnsi="Times New Roman"/>
          <w:sz w:val="24"/>
          <w:szCs w:val="24"/>
          <w:lang w:val="sr-Cyrl-CS"/>
        </w:rPr>
        <w:t xml:space="preserve"> </w:t>
      </w:r>
      <w:r>
        <w:rPr>
          <w:rFonts w:ascii="Times New Roman" w:hAnsi="Times New Roman"/>
          <w:sz w:val="24"/>
          <w:szCs w:val="24"/>
          <w:lang w:val="sr-Cyrl-CS"/>
        </w:rPr>
        <w:t>su</w:t>
      </w:r>
      <w:r w:rsidR="009E3315">
        <w:rPr>
          <w:rFonts w:ascii="Times New Roman" w:hAnsi="Times New Roman"/>
          <w:sz w:val="24"/>
          <w:szCs w:val="24"/>
          <w:lang w:val="sr-Cyrl-CS"/>
        </w:rPr>
        <w:t xml:space="preserve"> </w:t>
      </w:r>
      <w:r>
        <w:rPr>
          <w:rFonts w:ascii="Times New Roman" w:hAnsi="Times New Roman"/>
          <w:sz w:val="24"/>
          <w:szCs w:val="24"/>
          <w:lang w:val="sr-Cyrl-CS"/>
        </w:rPr>
        <w:t>izdali</w:t>
      </w:r>
      <w:r w:rsidR="009E3315">
        <w:rPr>
          <w:rFonts w:ascii="Times New Roman" w:hAnsi="Times New Roman"/>
          <w:sz w:val="24"/>
          <w:szCs w:val="24"/>
          <w:lang w:val="sr-Cyrl-CS"/>
        </w:rPr>
        <w:t xml:space="preserve"> </w:t>
      </w:r>
      <w:r>
        <w:rPr>
          <w:rFonts w:ascii="Times New Roman" w:hAnsi="Times New Roman"/>
          <w:sz w:val="24"/>
          <w:szCs w:val="24"/>
          <w:lang w:val="sr-Cyrl-CS"/>
        </w:rPr>
        <w:t>ovlašteni</w:t>
      </w:r>
      <w:r w:rsidR="009E3315">
        <w:rPr>
          <w:rFonts w:ascii="Times New Roman" w:hAnsi="Times New Roman"/>
          <w:sz w:val="24"/>
          <w:szCs w:val="24"/>
          <w:lang w:val="sr-Cyrl-CS"/>
        </w:rPr>
        <w:t xml:space="preserve"> </w:t>
      </w:r>
      <w:r>
        <w:rPr>
          <w:rFonts w:ascii="Times New Roman" w:hAnsi="Times New Roman"/>
          <w:sz w:val="24"/>
          <w:szCs w:val="24"/>
          <w:lang w:val="sr-Cyrl-CS"/>
        </w:rPr>
        <w:t>organi</w:t>
      </w:r>
      <w:r w:rsidR="009E3315">
        <w:rPr>
          <w:rFonts w:ascii="Times New Roman" w:hAnsi="Times New Roman"/>
          <w:sz w:val="24"/>
          <w:szCs w:val="24"/>
          <w:lang w:val="sr-Cyrl-CS"/>
        </w:rPr>
        <w:t xml:space="preserve"> </w:t>
      </w:r>
      <w:r>
        <w:rPr>
          <w:rFonts w:ascii="Times New Roman" w:hAnsi="Times New Roman"/>
          <w:sz w:val="24"/>
          <w:szCs w:val="24"/>
          <w:lang w:val="sr-Cyrl-CS"/>
        </w:rPr>
        <w:t>u</w:t>
      </w:r>
      <w:r w:rsidR="009E3315">
        <w:rPr>
          <w:rFonts w:ascii="Times New Roman" w:hAnsi="Times New Roman"/>
          <w:sz w:val="24"/>
          <w:szCs w:val="24"/>
          <w:lang w:val="sr-Cyrl-CS"/>
        </w:rPr>
        <w:t xml:space="preserve"> </w:t>
      </w:r>
      <w:r>
        <w:rPr>
          <w:rFonts w:ascii="Times New Roman" w:hAnsi="Times New Roman"/>
          <w:sz w:val="24"/>
          <w:szCs w:val="24"/>
          <w:lang w:val="sr-Cyrl-CS"/>
        </w:rPr>
        <w:t>drugim</w:t>
      </w:r>
      <w:r w:rsidR="009E3315">
        <w:rPr>
          <w:rFonts w:ascii="Times New Roman" w:hAnsi="Times New Roman"/>
          <w:sz w:val="24"/>
          <w:szCs w:val="24"/>
          <w:lang w:val="sr-Cyrl-CS"/>
        </w:rPr>
        <w:t xml:space="preserve"> </w:t>
      </w:r>
      <w:r>
        <w:rPr>
          <w:rFonts w:ascii="Times New Roman" w:hAnsi="Times New Roman"/>
          <w:sz w:val="24"/>
          <w:szCs w:val="24"/>
          <w:lang w:val="sr-Cyrl-CS"/>
        </w:rPr>
        <w:t>državama</w:t>
      </w:r>
      <w:r w:rsidR="009E3315">
        <w:rPr>
          <w:rFonts w:ascii="Times New Roman" w:hAnsi="Times New Roman"/>
          <w:sz w:val="24"/>
          <w:szCs w:val="24"/>
          <w:lang w:val="sr-Cyrl-CS"/>
        </w:rPr>
        <w:t xml:space="preserve"> </w:t>
      </w:r>
      <w:r>
        <w:rPr>
          <w:rFonts w:ascii="Times New Roman" w:hAnsi="Times New Roman"/>
          <w:sz w:val="24"/>
          <w:szCs w:val="24"/>
          <w:lang w:val="sr-Cyrl-CS"/>
        </w:rPr>
        <w:t>ako</w:t>
      </w:r>
      <w:r w:rsidR="009E3315">
        <w:rPr>
          <w:rFonts w:ascii="Times New Roman" w:hAnsi="Times New Roman"/>
          <w:sz w:val="24"/>
          <w:szCs w:val="24"/>
          <w:lang w:val="sr-Cyrl-CS"/>
        </w:rPr>
        <w:t xml:space="preserve"> </w:t>
      </w:r>
      <w:r>
        <w:rPr>
          <w:rFonts w:ascii="Times New Roman" w:hAnsi="Times New Roman"/>
          <w:sz w:val="24"/>
          <w:szCs w:val="24"/>
          <w:lang w:val="sr-Cyrl-CS"/>
        </w:rPr>
        <w:t>su</w:t>
      </w:r>
      <w:r w:rsidR="009E3315">
        <w:rPr>
          <w:rFonts w:ascii="Times New Roman" w:hAnsi="Times New Roman"/>
          <w:sz w:val="24"/>
          <w:szCs w:val="24"/>
          <w:lang w:val="sr-Cyrl-CS"/>
        </w:rPr>
        <w:t xml:space="preserve"> </w:t>
      </w:r>
      <w:r>
        <w:rPr>
          <w:rFonts w:ascii="Times New Roman" w:hAnsi="Times New Roman"/>
          <w:sz w:val="24"/>
          <w:szCs w:val="24"/>
          <w:lang w:val="sr-Cyrl-CS"/>
        </w:rPr>
        <w:t>izdati</w:t>
      </w:r>
      <w:r w:rsidR="009E3315">
        <w:rPr>
          <w:rFonts w:ascii="Times New Roman" w:hAnsi="Times New Roman"/>
          <w:sz w:val="24"/>
          <w:szCs w:val="24"/>
          <w:lang w:val="sr-Cyrl-CS"/>
        </w:rPr>
        <w:t xml:space="preserve"> </w:t>
      </w:r>
      <w:r>
        <w:rPr>
          <w:rFonts w:ascii="Times New Roman" w:hAnsi="Times New Roman"/>
          <w:sz w:val="24"/>
          <w:szCs w:val="24"/>
          <w:lang w:val="sr-Cyrl-CS"/>
        </w:rPr>
        <w:t>u</w:t>
      </w:r>
      <w:r w:rsidR="009E3315">
        <w:rPr>
          <w:rFonts w:ascii="Times New Roman" w:hAnsi="Times New Roman"/>
          <w:sz w:val="24"/>
          <w:szCs w:val="24"/>
          <w:lang w:val="sr-Cyrl-CS"/>
        </w:rPr>
        <w:t xml:space="preserve"> </w:t>
      </w:r>
      <w:r>
        <w:rPr>
          <w:rFonts w:ascii="Times New Roman" w:hAnsi="Times New Roman"/>
          <w:sz w:val="24"/>
          <w:szCs w:val="24"/>
          <w:lang w:val="sr-Cyrl-CS"/>
        </w:rPr>
        <w:t>skladu</w:t>
      </w:r>
      <w:r w:rsidR="009E3315">
        <w:rPr>
          <w:rFonts w:ascii="Times New Roman" w:hAnsi="Times New Roman"/>
          <w:sz w:val="24"/>
          <w:szCs w:val="24"/>
          <w:lang w:val="sr-Cyrl-CS"/>
        </w:rPr>
        <w:t xml:space="preserve"> </w:t>
      </w:r>
      <w:r>
        <w:rPr>
          <w:rFonts w:ascii="Times New Roman" w:hAnsi="Times New Roman"/>
          <w:sz w:val="24"/>
          <w:szCs w:val="24"/>
          <w:lang w:val="sr-Cyrl-CS"/>
        </w:rPr>
        <w:t>s</w:t>
      </w:r>
      <w:r w:rsidR="009E3315">
        <w:rPr>
          <w:rFonts w:ascii="Times New Roman" w:hAnsi="Times New Roman"/>
          <w:sz w:val="24"/>
          <w:szCs w:val="24"/>
          <w:lang w:val="sr-Cyrl-CS"/>
        </w:rPr>
        <w:t xml:space="preserve"> </w:t>
      </w:r>
      <w:r>
        <w:rPr>
          <w:rFonts w:ascii="Times New Roman" w:hAnsi="Times New Roman"/>
          <w:sz w:val="24"/>
          <w:szCs w:val="24"/>
          <w:lang w:val="sr-Cyrl-CS"/>
        </w:rPr>
        <w:t>međunarodnim</w:t>
      </w:r>
      <w:r w:rsidR="009E3315">
        <w:rPr>
          <w:rFonts w:ascii="Times New Roman" w:hAnsi="Times New Roman"/>
          <w:sz w:val="24"/>
          <w:szCs w:val="24"/>
          <w:lang w:val="sr-Cyrl-CS"/>
        </w:rPr>
        <w:t xml:space="preserve"> </w:t>
      </w:r>
      <w:r>
        <w:rPr>
          <w:rFonts w:ascii="Times New Roman" w:hAnsi="Times New Roman"/>
          <w:sz w:val="24"/>
          <w:szCs w:val="24"/>
          <w:lang w:val="sr-Cyrl-CS"/>
        </w:rPr>
        <w:t>ugovorima</w:t>
      </w:r>
      <w:r w:rsidR="009E3315">
        <w:rPr>
          <w:rFonts w:ascii="Times New Roman" w:hAnsi="Times New Roman"/>
          <w:sz w:val="24"/>
          <w:szCs w:val="24"/>
          <w:lang w:val="sr-Cyrl-CS"/>
        </w:rPr>
        <w:t xml:space="preserve"> </w:t>
      </w:r>
      <w:r>
        <w:rPr>
          <w:rFonts w:ascii="Times New Roman" w:hAnsi="Times New Roman"/>
          <w:sz w:val="24"/>
          <w:szCs w:val="24"/>
          <w:lang w:val="sr-Cyrl-CS"/>
        </w:rPr>
        <w:t>koje</w:t>
      </w:r>
      <w:r w:rsidR="009E3315">
        <w:rPr>
          <w:rFonts w:ascii="Times New Roman" w:hAnsi="Times New Roman"/>
          <w:sz w:val="24"/>
          <w:szCs w:val="24"/>
          <w:lang w:val="sr-Cyrl-CS"/>
        </w:rPr>
        <w:t xml:space="preserve"> </w:t>
      </w:r>
      <w:r>
        <w:rPr>
          <w:rFonts w:ascii="Times New Roman" w:hAnsi="Times New Roman"/>
          <w:sz w:val="24"/>
          <w:szCs w:val="24"/>
          <w:lang w:val="sr-Cyrl-CS"/>
        </w:rPr>
        <w:t>je</w:t>
      </w:r>
      <w:r w:rsidR="009E3315">
        <w:rPr>
          <w:rFonts w:ascii="Times New Roman" w:hAnsi="Times New Roman"/>
          <w:sz w:val="24"/>
          <w:szCs w:val="24"/>
          <w:lang w:val="sr-Cyrl-CS"/>
        </w:rPr>
        <w:t xml:space="preserve"> </w:t>
      </w:r>
      <w:r>
        <w:rPr>
          <w:rFonts w:ascii="Times New Roman" w:hAnsi="Times New Roman"/>
          <w:sz w:val="24"/>
          <w:szCs w:val="24"/>
          <w:lang w:val="sr-Cyrl-CS"/>
        </w:rPr>
        <w:t>zaključila</w:t>
      </w:r>
      <w:r w:rsidR="009E3315">
        <w:rPr>
          <w:rFonts w:ascii="Times New Roman" w:hAnsi="Times New Roman"/>
          <w:sz w:val="24"/>
          <w:szCs w:val="24"/>
          <w:lang w:val="sr-Cyrl-CS"/>
        </w:rPr>
        <w:t xml:space="preserve"> </w:t>
      </w:r>
      <w:r>
        <w:rPr>
          <w:rFonts w:ascii="Times New Roman" w:hAnsi="Times New Roman"/>
          <w:sz w:val="24"/>
          <w:szCs w:val="24"/>
          <w:lang w:val="sr-Cyrl-CS"/>
        </w:rPr>
        <w:t>Bosna</w:t>
      </w:r>
      <w:r w:rsidR="009E3315">
        <w:rPr>
          <w:rFonts w:ascii="Times New Roman" w:hAnsi="Times New Roman"/>
          <w:sz w:val="24"/>
          <w:szCs w:val="24"/>
          <w:lang w:val="sr-Cyrl-CS"/>
        </w:rPr>
        <w:t xml:space="preserve"> </w:t>
      </w:r>
      <w:r>
        <w:rPr>
          <w:rFonts w:ascii="Times New Roman" w:hAnsi="Times New Roman"/>
          <w:sz w:val="24"/>
          <w:szCs w:val="24"/>
          <w:lang w:val="sr-Cyrl-CS"/>
        </w:rPr>
        <w:t>i</w:t>
      </w:r>
      <w:r w:rsidR="009E3315">
        <w:rPr>
          <w:rFonts w:ascii="Times New Roman" w:hAnsi="Times New Roman"/>
          <w:sz w:val="24"/>
          <w:szCs w:val="24"/>
          <w:lang w:val="sr-Cyrl-CS"/>
        </w:rPr>
        <w:t xml:space="preserve"> </w:t>
      </w:r>
      <w:r w:rsidR="009E3315">
        <w:rPr>
          <w:rFonts w:ascii="Times New Roman" w:hAnsi="Times New Roman"/>
          <w:sz w:val="24"/>
          <w:szCs w:val="24"/>
        </w:rPr>
        <w:t>Xe</w:t>
      </w:r>
      <w:r>
        <w:rPr>
          <w:rFonts w:ascii="Times New Roman" w:hAnsi="Times New Roman"/>
          <w:sz w:val="24"/>
          <w:szCs w:val="24"/>
          <w:lang w:val="sr-Cyrl-CS"/>
        </w:rPr>
        <w:t>rcegovina</w:t>
      </w:r>
      <w:r w:rsidR="009E3315">
        <w:rPr>
          <w:rFonts w:ascii="Times New Roman" w:hAnsi="Times New Roman"/>
          <w:sz w:val="24"/>
          <w:szCs w:val="24"/>
          <w:lang w:val="sr-Cyrl-CS"/>
        </w:rPr>
        <w:t xml:space="preserve">. </w:t>
      </w:r>
      <w:r>
        <w:rPr>
          <w:rFonts w:ascii="Times New Roman" w:hAnsi="Times New Roman"/>
          <w:sz w:val="24"/>
          <w:szCs w:val="24"/>
          <w:lang w:val="sr-Cyrl-CS"/>
        </w:rPr>
        <w:t>Ugovorni</w:t>
      </w:r>
      <w:r w:rsidR="009E3315">
        <w:rPr>
          <w:rFonts w:ascii="Times New Roman" w:hAnsi="Times New Roman"/>
          <w:sz w:val="24"/>
          <w:szCs w:val="24"/>
          <w:lang w:val="sr-Cyrl-CS"/>
        </w:rPr>
        <w:t xml:space="preserve"> </w:t>
      </w:r>
      <w:r>
        <w:rPr>
          <w:rFonts w:ascii="Times New Roman" w:hAnsi="Times New Roman"/>
          <w:sz w:val="24"/>
          <w:szCs w:val="24"/>
          <w:lang w:val="sr-Cyrl-CS"/>
        </w:rPr>
        <w:t>organ</w:t>
      </w:r>
      <w:r w:rsidR="009E3315">
        <w:rPr>
          <w:rFonts w:ascii="Times New Roman" w:hAnsi="Times New Roman"/>
          <w:sz w:val="24"/>
          <w:szCs w:val="24"/>
          <w:lang w:val="sr-Cyrl-CS"/>
        </w:rPr>
        <w:t xml:space="preserve"> </w:t>
      </w:r>
      <w:r>
        <w:rPr>
          <w:rFonts w:ascii="Times New Roman" w:hAnsi="Times New Roman"/>
          <w:sz w:val="24"/>
          <w:szCs w:val="24"/>
          <w:lang w:val="sr-Cyrl-CS"/>
        </w:rPr>
        <w:t>će</w:t>
      </w:r>
      <w:r w:rsidR="009E3315">
        <w:rPr>
          <w:rFonts w:ascii="Times New Roman" w:hAnsi="Times New Roman"/>
          <w:sz w:val="24"/>
          <w:szCs w:val="24"/>
          <w:lang w:val="sr-Cyrl-CS"/>
        </w:rPr>
        <w:t xml:space="preserve"> </w:t>
      </w:r>
      <w:r>
        <w:rPr>
          <w:rFonts w:ascii="Times New Roman" w:hAnsi="Times New Roman"/>
          <w:sz w:val="24"/>
          <w:szCs w:val="24"/>
          <w:lang w:val="sr-Cyrl-CS"/>
        </w:rPr>
        <w:t>u</w:t>
      </w:r>
      <w:r w:rsidR="009E3315">
        <w:rPr>
          <w:rFonts w:ascii="Times New Roman" w:hAnsi="Times New Roman"/>
          <w:sz w:val="24"/>
          <w:szCs w:val="24"/>
          <w:lang w:val="sr-Cyrl-CS"/>
        </w:rPr>
        <w:t xml:space="preserve"> </w:t>
      </w:r>
      <w:r>
        <w:rPr>
          <w:rFonts w:ascii="Times New Roman" w:hAnsi="Times New Roman"/>
          <w:sz w:val="24"/>
          <w:szCs w:val="24"/>
          <w:lang w:val="sr-Cyrl-CS"/>
        </w:rPr>
        <w:t>potpunosti</w:t>
      </w:r>
      <w:r w:rsidR="009E3315">
        <w:rPr>
          <w:rFonts w:ascii="Times New Roman" w:hAnsi="Times New Roman"/>
          <w:sz w:val="24"/>
          <w:szCs w:val="24"/>
          <w:lang w:val="sr-Cyrl-CS"/>
        </w:rPr>
        <w:t xml:space="preserve"> </w:t>
      </w:r>
      <w:r>
        <w:rPr>
          <w:rFonts w:ascii="Times New Roman" w:hAnsi="Times New Roman"/>
          <w:sz w:val="24"/>
          <w:szCs w:val="24"/>
          <w:lang w:val="sr-Cyrl-CS"/>
        </w:rPr>
        <w:t>postupati</w:t>
      </w:r>
      <w:r w:rsidR="009E3315">
        <w:rPr>
          <w:rFonts w:ascii="Times New Roman" w:hAnsi="Times New Roman"/>
          <w:sz w:val="24"/>
          <w:szCs w:val="24"/>
          <w:lang w:val="sr-Cyrl-CS"/>
        </w:rPr>
        <w:t xml:space="preserve"> </w:t>
      </w:r>
      <w:r>
        <w:rPr>
          <w:rFonts w:ascii="Times New Roman" w:hAnsi="Times New Roman"/>
          <w:sz w:val="24"/>
          <w:szCs w:val="24"/>
          <w:lang w:val="sr-Cyrl-CS"/>
        </w:rPr>
        <w:t>u</w:t>
      </w:r>
      <w:r w:rsidR="009E3315">
        <w:rPr>
          <w:rFonts w:ascii="Times New Roman" w:hAnsi="Times New Roman"/>
          <w:sz w:val="24"/>
          <w:szCs w:val="24"/>
          <w:lang w:val="sr-Cyrl-CS"/>
        </w:rPr>
        <w:t xml:space="preserve"> </w:t>
      </w:r>
      <w:r>
        <w:rPr>
          <w:rFonts w:ascii="Times New Roman" w:hAnsi="Times New Roman"/>
          <w:sz w:val="24"/>
          <w:szCs w:val="24"/>
          <w:lang w:val="sr-Cyrl-CS"/>
        </w:rPr>
        <w:t>skladu</w:t>
      </w:r>
      <w:r w:rsidR="009E3315">
        <w:rPr>
          <w:rFonts w:ascii="Times New Roman" w:hAnsi="Times New Roman"/>
          <w:sz w:val="24"/>
          <w:szCs w:val="24"/>
          <w:lang w:val="sr-Cyrl-CS"/>
        </w:rPr>
        <w:t xml:space="preserve"> </w:t>
      </w:r>
      <w:r>
        <w:rPr>
          <w:rFonts w:ascii="Times New Roman" w:hAnsi="Times New Roman"/>
          <w:sz w:val="24"/>
          <w:szCs w:val="24"/>
          <w:lang w:val="sr-Cyrl-CS"/>
        </w:rPr>
        <w:t>sa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odredbama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člana</w:t>
      </w:r>
      <w:r w:rsidR="009E3315" w:rsidRPr="00EB35FB">
        <w:rPr>
          <w:rFonts w:ascii="Times New Roman" w:hAnsi="Times New Roman"/>
          <w:sz w:val="24"/>
          <w:szCs w:val="24"/>
          <w:lang w:val="sr-Cyrl-CS"/>
        </w:rPr>
        <w:t xml:space="preserve"> 54.</w:t>
      </w:r>
      <w:r w:rsidR="009E3315">
        <w:rPr>
          <w:rFonts w:ascii="Times New Roman" w:hAnsi="Times New Roman"/>
          <w:sz w:val="24"/>
          <w:szCs w:val="24"/>
          <w:lang w:val="sr-Cyrl-CS"/>
        </w:rPr>
        <w:t xml:space="preserve"> </w:t>
      </w:r>
      <w:r>
        <w:rPr>
          <w:rFonts w:ascii="Times New Roman" w:hAnsi="Times New Roman"/>
          <w:sz w:val="24"/>
          <w:szCs w:val="24"/>
          <w:lang w:val="sr-Cyrl-CS"/>
        </w:rPr>
        <w:t>Zakona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javnim</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nabavkama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BiH</w:t>
      </w:r>
      <w:r w:rsidR="009E3315">
        <w:rPr>
          <w:rFonts w:ascii="Times New Roman" w:hAnsi="Times New Roman"/>
          <w:sz w:val="24"/>
          <w:szCs w:val="24"/>
          <w:lang w:val="sr-Cyrl-CS"/>
        </w:rPr>
        <w:t>.</w:t>
      </w:r>
    </w:p>
    <w:p w:rsidR="009E3315" w:rsidRPr="00E0662C" w:rsidRDefault="000C122C" w:rsidP="009E3315">
      <w:pPr>
        <w:jc w:val="both"/>
        <w:rPr>
          <w:rFonts w:ascii="Times New Roman" w:hAnsi="Times New Roman"/>
          <w:sz w:val="24"/>
          <w:szCs w:val="24"/>
          <w:lang w:val="sr-Latn-RS"/>
        </w:rPr>
      </w:pPr>
      <w:r>
        <w:rPr>
          <w:rFonts w:ascii="Times New Roman" w:hAnsi="Times New Roman"/>
          <w:sz w:val="24"/>
          <w:szCs w:val="24"/>
          <w:lang w:val="sr-Cyrl-CS"/>
        </w:rPr>
        <w:t>Ponuđači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su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na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dan</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otvaranja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dužni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dostaviti</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najnižu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cijenu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za</w:t>
      </w:r>
      <w:r w:rsidR="009E3315" w:rsidRPr="00EB35FB">
        <w:rPr>
          <w:rFonts w:ascii="Times New Roman" w:hAnsi="Times New Roman"/>
          <w:sz w:val="24"/>
          <w:szCs w:val="24"/>
          <w:lang w:val="sr-Cyrl-CS"/>
        </w:rPr>
        <w:t xml:space="preserve"> </w:t>
      </w:r>
      <w:r>
        <w:rPr>
          <w:rFonts w:ascii="Times New Roman" w:hAnsi="Times New Roman"/>
          <w:sz w:val="24"/>
          <w:szCs w:val="24"/>
          <w:lang w:val="sr-Cyrl-BA"/>
        </w:rPr>
        <w:t>DIZEL</w:t>
      </w:r>
      <w:r w:rsidR="009E3315">
        <w:rPr>
          <w:rFonts w:ascii="Times New Roman" w:hAnsi="Times New Roman"/>
          <w:sz w:val="24"/>
          <w:szCs w:val="24"/>
          <w:lang w:val="sr-Cyrl-BA"/>
        </w:rPr>
        <w:t xml:space="preserve"> </w:t>
      </w:r>
      <w:r>
        <w:rPr>
          <w:rFonts w:ascii="Times New Roman" w:hAnsi="Times New Roman"/>
          <w:sz w:val="24"/>
          <w:szCs w:val="24"/>
          <w:lang w:val="sr-Cyrl-BA"/>
        </w:rPr>
        <w:t>BAS</w:t>
      </w:r>
      <w:r w:rsidR="009E3315">
        <w:rPr>
          <w:rFonts w:ascii="Times New Roman" w:hAnsi="Times New Roman"/>
          <w:sz w:val="24"/>
          <w:szCs w:val="24"/>
          <w:lang w:val="sr-Cyrl-BA"/>
        </w:rPr>
        <w:t xml:space="preserve"> </w:t>
      </w:r>
      <w:r>
        <w:rPr>
          <w:rFonts w:ascii="Times New Roman" w:hAnsi="Times New Roman"/>
          <w:sz w:val="24"/>
          <w:szCs w:val="24"/>
          <w:lang w:val="sr-Cyrl-BA"/>
        </w:rPr>
        <w:t>EN</w:t>
      </w:r>
      <w:r w:rsidR="009E3315">
        <w:rPr>
          <w:rFonts w:ascii="Times New Roman" w:hAnsi="Times New Roman"/>
          <w:sz w:val="24"/>
          <w:szCs w:val="24"/>
          <w:lang w:val="sr-Cyrl-BA"/>
        </w:rPr>
        <w:t xml:space="preserve"> 590 (10 </w:t>
      </w:r>
      <w:r>
        <w:rPr>
          <w:rFonts w:ascii="Times New Roman" w:hAnsi="Times New Roman"/>
          <w:sz w:val="24"/>
          <w:szCs w:val="24"/>
          <w:lang w:val="sr-Cyrl-BA"/>
        </w:rPr>
        <w:t>ppm</w:t>
      </w:r>
      <w:r w:rsidR="009E3315">
        <w:rPr>
          <w:rFonts w:ascii="Times New Roman" w:hAnsi="Times New Roman"/>
          <w:sz w:val="24"/>
          <w:szCs w:val="24"/>
          <w:lang w:val="sr-Cyrl-BA"/>
        </w:rPr>
        <w:t xml:space="preserve">) </w:t>
      </w:r>
      <w:r w:rsidR="009E3315" w:rsidRPr="007B4C02">
        <w:rPr>
          <w:rFonts w:ascii="Times New Roman" w:hAnsi="Times New Roman"/>
          <w:sz w:val="24"/>
          <w:szCs w:val="24"/>
          <w:lang w:val="hr-BA"/>
        </w:rPr>
        <w:t xml:space="preserve"> </w:t>
      </w:r>
      <w:r>
        <w:rPr>
          <w:rFonts w:ascii="Times New Roman" w:hAnsi="Times New Roman"/>
          <w:sz w:val="24"/>
          <w:szCs w:val="24"/>
          <w:lang w:val="sr-Cyrl-RS"/>
        </w:rPr>
        <w:t>i</w:t>
      </w:r>
      <w:r w:rsidR="009E3315">
        <w:rPr>
          <w:rFonts w:ascii="Times New Roman" w:hAnsi="Times New Roman"/>
          <w:sz w:val="24"/>
          <w:szCs w:val="24"/>
          <w:lang w:val="sr-Cyrl-RS"/>
        </w:rPr>
        <w:t xml:space="preserve"> </w:t>
      </w:r>
      <w:r>
        <w:rPr>
          <w:rFonts w:ascii="Times New Roman" w:hAnsi="Times New Roman"/>
          <w:sz w:val="24"/>
          <w:szCs w:val="24"/>
          <w:lang w:val="sr-Cyrl-RS"/>
        </w:rPr>
        <w:t>PREMIUM</w:t>
      </w:r>
      <w:r w:rsidR="009E3315">
        <w:rPr>
          <w:rFonts w:ascii="Times New Roman" w:hAnsi="Times New Roman"/>
          <w:sz w:val="24"/>
          <w:szCs w:val="24"/>
          <w:lang w:val="sr-Cyrl-RS"/>
        </w:rPr>
        <w:t xml:space="preserve"> </w:t>
      </w:r>
      <w:r>
        <w:rPr>
          <w:rFonts w:ascii="Times New Roman" w:hAnsi="Times New Roman"/>
          <w:sz w:val="24"/>
          <w:szCs w:val="24"/>
          <w:lang w:val="sr-Cyrl-RS"/>
        </w:rPr>
        <w:t>b</w:t>
      </w:r>
      <w:r>
        <w:rPr>
          <w:rFonts w:ascii="Times New Roman" w:hAnsi="Times New Roman"/>
          <w:sz w:val="24"/>
          <w:szCs w:val="24"/>
          <w:lang w:val="hr-BA"/>
        </w:rPr>
        <w:t>ezolovn</w:t>
      </w:r>
      <w:r>
        <w:rPr>
          <w:rFonts w:ascii="Times New Roman" w:hAnsi="Times New Roman"/>
          <w:sz w:val="24"/>
          <w:szCs w:val="24"/>
          <w:lang w:val="sr-Cyrl-RS"/>
        </w:rPr>
        <w:t>i</w:t>
      </w:r>
      <w:r w:rsidR="009E3315">
        <w:rPr>
          <w:rFonts w:ascii="Times New Roman" w:hAnsi="Times New Roman"/>
          <w:sz w:val="24"/>
          <w:szCs w:val="24"/>
          <w:lang w:val="sr-Cyrl-RS"/>
        </w:rPr>
        <w:t xml:space="preserve"> 95 </w:t>
      </w:r>
      <w:r>
        <w:rPr>
          <w:rFonts w:ascii="Times New Roman" w:hAnsi="Times New Roman"/>
          <w:sz w:val="24"/>
          <w:szCs w:val="24"/>
          <w:lang w:val="sr-Cyrl-RS"/>
        </w:rPr>
        <w:t>BAS</w:t>
      </w:r>
      <w:r w:rsidR="009E3315">
        <w:rPr>
          <w:rFonts w:ascii="Times New Roman" w:hAnsi="Times New Roman"/>
          <w:sz w:val="24"/>
          <w:szCs w:val="24"/>
          <w:lang w:val="sr-Cyrl-RS"/>
        </w:rPr>
        <w:t xml:space="preserve"> </w:t>
      </w:r>
      <w:r>
        <w:rPr>
          <w:rFonts w:ascii="Times New Roman" w:hAnsi="Times New Roman"/>
          <w:sz w:val="24"/>
          <w:szCs w:val="24"/>
          <w:lang w:val="sr-Cyrl-RS"/>
        </w:rPr>
        <w:t>EN</w:t>
      </w:r>
      <w:r w:rsidR="00613DED">
        <w:rPr>
          <w:rFonts w:ascii="Times New Roman" w:hAnsi="Times New Roman"/>
          <w:sz w:val="24"/>
          <w:szCs w:val="24"/>
          <w:lang w:val="sr-Cyrl-RS"/>
        </w:rPr>
        <w:t xml:space="preserve"> 228</w:t>
      </w:r>
      <w:r w:rsidR="00613DED">
        <w:rPr>
          <w:rFonts w:ascii="Times New Roman" w:hAnsi="Times New Roman"/>
          <w:sz w:val="24"/>
          <w:szCs w:val="24"/>
          <w:lang w:val="sr-Latn-RS"/>
        </w:rPr>
        <w:t xml:space="preserve"> (10 ppm)</w:t>
      </w:r>
      <w:r w:rsidR="009E3315">
        <w:rPr>
          <w:rFonts w:ascii="Times New Roman" w:hAnsi="Times New Roman"/>
          <w:sz w:val="24"/>
          <w:szCs w:val="24"/>
          <w:lang w:val="sr-Cyrl-RS"/>
        </w:rPr>
        <w:t xml:space="preserve"> </w:t>
      </w:r>
      <w:r>
        <w:rPr>
          <w:rFonts w:ascii="Times New Roman" w:hAnsi="Times New Roman"/>
          <w:sz w:val="24"/>
          <w:szCs w:val="24"/>
          <w:lang w:val="sr-Cyrl-RS"/>
        </w:rPr>
        <w:t>i</w:t>
      </w:r>
      <w:r w:rsidR="009E3315">
        <w:rPr>
          <w:rFonts w:ascii="Times New Roman" w:hAnsi="Times New Roman"/>
          <w:sz w:val="24"/>
          <w:szCs w:val="24"/>
          <w:lang w:val="sr-Cyrl-RS"/>
        </w:rPr>
        <w:t xml:space="preserve"> </w:t>
      </w:r>
      <w:r>
        <w:rPr>
          <w:rFonts w:ascii="Times New Roman" w:hAnsi="Times New Roman"/>
          <w:sz w:val="24"/>
          <w:szCs w:val="24"/>
          <w:lang w:val="sr-Cyrl-RS"/>
        </w:rPr>
        <w:t>iskazati</w:t>
      </w:r>
      <w:r w:rsidR="009E3315">
        <w:rPr>
          <w:rFonts w:ascii="Times New Roman" w:hAnsi="Times New Roman"/>
          <w:sz w:val="24"/>
          <w:szCs w:val="24"/>
          <w:lang w:val="sr-Cyrl-RS"/>
        </w:rPr>
        <w:t xml:space="preserve"> </w:t>
      </w:r>
      <w:r>
        <w:rPr>
          <w:rFonts w:ascii="Times New Roman" w:hAnsi="Times New Roman"/>
          <w:sz w:val="24"/>
          <w:szCs w:val="24"/>
          <w:lang w:val="sr-Cyrl-RS"/>
        </w:rPr>
        <w:t>ukupnu</w:t>
      </w:r>
      <w:r w:rsidR="009E3315">
        <w:rPr>
          <w:rFonts w:ascii="Times New Roman" w:hAnsi="Times New Roman"/>
          <w:sz w:val="24"/>
          <w:szCs w:val="24"/>
          <w:lang w:val="sr-Cyrl-RS"/>
        </w:rPr>
        <w:t xml:space="preserve"> </w:t>
      </w:r>
      <w:r>
        <w:rPr>
          <w:rFonts w:ascii="Times New Roman" w:hAnsi="Times New Roman"/>
          <w:sz w:val="24"/>
          <w:szCs w:val="24"/>
          <w:lang w:val="sr-Cyrl-RS"/>
        </w:rPr>
        <w:t>cijenu</w:t>
      </w:r>
      <w:r w:rsidR="009E3315">
        <w:rPr>
          <w:rFonts w:ascii="Times New Roman" w:hAnsi="Times New Roman"/>
          <w:sz w:val="24"/>
          <w:szCs w:val="24"/>
          <w:lang w:val="sr-Cyrl-RS"/>
        </w:rPr>
        <w:t xml:space="preserve"> </w:t>
      </w:r>
      <w:r>
        <w:rPr>
          <w:rFonts w:ascii="Times New Roman" w:hAnsi="Times New Roman"/>
          <w:sz w:val="24"/>
          <w:szCs w:val="24"/>
          <w:lang w:val="sr-Cyrl-RS"/>
        </w:rPr>
        <w:t>za</w:t>
      </w:r>
      <w:r w:rsidR="009E3315">
        <w:rPr>
          <w:rFonts w:ascii="Times New Roman" w:hAnsi="Times New Roman"/>
          <w:sz w:val="24"/>
          <w:szCs w:val="24"/>
          <w:lang w:val="sr-Cyrl-RS"/>
        </w:rPr>
        <w:t xml:space="preserve"> </w:t>
      </w:r>
      <w:r>
        <w:rPr>
          <w:rFonts w:ascii="Times New Roman" w:hAnsi="Times New Roman"/>
          <w:sz w:val="24"/>
          <w:szCs w:val="24"/>
          <w:lang w:val="sr-Cyrl-RS"/>
        </w:rPr>
        <w:t>predmetnu</w:t>
      </w:r>
      <w:r w:rsidR="009E3315">
        <w:rPr>
          <w:rFonts w:ascii="Times New Roman" w:hAnsi="Times New Roman"/>
          <w:sz w:val="24"/>
          <w:szCs w:val="24"/>
          <w:lang w:val="sr-Cyrl-RS"/>
        </w:rPr>
        <w:t xml:space="preserve"> </w:t>
      </w:r>
      <w:r>
        <w:rPr>
          <w:rFonts w:ascii="Times New Roman" w:hAnsi="Times New Roman"/>
          <w:sz w:val="24"/>
          <w:szCs w:val="24"/>
          <w:lang w:val="sr-Cyrl-RS"/>
        </w:rPr>
        <w:t>robu</w:t>
      </w:r>
      <w:r w:rsidR="009E3315">
        <w:rPr>
          <w:rFonts w:ascii="Times New Roman" w:hAnsi="Times New Roman"/>
          <w:sz w:val="24"/>
          <w:szCs w:val="24"/>
          <w:lang w:val="sr-Cyrl-RS"/>
        </w:rPr>
        <w:t xml:space="preserve"> </w:t>
      </w:r>
      <w:r>
        <w:rPr>
          <w:rFonts w:ascii="Times New Roman" w:hAnsi="Times New Roman"/>
          <w:sz w:val="24"/>
          <w:szCs w:val="24"/>
          <w:lang w:val="sr-Cyrl-CS"/>
        </w:rPr>
        <w:t>bez</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PDV</w:t>
      </w:r>
      <w:r w:rsidR="009E3315" w:rsidRPr="00EB35FB">
        <w:rPr>
          <w:rFonts w:ascii="Times New Roman" w:hAnsi="Times New Roman"/>
          <w:sz w:val="24"/>
          <w:szCs w:val="24"/>
          <w:lang w:val="sr-Cyrl-CS"/>
        </w:rPr>
        <w:t>-</w:t>
      </w:r>
      <w:r>
        <w:rPr>
          <w:rFonts w:ascii="Times New Roman" w:hAnsi="Times New Roman"/>
          <w:sz w:val="24"/>
          <w:szCs w:val="24"/>
          <w:lang w:val="sr-Cyrl-CS"/>
        </w:rPr>
        <w:t>a</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iskazanu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u</w:t>
      </w:r>
      <w:r w:rsidR="009E3315" w:rsidRPr="00EB35FB">
        <w:rPr>
          <w:rFonts w:ascii="Times New Roman" w:hAnsi="Times New Roman"/>
          <w:sz w:val="24"/>
          <w:szCs w:val="24"/>
          <w:lang w:val="sr-Cyrl-CS"/>
        </w:rPr>
        <w:t xml:space="preserve"> </w:t>
      </w:r>
      <w:r>
        <w:rPr>
          <w:rFonts w:ascii="Times New Roman" w:hAnsi="Times New Roman"/>
          <w:sz w:val="24"/>
          <w:szCs w:val="24"/>
          <w:lang w:val="sr-Cyrl-CS"/>
        </w:rPr>
        <w:t>KM</w:t>
      </w:r>
      <w:r w:rsidR="009E3315" w:rsidRPr="00EB35FB">
        <w:rPr>
          <w:rFonts w:ascii="Times New Roman" w:hAnsi="Times New Roman"/>
          <w:sz w:val="24"/>
          <w:szCs w:val="24"/>
          <w:lang w:val="sr-Cyrl-CS"/>
        </w:rPr>
        <w:t>-</w:t>
      </w:r>
      <w:r>
        <w:rPr>
          <w:rFonts w:ascii="Times New Roman" w:hAnsi="Times New Roman"/>
          <w:sz w:val="24"/>
          <w:szCs w:val="24"/>
          <w:lang w:val="sr-Cyrl-CS"/>
        </w:rPr>
        <w:t>u</w:t>
      </w:r>
      <w:r w:rsidR="009E3315" w:rsidRPr="00EB35FB">
        <w:rPr>
          <w:rFonts w:ascii="Times New Roman" w:hAnsi="Times New Roman"/>
          <w:sz w:val="24"/>
          <w:szCs w:val="24"/>
          <w:lang w:val="sr-Cyrl-CS"/>
        </w:rPr>
        <w:t>.</w:t>
      </w:r>
      <w:r w:rsidR="00E0662C">
        <w:rPr>
          <w:rFonts w:ascii="Times New Roman" w:hAnsi="Times New Roman"/>
          <w:sz w:val="24"/>
          <w:szCs w:val="24"/>
          <w:lang w:val="sr-Latn-RS"/>
        </w:rPr>
        <w:t xml:space="preserve"> Cijena po litru </w:t>
      </w:r>
      <w:r w:rsidR="00F607D4">
        <w:rPr>
          <w:rFonts w:ascii="Times New Roman" w:hAnsi="Times New Roman"/>
          <w:sz w:val="24"/>
          <w:szCs w:val="24"/>
          <w:lang w:val="sr-Latn-RS"/>
        </w:rPr>
        <w:t xml:space="preserve">će se prihvatiti kao cijena ponude koju ponuđač dostavi na osnovu cijene goriva na prodajnim mjestima u periodu </w:t>
      </w:r>
      <w:r w:rsidR="00E0662C">
        <w:rPr>
          <w:rFonts w:ascii="Times New Roman" w:hAnsi="Times New Roman"/>
          <w:sz w:val="24"/>
          <w:szCs w:val="24"/>
          <w:lang w:val="sr-Latn-RS"/>
        </w:rPr>
        <w:t>2-5 dana do dana otvaranja ponuda</w:t>
      </w:r>
      <w:r w:rsidR="00F607D4">
        <w:rPr>
          <w:rFonts w:ascii="Times New Roman" w:hAnsi="Times New Roman"/>
          <w:sz w:val="24"/>
          <w:szCs w:val="24"/>
          <w:lang w:val="sr-Latn-RS"/>
        </w:rPr>
        <w:t>,</w:t>
      </w:r>
      <w:r w:rsidR="00E0662C">
        <w:rPr>
          <w:rFonts w:ascii="Times New Roman" w:hAnsi="Times New Roman"/>
          <w:sz w:val="24"/>
          <w:szCs w:val="24"/>
          <w:lang w:val="sr-Latn-RS"/>
        </w:rPr>
        <w:t xml:space="preserve"> što se potvrđuje kopijom fiskalnog računa.</w:t>
      </w:r>
    </w:p>
    <w:p w:rsidR="009E3315" w:rsidRPr="008B3205" w:rsidRDefault="000C122C" w:rsidP="009E3315">
      <w:pPr>
        <w:pStyle w:val="t-9-8"/>
        <w:spacing w:before="0" w:beforeAutospacing="0" w:after="0" w:afterAutospacing="0"/>
        <w:jc w:val="both"/>
        <w:rPr>
          <w:color w:val="000000"/>
          <w:lang w:val="sr-Cyrl-RS"/>
        </w:rPr>
      </w:pPr>
      <w:r>
        <w:rPr>
          <w:color w:val="000000"/>
          <w:lang w:val="sr-Cyrl-CS"/>
        </w:rPr>
        <w:t>Cijena</w:t>
      </w:r>
      <w:r w:rsidR="009E3315" w:rsidRPr="00EB35FB">
        <w:rPr>
          <w:color w:val="000000"/>
          <w:lang w:val="sr-Cyrl-CS"/>
        </w:rPr>
        <w:t xml:space="preserve"> </w:t>
      </w:r>
      <w:r>
        <w:rPr>
          <w:color w:val="000000"/>
          <w:lang w:val="sr-Cyrl-CS"/>
        </w:rPr>
        <w:t>navedene</w:t>
      </w:r>
      <w:r w:rsidR="009E3315" w:rsidRPr="00EB35FB">
        <w:rPr>
          <w:color w:val="000000"/>
          <w:lang w:val="sr-Cyrl-CS"/>
        </w:rPr>
        <w:t xml:space="preserve"> </w:t>
      </w:r>
      <w:r>
        <w:rPr>
          <w:color w:val="000000"/>
          <w:lang w:val="sr-Cyrl-CS"/>
        </w:rPr>
        <w:t>robe</w:t>
      </w:r>
      <w:r w:rsidR="009E3315" w:rsidRPr="00EB35FB">
        <w:rPr>
          <w:color w:val="000000"/>
          <w:lang w:val="sr-Cyrl-CS"/>
        </w:rPr>
        <w:t xml:space="preserve"> </w:t>
      </w:r>
      <w:r w:rsidR="00F607D4">
        <w:rPr>
          <w:color w:val="000000"/>
          <w:lang w:val="sr-Latn-RS"/>
        </w:rPr>
        <w:t xml:space="preserve">treba da bude u skladu sa </w:t>
      </w:r>
      <w:r>
        <w:rPr>
          <w:color w:val="000000"/>
          <w:lang w:val="sr-Cyrl-CS"/>
        </w:rPr>
        <w:t>cijen</w:t>
      </w:r>
      <w:r w:rsidR="00F607D4">
        <w:rPr>
          <w:color w:val="000000"/>
          <w:lang w:val="sr-Latn-RS"/>
        </w:rPr>
        <w:t>om</w:t>
      </w:r>
      <w:r w:rsidR="009E3315" w:rsidRPr="00EB35FB">
        <w:rPr>
          <w:color w:val="000000"/>
          <w:lang w:val="sr-Cyrl-CS"/>
        </w:rPr>
        <w:t xml:space="preserve"> </w:t>
      </w:r>
      <w:r>
        <w:rPr>
          <w:color w:val="000000"/>
          <w:lang w:val="sr-Cyrl-CS"/>
        </w:rPr>
        <w:t>robe</w:t>
      </w:r>
      <w:r w:rsidR="009E3315" w:rsidRPr="00EB35FB">
        <w:rPr>
          <w:color w:val="000000"/>
          <w:lang w:val="sr-Cyrl-CS"/>
        </w:rPr>
        <w:t xml:space="preserve"> </w:t>
      </w:r>
      <w:r>
        <w:rPr>
          <w:color w:val="000000"/>
          <w:lang w:val="sr-Cyrl-CS"/>
        </w:rPr>
        <w:t>u</w:t>
      </w:r>
      <w:r w:rsidR="009E3315" w:rsidRPr="00EB35FB">
        <w:rPr>
          <w:color w:val="000000"/>
          <w:lang w:val="sr-Cyrl-CS"/>
        </w:rPr>
        <w:t xml:space="preserve"> </w:t>
      </w:r>
      <w:r>
        <w:rPr>
          <w:color w:val="000000"/>
          <w:lang w:val="sr-Cyrl-CS"/>
        </w:rPr>
        <w:t>Republici</w:t>
      </w:r>
      <w:r w:rsidR="009E3315" w:rsidRPr="00EB35FB">
        <w:rPr>
          <w:color w:val="000000"/>
          <w:lang w:val="sr-Cyrl-CS"/>
        </w:rPr>
        <w:t xml:space="preserve"> </w:t>
      </w:r>
      <w:r>
        <w:rPr>
          <w:color w:val="000000"/>
          <w:lang w:val="sr-Cyrl-CS"/>
        </w:rPr>
        <w:t>Srpskoj</w:t>
      </w:r>
      <w:r w:rsidR="009E3315" w:rsidRPr="00EB35FB">
        <w:rPr>
          <w:color w:val="000000"/>
          <w:lang w:val="sr-Cyrl-CS"/>
        </w:rPr>
        <w:t xml:space="preserve"> </w:t>
      </w:r>
      <w:r>
        <w:rPr>
          <w:color w:val="000000"/>
          <w:lang w:val="sr-Cyrl-CS"/>
        </w:rPr>
        <w:t>prema</w:t>
      </w:r>
      <w:r w:rsidR="009E3315" w:rsidRPr="00EB35FB">
        <w:rPr>
          <w:color w:val="000000"/>
          <w:lang w:val="sr-Cyrl-CS"/>
        </w:rPr>
        <w:t xml:space="preserve"> </w:t>
      </w:r>
      <w:r>
        <w:rPr>
          <w:color w:val="000000"/>
          <w:lang w:val="sr-Cyrl-CS"/>
        </w:rPr>
        <w:t>podacima</w:t>
      </w:r>
      <w:r w:rsidR="009E3315" w:rsidRPr="00EB35FB">
        <w:rPr>
          <w:color w:val="000000"/>
          <w:lang w:val="sr-Cyrl-CS"/>
        </w:rPr>
        <w:t xml:space="preserve"> </w:t>
      </w:r>
      <w:r>
        <w:rPr>
          <w:color w:val="000000"/>
          <w:lang w:val="sr-Cyrl-CS"/>
        </w:rPr>
        <w:t>Zavoda</w:t>
      </w:r>
      <w:r w:rsidR="009E3315" w:rsidRPr="00EB35FB">
        <w:rPr>
          <w:color w:val="000000"/>
          <w:lang w:val="sr-Cyrl-CS"/>
        </w:rPr>
        <w:t xml:space="preserve"> </w:t>
      </w:r>
      <w:r>
        <w:rPr>
          <w:color w:val="000000"/>
          <w:lang w:val="sr-Cyrl-CS"/>
        </w:rPr>
        <w:t>za</w:t>
      </w:r>
      <w:r w:rsidR="009E3315" w:rsidRPr="00EB35FB">
        <w:rPr>
          <w:color w:val="000000"/>
          <w:lang w:val="sr-Cyrl-CS"/>
        </w:rPr>
        <w:t xml:space="preserve"> </w:t>
      </w:r>
      <w:r>
        <w:rPr>
          <w:color w:val="000000"/>
          <w:lang w:val="sr-Cyrl-CS"/>
        </w:rPr>
        <w:t>statistiku</w:t>
      </w:r>
      <w:r w:rsidR="009E3315" w:rsidRPr="00EB35FB">
        <w:rPr>
          <w:color w:val="000000"/>
          <w:lang w:val="sr-Cyrl-CS"/>
        </w:rPr>
        <w:t xml:space="preserve"> </w:t>
      </w:r>
      <w:r>
        <w:rPr>
          <w:color w:val="000000"/>
          <w:lang w:val="sr-Cyrl-CS"/>
        </w:rPr>
        <w:t>Republike</w:t>
      </w:r>
      <w:r w:rsidR="009E3315" w:rsidRPr="00EB35FB">
        <w:rPr>
          <w:color w:val="000000"/>
          <w:lang w:val="sr-Cyrl-CS"/>
        </w:rPr>
        <w:t xml:space="preserve"> </w:t>
      </w:r>
      <w:r>
        <w:rPr>
          <w:color w:val="000000"/>
          <w:lang w:val="sr-Cyrl-CS"/>
        </w:rPr>
        <w:t>Srpske</w:t>
      </w:r>
      <w:r w:rsidR="009E3315" w:rsidRPr="00EB35FB">
        <w:rPr>
          <w:color w:val="000000"/>
          <w:lang w:val="sr-Cyrl-CS"/>
        </w:rPr>
        <w:t xml:space="preserve">, </w:t>
      </w:r>
      <w:r>
        <w:rPr>
          <w:color w:val="000000"/>
          <w:lang w:val="sr-Cyrl-CS"/>
        </w:rPr>
        <w:t>za</w:t>
      </w:r>
      <w:r w:rsidR="009E3315" w:rsidRPr="00EB35FB">
        <w:rPr>
          <w:color w:val="000000"/>
          <w:lang w:val="sr-Cyrl-CS"/>
        </w:rPr>
        <w:t xml:space="preserve"> </w:t>
      </w:r>
      <w:r w:rsidR="00F607D4">
        <w:rPr>
          <w:color w:val="000000"/>
          <w:lang w:val="sr-Latn-RS"/>
        </w:rPr>
        <w:t xml:space="preserve">ugovoreni period i drugim kontrolnim organima usklađenosti, koji prate berzovno tržište. Ponuđena ukupna vrijednost ponude treba da je </w:t>
      </w:r>
      <w:r>
        <w:rPr>
          <w:color w:val="000000"/>
          <w:lang w:val="sr-Cyrl-RS"/>
        </w:rPr>
        <w:t>u</w:t>
      </w:r>
      <w:r w:rsidR="009E3315">
        <w:rPr>
          <w:color w:val="000000"/>
          <w:lang w:val="sr-Cyrl-RS"/>
        </w:rPr>
        <w:t xml:space="preserve"> </w:t>
      </w:r>
      <w:r>
        <w:rPr>
          <w:color w:val="000000"/>
          <w:lang w:val="sr-Cyrl-RS"/>
        </w:rPr>
        <w:t>okviru</w:t>
      </w:r>
      <w:r w:rsidR="009E3315">
        <w:rPr>
          <w:color w:val="000000"/>
          <w:lang w:val="sr-Cyrl-RS"/>
        </w:rPr>
        <w:t xml:space="preserve"> </w:t>
      </w:r>
      <w:r>
        <w:rPr>
          <w:color w:val="000000"/>
          <w:lang w:val="sr-Cyrl-RS"/>
        </w:rPr>
        <w:t>procjenjene</w:t>
      </w:r>
      <w:r w:rsidR="009E3315">
        <w:rPr>
          <w:color w:val="000000"/>
          <w:lang w:val="sr-Cyrl-RS"/>
        </w:rPr>
        <w:t xml:space="preserve"> </w:t>
      </w:r>
      <w:r>
        <w:rPr>
          <w:color w:val="000000"/>
          <w:lang w:val="sr-Cyrl-RS"/>
        </w:rPr>
        <w:t>vrjednosti</w:t>
      </w:r>
      <w:r w:rsidR="009E3315">
        <w:rPr>
          <w:color w:val="000000"/>
          <w:lang w:val="sr-Cyrl-RS"/>
        </w:rPr>
        <w:t xml:space="preserve"> </w:t>
      </w:r>
      <w:r>
        <w:rPr>
          <w:color w:val="000000"/>
          <w:lang w:val="sr-Cyrl-RS"/>
        </w:rPr>
        <w:t>za</w:t>
      </w:r>
      <w:r w:rsidR="009E3315">
        <w:rPr>
          <w:color w:val="000000"/>
          <w:lang w:val="sr-Cyrl-RS"/>
        </w:rPr>
        <w:t xml:space="preserve"> </w:t>
      </w:r>
      <w:r>
        <w:rPr>
          <w:color w:val="000000"/>
          <w:lang w:val="sr-Cyrl-RS"/>
        </w:rPr>
        <w:t>robu</w:t>
      </w:r>
      <w:r w:rsidR="009E3315">
        <w:rPr>
          <w:color w:val="000000"/>
          <w:lang w:val="sr-Cyrl-RS"/>
        </w:rPr>
        <w:t xml:space="preserve"> </w:t>
      </w:r>
      <w:r>
        <w:rPr>
          <w:color w:val="000000"/>
          <w:lang w:val="sr-Cyrl-RS"/>
        </w:rPr>
        <w:t>po</w:t>
      </w:r>
      <w:r w:rsidR="009E3315">
        <w:rPr>
          <w:color w:val="000000"/>
          <w:lang w:val="sr-Cyrl-RS"/>
        </w:rPr>
        <w:t xml:space="preserve"> </w:t>
      </w:r>
      <w:r>
        <w:rPr>
          <w:color w:val="000000"/>
          <w:lang w:val="sr-Cyrl-RS"/>
        </w:rPr>
        <w:t>ovoj</w:t>
      </w:r>
      <w:r w:rsidR="009E3315">
        <w:rPr>
          <w:color w:val="000000"/>
          <w:lang w:val="sr-Cyrl-RS"/>
        </w:rPr>
        <w:t xml:space="preserve"> </w:t>
      </w:r>
      <w:r>
        <w:rPr>
          <w:color w:val="000000"/>
          <w:lang w:val="sr-Cyrl-RS"/>
        </w:rPr>
        <w:t>tenderskoj</w:t>
      </w:r>
      <w:r w:rsidR="009E3315">
        <w:rPr>
          <w:color w:val="000000"/>
          <w:lang w:val="sr-Cyrl-RS"/>
        </w:rPr>
        <w:t xml:space="preserve"> </w:t>
      </w:r>
      <w:r>
        <w:rPr>
          <w:color w:val="000000"/>
          <w:lang w:val="sr-Cyrl-RS"/>
        </w:rPr>
        <w:t>dokumentaciji</w:t>
      </w:r>
      <w:r w:rsidR="009E3315">
        <w:rPr>
          <w:color w:val="000000"/>
          <w:lang w:val="sr-Cyrl-RS"/>
        </w:rPr>
        <w:t>.</w:t>
      </w:r>
    </w:p>
    <w:p w:rsidR="005A60A9" w:rsidRDefault="000C122C" w:rsidP="009E3315">
      <w:pPr>
        <w:pStyle w:val="t-9-8"/>
        <w:spacing w:before="0" w:beforeAutospacing="0" w:after="0" w:afterAutospacing="0"/>
        <w:jc w:val="both"/>
        <w:rPr>
          <w:b/>
          <w:color w:val="000000"/>
          <w:lang w:val="sr-Latn-RS"/>
        </w:rPr>
      </w:pPr>
      <w:r>
        <w:rPr>
          <w:color w:val="000000"/>
          <w:lang w:val="sr-Cyrl-CS"/>
        </w:rPr>
        <w:t>Dobavljač</w:t>
      </w:r>
      <w:r w:rsidR="009E3315" w:rsidRPr="00EB35FB">
        <w:rPr>
          <w:color w:val="000000"/>
          <w:lang w:val="sr-Cyrl-CS"/>
        </w:rPr>
        <w:t xml:space="preserve"> </w:t>
      </w:r>
      <w:r>
        <w:rPr>
          <w:color w:val="000000"/>
          <w:lang w:val="sr-Cyrl-CS"/>
        </w:rPr>
        <w:t>je</w:t>
      </w:r>
      <w:r w:rsidR="009E3315" w:rsidRPr="00EB35FB">
        <w:rPr>
          <w:color w:val="000000"/>
          <w:lang w:val="sr-Cyrl-CS"/>
        </w:rPr>
        <w:t xml:space="preserve"> </w:t>
      </w:r>
      <w:r>
        <w:rPr>
          <w:color w:val="000000"/>
          <w:lang w:val="sr-Cyrl-CS"/>
        </w:rPr>
        <w:t>dužan</w:t>
      </w:r>
      <w:r w:rsidR="009E3315" w:rsidRPr="00EB35FB">
        <w:rPr>
          <w:color w:val="000000"/>
          <w:lang w:val="sr-Cyrl-CS"/>
        </w:rPr>
        <w:t xml:space="preserve"> </w:t>
      </w:r>
      <w:r>
        <w:rPr>
          <w:color w:val="000000"/>
          <w:lang w:val="sr-Cyrl-CS"/>
        </w:rPr>
        <w:t>svaka</w:t>
      </w:r>
      <w:r w:rsidR="009E3315" w:rsidRPr="00EB35FB">
        <w:rPr>
          <w:color w:val="000000"/>
          <w:lang w:val="sr-Cyrl-CS"/>
        </w:rPr>
        <w:t xml:space="preserve"> 3 (</w:t>
      </w:r>
      <w:r>
        <w:rPr>
          <w:color w:val="000000"/>
          <w:lang w:val="sr-Cyrl-CS"/>
        </w:rPr>
        <w:t>tri</w:t>
      </w:r>
      <w:r w:rsidR="009E3315" w:rsidRPr="00EB35FB">
        <w:rPr>
          <w:color w:val="000000"/>
          <w:lang w:val="sr-Cyrl-CS"/>
        </w:rPr>
        <w:t xml:space="preserve">) </w:t>
      </w:r>
      <w:r>
        <w:rPr>
          <w:color w:val="000000"/>
          <w:lang w:val="sr-Cyrl-CS"/>
        </w:rPr>
        <w:t>mjeseca</w:t>
      </w:r>
      <w:r w:rsidR="009E3315" w:rsidRPr="00EB35FB">
        <w:rPr>
          <w:color w:val="000000"/>
          <w:lang w:val="sr-Cyrl-CS"/>
        </w:rPr>
        <w:t xml:space="preserve"> </w:t>
      </w:r>
      <w:r>
        <w:rPr>
          <w:color w:val="000000"/>
          <w:lang w:val="sr-Cyrl-CS"/>
        </w:rPr>
        <w:t>dostavljati</w:t>
      </w:r>
      <w:r w:rsidR="009E3315">
        <w:rPr>
          <w:color w:val="000000"/>
          <w:lang w:val="sr-Cyrl-CS"/>
        </w:rPr>
        <w:t xml:space="preserve"> </w:t>
      </w:r>
      <w:r>
        <w:rPr>
          <w:color w:val="000000"/>
          <w:lang w:val="sr-Cyrl-CS"/>
        </w:rPr>
        <w:t>pismeni</w:t>
      </w:r>
      <w:r w:rsidR="009E3315">
        <w:rPr>
          <w:color w:val="000000"/>
          <w:lang w:val="sr-Cyrl-CS"/>
        </w:rPr>
        <w:t xml:space="preserve"> </w:t>
      </w:r>
      <w:r>
        <w:rPr>
          <w:b/>
          <w:color w:val="000000"/>
          <w:lang w:val="sr-Cyrl-CS"/>
        </w:rPr>
        <w:t>Izvještaj</w:t>
      </w:r>
      <w:r w:rsidR="009E3315" w:rsidRPr="00EB35FB">
        <w:rPr>
          <w:b/>
          <w:color w:val="000000"/>
          <w:lang w:val="sr-Cyrl-CS"/>
        </w:rPr>
        <w:t xml:space="preserve"> </w:t>
      </w:r>
      <w:r>
        <w:rPr>
          <w:b/>
          <w:color w:val="000000"/>
          <w:lang w:val="sr-Cyrl-CS"/>
        </w:rPr>
        <w:t>o</w:t>
      </w:r>
      <w:r w:rsidR="009E3315" w:rsidRPr="00EB35FB">
        <w:rPr>
          <w:b/>
          <w:color w:val="000000"/>
          <w:lang w:val="sr-Cyrl-CS"/>
        </w:rPr>
        <w:t xml:space="preserve"> </w:t>
      </w:r>
      <w:r>
        <w:rPr>
          <w:b/>
          <w:color w:val="000000"/>
          <w:lang w:val="sr-Cyrl-CS"/>
        </w:rPr>
        <w:t>usklađenosti</w:t>
      </w:r>
      <w:r w:rsidR="009E3315" w:rsidRPr="00EB35FB">
        <w:rPr>
          <w:b/>
          <w:color w:val="000000"/>
          <w:lang w:val="sr-Cyrl-CS"/>
        </w:rPr>
        <w:t xml:space="preserve"> </w:t>
      </w:r>
      <w:r>
        <w:rPr>
          <w:b/>
          <w:color w:val="000000"/>
          <w:lang w:val="sr-Cyrl-CS"/>
        </w:rPr>
        <w:t>sa</w:t>
      </w:r>
      <w:r w:rsidR="009E3315" w:rsidRPr="00EB35FB">
        <w:rPr>
          <w:b/>
          <w:color w:val="000000"/>
          <w:lang w:val="sr-Cyrl-CS"/>
        </w:rPr>
        <w:t xml:space="preserve"> </w:t>
      </w:r>
      <w:r>
        <w:rPr>
          <w:b/>
          <w:color w:val="000000"/>
          <w:lang w:val="sr-Cyrl-CS"/>
        </w:rPr>
        <w:t>prosječnim</w:t>
      </w:r>
      <w:r w:rsidR="009E3315" w:rsidRPr="00EB35FB">
        <w:rPr>
          <w:b/>
          <w:color w:val="000000"/>
          <w:lang w:val="sr-Cyrl-CS"/>
        </w:rPr>
        <w:t xml:space="preserve"> </w:t>
      </w:r>
      <w:r>
        <w:rPr>
          <w:b/>
          <w:color w:val="000000"/>
          <w:lang w:val="sr-Cyrl-CS"/>
        </w:rPr>
        <w:t>cijenama</w:t>
      </w:r>
      <w:r w:rsidR="009E3315">
        <w:rPr>
          <w:b/>
          <w:color w:val="000000"/>
          <w:lang w:val="sr-Cyrl-CS"/>
        </w:rPr>
        <w:t xml:space="preserve"> </w:t>
      </w:r>
      <w:r>
        <w:rPr>
          <w:b/>
          <w:color w:val="000000"/>
          <w:lang w:val="sr-Cyrl-CS"/>
        </w:rPr>
        <w:t>robe</w:t>
      </w:r>
      <w:r w:rsidR="009E3315">
        <w:rPr>
          <w:b/>
          <w:color w:val="000000"/>
          <w:lang w:val="sr-Cyrl-CS"/>
        </w:rPr>
        <w:t xml:space="preserve"> </w:t>
      </w:r>
      <w:r>
        <w:rPr>
          <w:b/>
          <w:color w:val="000000"/>
          <w:lang w:val="sr-Cyrl-CS"/>
        </w:rPr>
        <w:t>u</w:t>
      </w:r>
      <w:r w:rsidR="009E3315">
        <w:rPr>
          <w:b/>
          <w:color w:val="000000"/>
          <w:lang w:val="sr-Cyrl-CS"/>
        </w:rPr>
        <w:t xml:space="preserve"> </w:t>
      </w:r>
      <w:r>
        <w:rPr>
          <w:b/>
          <w:color w:val="000000"/>
          <w:lang w:val="sr-Cyrl-CS"/>
        </w:rPr>
        <w:t>Republici</w:t>
      </w:r>
      <w:r w:rsidR="009E3315">
        <w:rPr>
          <w:b/>
          <w:color w:val="000000"/>
          <w:lang w:val="sr-Cyrl-CS"/>
        </w:rPr>
        <w:t xml:space="preserve"> </w:t>
      </w:r>
      <w:r>
        <w:rPr>
          <w:b/>
          <w:color w:val="000000"/>
          <w:lang w:val="sr-Cyrl-CS"/>
        </w:rPr>
        <w:t>Srpskoj</w:t>
      </w:r>
      <w:r w:rsidR="009E3315">
        <w:rPr>
          <w:b/>
          <w:color w:val="000000"/>
          <w:lang w:val="sr-Cyrl-CS"/>
        </w:rPr>
        <w:t>.</w:t>
      </w:r>
    </w:p>
    <w:p w:rsidR="002270C4" w:rsidRDefault="002270C4" w:rsidP="009E3315">
      <w:pPr>
        <w:pStyle w:val="t-9-8"/>
        <w:spacing w:before="0" w:beforeAutospacing="0" w:after="0" w:afterAutospacing="0"/>
        <w:jc w:val="both"/>
        <w:rPr>
          <w:b/>
          <w:color w:val="000000"/>
          <w:lang w:val="sr-Latn-RS"/>
        </w:rPr>
      </w:pPr>
    </w:p>
    <w:p w:rsidR="002270C4" w:rsidRDefault="002270C4" w:rsidP="009E3315">
      <w:pPr>
        <w:pStyle w:val="t-9-8"/>
        <w:spacing w:before="0" w:beforeAutospacing="0" w:after="0" w:afterAutospacing="0"/>
        <w:jc w:val="both"/>
        <w:rPr>
          <w:b/>
          <w:color w:val="000000"/>
          <w:lang w:val="sr-Latn-RS"/>
        </w:rPr>
      </w:pPr>
    </w:p>
    <w:p w:rsidR="002270C4" w:rsidRPr="002270C4" w:rsidRDefault="002270C4" w:rsidP="009E3315">
      <w:pPr>
        <w:pStyle w:val="t-9-8"/>
        <w:spacing w:before="0" w:beforeAutospacing="0" w:after="0" w:afterAutospacing="0"/>
        <w:jc w:val="both"/>
        <w:rPr>
          <w:b/>
          <w:color w:val="000000"/>
          <w:lang w:val="sr-Latn-RS"/>
        </w:rPr>
      </w:pPr>
    </w:p>
    <w:p w:rsidR="00A02E46" w:rsidRDefault="00A02E46" w:rsidP="00C11FB9">
      <w:pPr>
        <w:rPr>
          <w:rFonts w:ascii="Times New Roman" w:hAnsi="Times New Roman" w:cs="Times New Roman"/>
          <w:sz w:val="24"/>
          <w:szCs w:val="24"/>
          <w:lang w:val="bs-Latn-BA"/>
        </w:rPr>
      </w:pPr>
    </w:p>
    <w:p w:rsidR="00104146" w:rsidRPr="0055015E" w:rsidRDefault="00367BD8" w:rsidP="00C11FB9">
      <w:pPr>
        <w:rPr>
          <w:rFonts w:ascii="Times New Roman" w:hAnsi="Times New Roman" w:cs="Times New Roman"/>
          <w:sz w:val="24"/>
          <w:szCs w:val="24"/>
          <w:lang w:val="bs-Latn-BA"/>
        </w:rPr>
      </w:pPr>
      <w:r w:rsidRPr="0055015E">
        <w:rPr>
          <w:rFonts w:ascii="Times New Roman" w:hAnsi="Times New Roman" w:cs="Times New Roman"/>
          <w:sz w:val="24"/>
          <w:szCs w:val="24"/>
          <w:lang w:val="bs-Latn-BA"/>
        </w:rPr>
        <w:t>4</w:t>
      </w:r>
      <w:r w:rsidR="00601F70" w:rsidRPr="0055015E">
        <w:rPr>
          <w:rFonts w:ascii="Times New Roman" w:hAnsi="Times New Roman" w:cs="Times New Roman"/>
          <w:sz w:val="24"/>
          <w:szCs w:val="24"/>
          <w:lang w:val="bs-Latn-BA"/>
        </w:rPr>
        <w:t>.2 KOLIČINA PREDMETA NABAVKE</w:t>
      </w:r>
    </w:p>
    <w:p w:rsidR="00E1229F" w:rsidRDefault="00367BD8" w:rsidP="008B2B54">
      <w:pPr>
        <w:jc w:val="both"/>
        <w:rPr>
          <w:rFonts w:ascii="Times New Roman" w:eastAsia="Times New Roman" w:hAnsi="Times New Roman" w:cs="Times New Roman"/>
          <w:lang w:val="sr-Latn-RS" w:eastAsia="hr-HR"/>
        </w:rPr>
      </w:pPr>
      <w:r w:rsidRPr="008C2D62">
        <w:rPr>
          <w:rFonts w:ascii="Times New Roman" w:hAnsi="Times New Roman" w:cs="Times New Roman"/>
          <w:lang w:val="bs-Latn-BA"/>
        </w:rPr>
        <w:t>4</w:t>
      </w:r>
      <w:r w:rsidR="008C2D62">
        <w:rPr>
          <w:rFonts w:ascii="Times New Roman" w:hAnsi="Times New Roman" w:cs="Times New Roman"/>
          <w:lang w:val="bs-Latn-BA"/>
        </w:rPr>
        <w:t>.2.1.</w:t>
      </w:r>
      <w:r w:rsidR="009800C5">
        <w:rPr>
          <w:rFonts w:ascii="Times New Roman" w:hAnsi="Times New Roman" w:cs="Times New Roman"/>
          <w:lang w:val="bs-Latn-BA"/>
        </w:rPr>
        <w:t xml:space="preserve"> Količina goriva navedene</w:t>
      </w:r>
      <w:r w:rsidR="007A5271">
        <w:rPr>
          <w:rFonts w:ascii="Times New Roman" w:hAnsi="Times New Roman" w:cs="Times New Roman"/>
          <w:lang w:val="bs-Latn-BA"/>
        </w:rPr>
        <w:t xml:space="preserve"> u Obrazcu za cijenu </w:t>
      </w:r>
      <w:r w:rsidR="008C2D62">
        <w:rPr>
          <w:rFonts w:ascii="Times New Roman" w:hAnsi="Times New Roman" w:cs="Times New Roman"/>
          <w:lang w:val="bs-Latn-BA"/>
        </w:rPr>
        <w:t xml:space="preserve"> </w:t>
      </w:r>
      <w:r w:rsidR="009800C5">
        <w:rPr>
          <w:rFonts w:ascii="Times New Roman" w:hAnsi="Times New Roman" w:cs="Times New Roman"/>
          <w:lang w:val="bs-Latn-BA"/>
        </w:rPr>
        <w:t xml:space="preserve">su okvirne jer ih </w:t>
      </w:r>
      <w:r w:rsidR="007A5271">
        <w:rPr>
          <w:rFonts w:ascii="Times New Roman" w:hAnsi="Times New Roman" w:cs="Times New Roman"/>
          <w:lang w:val="bs-Latn-BA"/>
        </w:rPr>
        <w:t>ugo</w:t>
      </w:r>
      <w:r w:rsidR="00C62E6E" w:rsidRPr="008C2D62">
        <w:rPr>
          <w:rFonts w:ascii="Times New Roman" w:eastAsia="Times New Roman" w:hAnsi="Times New Roman" w:cs="Times New Roman"/>
          <w:lang w:val="sr-Cyrl-BA" w:eastAsia="hr-HR"/>
        </w:rPr>
        <w:t xml:space="preserve">vorni organ </w:t>
      </w:r>
      <w:r w:rsidR="00FF5C16">
        <w:rPr>
          <w:rFonts w:ascii="Times New Roman" w:eastAsia="Times New Roman" w:hAnsi="Times New Roman" w:cs="Times New Roman"/>
          <w:lang w:val="sr-Latn-RS" w:eastAsia="hr-HR"/>
        </w:rPr>
        <w:t xml:space="preserve">zbog prirode nabavke </w:t>
      </w:r>
      <w:r w:rsidR="007A5271">
        <w:rPr>
          <w:rFonts w:ascii="Times New Roman" w:eastAsia="Times New Roman" w:hAnsi="Times New Roman" w:cs="Times New Roman"/>
          <w:lang w:val="sr-Latn-RS" w:eastAsia="hr-HR"/>
        </w:rPr>
        <w:t>i drugih objektivnih okolnosti n</w:t>
      </w:r>
      <w:r w:rsidR="00FF5C16">
        <w:rPr>
          <w:rFonts w:ascii="Times New Roman" w:eastAsia="Times New Roman" w:hAnsi="Times New Roman" w:cs="Times New Roman"/>
          <w:lang w:val="sr-Latn-RS" w:eastAsia="hr-HR"/>
        </w:rPr>
        <w:t>e može un</w:t>
      </w:r>
      <w:r w:rsidR="007A5271">
        <w:rPr>
          <w:rFonts w:ascii="Times New Roman" w:eastAsia="Times New Roman" w:hAnsi="Times New Roman" w:cs="Times New Roman"/>
          <w:lang w:val="sr-Latn-RS" w:eastAsia="hr-HR"/>
        </w:rPr>
        <w:t>aprijed odrediti tačn</w:t>
      </w:r>
      <w:r w:rsidR="009800C5">
        <w:rPr>
          <w:rFonts w:ascii="Times New Roman" w:eastAsia="Times New Roman" w:hAnsi="Times New Roman" w:cs="Times New Roman"/>
          <w:lang w:val="sr-Latn-RS" w:eastAsia="hr-HR"/>
        </w:rPr>
        <w:t>e</w:t>
      </w:r>
      <w:r w:rsidR="007A5271">
        <w:rPr>
          <w:rFonts w:ascii="Times New Roman" w:eastAsia="Times New Roman" w:hAnsi="Times New Roman" w:cs="Times New Roman"/>
          <w:lang w:val="sr-Latn-RS" w:eastAsia="hr-HR"/>
        </w:rPr>
        <w:t xml:space="preserve"> količinu potrebnih </w:t>
      </w:r>
      <w:r w:rsidR="009E3315">
        <w:rPr>
          <w:rFonts w:ascii="Times New Roman" w:eastAsia="Times New Roman" w:hAnsi="Times New Roman" w:cs="Times New Roman"/>
          <w:lang w:val="sr-Latn-RS" w:eastAsia="hr-HR"/>
        </w:rPr>
        <w:t xml:space="preserve">naftnih derivata za potrebe Društva. </w:t>
      </w:r>
      <w:r w:rsidR="00FF5C16">
        <w:rPr>
          <w:rFonts w:ascii="Times New Roman" w:eastAsia="Times New Roman" w:hAnsi="Times New Roman" w:cs="Times New Roman"/>
          <w:lang w:val="sr-Latn-RS" w:eastAsia="hr-HR"/>
        </w:rPr>
        <w:t xml:space="preserve"> </w:t>
      </w:r>
      <w:r w:rsidR="00E1229F">
        <w:rPr>
          <w:rFonts w:ascii="Times New Roman" w:eastAsia="Times New Roman" w:hAnsi="Times New Roman" w:cs="Times New Roman"/>
          <w:lang w:val="sr-Latn-RS" w:eastAsia="hr-HR"/>
        </w:rPr>
        <w:t>Ugovorni organ se ne obavezuje na nabavku utvrđenih okvirnih količina u cjelos</w:t>
      </w:r>
      <w:r w:rsidR="009800C5">
        <w:rPr>
          <w:rFonts w:ascii="Times New Roman" w:eastAsia="Times New Roman" w:hAnsi="Times New Roman" w:cs="Times New Roman"/>
          <w:lang w:val="sr-Latn-RS" w:eastAsia="hr-HR"/>
        </w:rPr>
        <w:t>ti</w:t>
      </w:r>
      <w:r w:rsidR="00E1229F">
        <w:rPr>
          <w:rFonts w:ascii="Times New Roman" w:eastAsia="Times New Roman" w:hAnsi="Times New Roman" w:cs="Times New Roman"/>
          <w:lang w:val="sr-Latn-RS" w:eastAsia="hr-HR"/>
        </w:rPr>
        <w:t>. Stvarna realizacij</w:t>
      </w:r>
      <w:r w:rsidR="007A5271">
        <w:rPr>
          <w:rFonts w:ascii="Times New Roman" w:eastAsia="Times New Roman" w:hAnsi="Times New Roman" w:cs="Times New Roman"/>
          <w:lang w:val="sr-Latn-RS" w:eastAsia="hr-HR"/>
        </w:rPr>
        <w:t>a</w:t>
      </w:r>
      <w:r w:rsidR="00E1229F">
        <w:rPr>
          <w:rFonts w:ascii="Times New Roman" w:eastAsia="Times New Roman" w:hAnsi="Times New Roman" w:cs="Times New Roman"/>
          <w:lang w:val="sr-Latn-RS" w:eastAsia="hr-HR"/>
        </w:rPr>
        <w:t xml:space="preserve"> zavisi od potreba ugovornog organa i raspoloživih finansijskih sredstav</w:t>
      </w:r>
      <w:r w:rsidR="008C1EA2">
        <w:rPr>
          <w:rFonts w:ascii="Times New Roman" w:eastAsia="Times New Roman" w:hAnsi="Times New Roman" w:cs="Times New Roman"/>
          <w:lang w:val="sr-Latn-RS" w:eastAsia="hr-HR"/>
        </w:rPr>
        <w:t>a</w:t>
      </w:r>
      <w:r w:rsidR="00E1229F">
        <w:rPr>
          <w:rFonts w:ascii="Times New Roman" w:eastAsia="Times New Roman" w:hAnsi="Times New Roman" w:cs="Times New Roman"/>
          <w:lang w:val="sr-Latn-RS" w:eastAsia="hr-HR"/>
        </w:rPr>
        <w:t>, ali ne može preći utvrđene okvirne količine.</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Stvarno nabavljena količina na osnovu zaključenog okvirnog sporazuma može biti jednaka ili manja od predviđene okvirne količine</w:t>
      </w:r>
      <w:r w:rsidR="007A5271">
        <w:rPr>
          <w:rFonts w:ascii="Times New Roman" w:eastAsia="Times New Roman" w:hAnsi="Times New Roman" w:cs="Times New Roman"/>
          <w:lang w:val="sr-Latn-RS" w:eastAsia="hr-HR"/>
        </w:rPr>
        <w:t>.</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Stvarno nabavljena količina na osnovu </w:t>
      </w:r>
      <w:r w:rsidRPr="008C1EA2">
        <w:rPr>
          <w:rFonts w:ascii="Times New Roman" w:eastAsia="Times New Roman" w:hAnsi="Times New Roman" w:cs="Times New Roman"/>
          <w:lang w:val="sr-Latn-RS" w:eastAsia="hr-HR"/>
        </w:rPr>
        <w:t>ugovora</w:t>
      </w:r>
      <w:r>
        <w:rPr>
          <w:rFonts w:ascii="Times New Roman" w:eastAsia="Times New Roman" w:hAnsi="Times New Roman" w:cs="Times New Roman"/>
          <w:lang w:val="sr-Latn-RS" w:eastAsia="hr-HR"/>
        </w:rPr>
        <w:t xml:space="preserve"> zaključenog na osnovu okvirnog sporazuma ne može biti manja ili veća od ugovorene količine</w:t>
      </w:r>
      <w:r w:rsidR="007A5271">
        <w:rPr>
          <w:rFonts w:ascii="Times New Roman" w:eastAsia="Times New Roman" w:hAnsi="Times New Roman" w:cs="Times New Roman"/>
          <w:lang w:val="sr-Latn-RS" w:eastAsia="hr-HR"/>
        </w:rPr>
        <w:t>.</w:t>
      </w:r>
    </w:p>
    <w:p w:rsidR="000B5708" w:rsidRDefault="000B5708" w:rsidP="008B2B54">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Posebna obaveza, obzirom da je određena okvirna količina predmetne nabavke, ukupna plaćana bez PDV-a na osnovu svih ugovora sklopljenih na osnovu okvirnog sporazuma po ovoj tenderskoj dokumentaciji ne smije prelaziti procjenjenu vrijednost nabavke </w:t>
      </w:r>
      <w:r w:rsidR="00A02E46">
        <w:rPr>
          <w:rFonts w:ascii="Times New Roman" w:eastAsia="Times New Roman" w:hAnsi="Times New Roman" w:cs="Times New Roman"/>
          <w:lang w:val="sr-Latn-RS" w:eastAsia="hr-HR"/>
        </w:rPr>
        <w:t>103.700</w:t>
      </w:r>
      <w:r>
        <w:rPr>
          <w:rFonts w:ascii="Times New Roman" w:eastAsia="Times New Roman" w:hAnsi="Times New Roman" w:cs="Times New Roman"/>
          <w:lang w:val="sr-Latn-RS" w:eastAsia="hr-HR"/>
        </w:rPr>
        <w:t>,00 KM bez PDV-a</w:t>
      </w:r>
      <w:r w:rsidR="009800C5">
        <w:rPr>
          <w:rFonts w:ascii="Times New Roman" w:eastAsia="Times New Roman" w:hAnsi="Times New Roman" w:cs="Times New Roman"/>
          <w:lang w:val="sr-Latn-RS" w:eastAsia="hr-HR"/>
        </w:rPr>
        <w:t xml:space="preserve">, odnosno ne smije prelaziti vrjednost prihvatljive ponude ponuđača sa kojim će se zaključiti okvirni sporozum na ponuđenu vrijednost. </w:t>
      </w:r>
    </w:p>
    <w:p w:rsidR="00536808" w:rsidRDefault="00B21D00" w:rsidP="0029408A">
      <w:pPr>
        <w:pStyle w:val="ListParagraph"/>
        <w:numPr>
          <w:ilvl w:val="2"/>
          <w:numId w:val="20"/>
        </w:numPr>
        <w:ind w:left="0" w:firstLine="0"/>
        <w:jc w:val="both"/>
        <w:rPr>
          <w:rFonts w:ascii="Times New Roman" w:eastAsia="Times New Roman" w:hAnsi="Times New Roman" w:cs="Times New Roman"/>
          <w:lang w:val="hr-HR" w:eastAsia="hr-HR"/>
        </w:rPr>
      </w:pPr>
      <w:r w:rsidRPr="007C1C9E">
        <w:rPr>
          <w:rFonts w:ascii="Times New Roman" w:eastAsia="Times New Roman" w:hAnsi="Times New Roman" w:cs="Times New Roman"/>
          <w:bCs/>
          <w:lang w:val="sr-Cyrl-BA" w:eastAsia="hr-HR"/>
        </w:rPr>
        <w:t>Okvirni sporazum</w:t>
      </w:r>
      <w:r w:rsidRPr="007C1C9E">
        <w:rPr>
          <w:rFonts w:ascii="Times New Roman" w:eastAsia="Times New Roman" w:hAnsi="Times New Roman" w:cs="Times New Roman"/>
          <w:lang w:val="hr-HR" w:eastAsia="hr-HR"/>
        </w:rPr>
        <w:t xml:space="preserve"> će se </w:t>
      </w:r>
      <w:r w:rsidRPr="007C1C9E">
        <w:rPr>
          <w:rFonts w:ascii="Times New Roman" w:eastAsia="Times New Roman" w:hAnsi="Times New Roman" w:cs="Times New Roman"/>
          <w:lang w:val="sr-Cyrl-BA" w:eastAsia="hr-HR"/>
        </w:rPr>
        <w:t xml:space="preserve">dostaviti na potpis </w:t>
      </w:r>
      <w:r w:rsidR="005B211C" w:rsidRPr="007C1C9E">
        <w:rPr>
          <w:rFonts w:ascii="Times New Roman" w:eastAsia="Times New Roman" w:hAnsi="Times New Roman" w:cs="Times New Roman"/>
          <w:lang w:val="sr-Latn-RS" w:eastAsia="hr-HR"/>
        </w:rPr>
        <w:t xml:space="preserve">izabranom </w:t>
      </w:r>
      <w:r w:rsidR="005B211C" w:rsidRPr="007C1C9E">
        <w:rPr>
          <w:rFonts w:ascii="Times New Roman" w:eastAsia="Times New Roman" w:hAnsi="Times New Roman" w:cs="Times New Roman"/>
          <w:lang w:val="sr-Cyrl-BA" w:eastAsia="hr-HR"/>
        </w:rPr>
        <w:t>ponuđač</w:t>
      </w:r>
      <w:r w:rsidR="005B211C" w:rsidRPr="007C1C9E">
        <w:rPr>
          <w:rFonts w:ascii="Times New Roman" w:eastAsia="Times New Roman" w:hAnsi="Times New Roman" w:cs="Times New Roman"/>
          <w:lang w:val="sr-Latn-RS" w:eastAsia="hr-HR"/>
        </w:rPr>
        <w:t xml:space="preserve">u </w:t>
      </w:r>
      <w:r w:rsidRPr="007C1C9E">
        <w:rPr>
          <w:rFonts w:ascii="Times New Roman" w:eastAsia="Times New Roman" w:hAnsi="Times New Roman" w:cs="Times New Roman"/>
          <w:lang w:val="hr-HR" w:eastAsia="hr-HR"/>
        </w:rPr>
        <w:t xml:space="preserve">u roku od </w:t>
      </w:r>
      <w:r w:rsidRPr="007C1C9E">
        <w:rPr>
          <w:rFonts w:ascii="Times New Roman" w:eastAsia="Times New Roman" w:hAnsi="Times New Roman" w:cs="Times New Roman"/>
          <w:lang w:val="sr-Cyrl-BA" w:eastAsia="hr-HR"/>
        </w:rPr>
        <w:t>15</w:t>
      </w:r>
      <w:r w:rsidRPr="007C1C9E">
        <w:rPr>
          <w:rFonts w:ascii="Times New Roman" w:eastAsia="Times New Roman" w:hAnsi="Times New Roman" w:cs="Times New Roman"/>
          <w:lang w:val="hr-HR" w:eastAsia="hr-HR"/>
        </w:rPr>
        <w:t xml:space="preserve"> dana o</w:t>
      </w:r>
      <w:r w:rsidR="00433F17" w:rsidRPr="007C1C9E">
        <w:rPr>
          <w:rFonts w:ascii="Times New Roman" w:eastAsia="Times New Roman" w:hAnsi="Times New Roman" w:cs="Times New Roman"/>
          <w:lang w:val="hr-HR" w:eastAsia="hr-HR"/>
        </w:rPr>
        <w:t>d dana dostavljanja O</w:t>
      </w:r>
      <w:r w:rsidRPr="007C1C9E">
        <w:rPr>
          <w:rFonts w:ascii="Times New Roman" w:eastAsia="Times New Roman" w:hAnsi="Times New Roman" w:cs="Times New Roman"/>
          <w:lang w:val="hr-HR" w:eastAsia="hr-HR"/>
        </w:rPr>
        <w:t>dluke o izboru svim ponuđačima</w:t>
      </w:r>
      <w:r w:rsidRPr="007C1C9E">
        <w:rPr>
          <w:rFonts w:ascii="Times New Roman" w:eastAsia="Times New Roman" w:hAnsi="Times New Roman" w:cs="Times New Roman"/>
          <w:lang w:val="sr-Cyrl-BA" w:eastAsia="hr-HR"/>
        </w:rPr>
        <w:t xml:space="preserve"> </w:t>
      </w:r>
      <w:r w:rsidRPr="007C1C9E">
        <w:rPr>
          <w:rFonts w:ascii="Times New Roman" w:eastAsia="Times New Roman" w:hAnsi="Times New Roman" w:cs="Times New Roman"/>
          <w:lang w:val="hr-HR" w:eastAsia="hr-HR"/>
        </w:rPr>
        <w:t>(osim u slučaju da od</w:t>
      </w:r>
      <w:r w:rsidRPr="007C1C9E">
        <w:rPr>
          <w:rFonts w:ascii="Times New Roman" w:eastAsia="Times New Roman" w:hAnsi="Times New Roman" w:cs="Times New Roman"/>
          <w:lang w:val="sr-Cyrl-BA" w:eastAsia="hr-HR"/>
        </w:rPr>
        <w:t>l</w:t>
      </w:r>
      <w:r w:rsidRPr="007C1C9E">
        <w:rPr>
          <w:rFonts w:ascii="Times New Roman" w:eastAsia="Times New Roman" w:hAnsi="Times New Roman" w:cs="Times New Roman"/>
          <w:lang w:val="hr-HR" w:eastAsia="hr-HR"/>
        </w:rPr>
        <w:t>uka nije postala konačna zbog uložene žalbe ili je poništena povodom uložene žalbe</w:t>
      </w:r>
      <w:r w:rsidR="00536808">
        <w:rPr>
          <w:rFonts w:ascii="Times New Roman" w:eastAsia="Times New Roman" w:hAnsi="Times New Roman" w:cs="Times New Roman"/>
          <w:lang w:val="hr-HR" w:eastAsia="hr-HR"/>
        </w:rPr>
        <w:t>.</w:t>
      </w:r>
    </w:p>
    <w:p w:rsidR="00B77069" w:rsidRPr="00C84CD8" w:rsidRDefault="00536808" w:rsidP="00C84CD8">
      <w:pPr>
        <w:pStyle w:val="ListParagraph"/>
        <w:ind w:left="0"/>
        <w:jc w:val="both"/>
        <w:rPr>
          <w:rFonts w:ascii="Times New Roman" w:hAnsi="Times New Roman" w:cs="Times New Roman"/>
          <w:lang w:val="sr-Latn-RS"/>
        </w:rPr>
      </w:pPr>
      <w:r>
        <w:rPr>
          <w:rFonts w:ascii="Times New Roman" w:eastAsia="Times New Roman" w:hAnsi="Times New Roman" w:cs="Times New Roman"/>
          <w:lang w:val="hr-HR" w:eastAsia="hr-HR"/>
        </w:rPr>
        <w:t>Ugovor koji se zaklj</w:t>
      </w:r>
      <w:r w:rsidR="00C84CD8">
        <w:rPr>
          <w:rFonts w:ascii="Times New Roman" w:eastAsia="Times New Roman" w:hAnsi="Times New Roman" w:cs="Times New Roman"/>
          <w:lang w:val="hr-HR" w:eastAsia="hr-HR"/>
        </w:rPr>
        <w:t>učuje po okvirnom sporatumu zaklj</w:t>
      </w:r>
      <w:r>
        <w:rPr>
          <w:rFonts w:ascii="Times New Roman" w:eastAsia="Times New Roman" w:hAnsi="Times New Roman" w:cs="Times New Roman"/>
          <w:lang w:val="hr-HR" w:eastAsia="hr-HR"/>
        </w:rPr>
        <w:t xml:space="preserve">učuje se u skladu sa članom  </w:t>
      </w:r>
      <w:r w:rsidR="009D6DB0" w:rsidRPr="00536808">
        <w:rPr>
          <w:rFonts w:ascii="Times New Roman" w:hAnsi="Times New Roman" w:cs="Times New Roman"/>
          <w:lang w:val="sr-Cyrl-BA"/>
        </w:rPr>
        <w:t xml:space="preserve">32, </w:t>
      </w:r>
      <w:r w:rsidR="00743A85" w:rsidRPr="00536808">
        <w:rPr>
          <w:rFonts w:ascii="Times New Roman" w:hAnsi="Times New Roman" w:cs="Times New Roman"/>
          <w:lang w:val="sr-Cyrl-BA"/>
        </w:rPr>
        <w:t>stav</w:t>
      </w:r>
      <w:r w:rsidR="009D6DB0" w:rsidRPr="00536808">
        <w:rPr>
          <w:rFonts w:ascii="Times New Roman" w:hAnsi="Times New Roman" w:cs="Times New Roman"/>
          <w:lang w:val="sr-Cyrl-BA"/>
        </w:rPr>
        <w:t xml:space="preserve"> 5, </w:t>
      </w:r>
      <w:r w:rsidR="00743A85" w:rsidRPr="00536808">
        <w:rPr>
          <w:rFonts w:ascii="Times New Roman" w:hAnsi="Times New Roman" w:cs="Times New Roman"/>
          <w:lang w:val="sr-Cyrl-BA"/>
        </w:rPr>
        <w:t>tačka</w:t>
      </w:r>
      <w:r w:rsidR="009D6DB0" w:rsidRPr="00536808">
        <w:rPr>
          <w:rFonts w:ascii="Times New Roman" w:hAnsi="Times New Roman" w:cs="Times New Roman"/>
          <w:lang w:val="sr-Cyrl-BA"/>
        </w:rPr>
        <w:t xml:space="preserve"> </w:t>
      </w:r>
      <w:r>
        <w:rPr>
          <w:rFonts w:ascii="Times New Roman" w:hAnsi="Times New Roman" w:cs="Times New Roman"/>
          <w:lang w:val="sr-Latn-RS"/>
        </w:rPr>
        <w:t>a</w:t>
      </w:r>
      <w:r w:rsidR="009D6DB0" w:rsidRPr="00536808">
        <w:rPr>
          <w:rFonts w:ascii="Times New Roman" w:hAnsi="Times New Roman" w:cs="Times New Roman"/>
          <w:lang w:val="sr-Cyrl-BA"/>
        </w:rPr>
        <w:t>)</w:t>
      </w:r>
      <w:r w:rsidR="00C84CD8">
        <w:rPr>
          <w:rFonts w:ascii="Times New Roman" w:hAnsi="Times New Roman" w:cs="Times New Roman"/>
          <w:lang w:val="sr-Latn-RS"/>
        </w:rPr>
        <w:t xml:space="preserve"> </w:t>
      </w:r>
      <w:r w:rsidR="00743A85" w:rsidRPr="00536808">
        <w:rPr>
          <w:rFonts w:ascii="Times New Roman" w:hAnsi="Times New Roman" w:cs="Times New Roman"/>
          <w:lang w:val="sr-Cyrl-BA"/>
        </w:rPr>
        <w:t>Zakona</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o</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javnim</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nabavkama</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Bosne</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i</w:t>
      </w:r>
      <w:r w:rsidR="009D6DB0" w:rsidRPr="00536808">
        <w:rPr>
          <w:rFonts w:ascii="Times New Roman" w:hAnsi="Times New Roman" w:cs="Times New Roman"/>
          <w:lang w:val="sr-Cyrl-BA"/>
        </w:rPr>
        <w:t xml:space="preserve"> </w:t>
      </w:r>
      <w:r w:rsidR="00743A85" w:rsidRPr="00536808">
        <w:rPr>
          <w:rFonts w:ascii="Times New Roman" w:hAnsi="Times New Roman" w:cs="Times New Roman"/>
          <w:lang w:val="sr-Cyrl-BA"/>
        </w:rPr>
        <w:t>Hercegovine</w:t>
      </w:r>
      <w:r>
        <w:rPr>
          <w:rFonts w:ascii="Times New Roman" w:hAnsi="Times New Roman" w:cs="Times New Roman"/>
          <w:lang w:val="sr-Latn-RS"/>
        </w:rPr>
        <w:t>.</w:t>
      </w:r>
    </w:p>
    <w:p w:rsidR="00DF3BA0" w:rsidRPr="009F6478" w:rsidRDefault="00B21D00" w:rsidP="00505DF8">
      <w:pPr>
        <w:pStyle w:val="Heading2"/>
        <w:numPr>
          <w:ilvl w:val="0"/>
          <w:numId w:val="0"/>
        </w:numPr>
        <w:ind w:left="578" w:hanging="578"/>
        <w:jc w:val="both"/>
        <w:rPr>
          <w:rFonts w:ascii="Times New Roman" w:hAnsi="Times New Roman" w:cs="Times New Roman"/>
          <w:sz w:val="22"/>
          <w:szCs w:val="22"/>
          <w:lang w:val="bs-Latn-BA"/>
        </w:rPr>
      </w:pPr>
      <w:bookmarkStart w:id="12" w:name="_Toc103946938"/>
      <w:r>
        <w:rPr>
          <w:rFonts w:ascii="Times New Roman" w:hAnsi="Times New Roman" w:cs="Times New Roman"/>
          <w:sz w:val="22"/>
          <w:szCs w:val="22"/>
          <w:lang w:val="bs-Latn-BA"/>
        </w:rPr>
        <w:t>4.3.</w:t>
      </w:r>
      <w:r w:rsidR="00367BD8" w:rsidRPr="009F6478">
        <w:rPr>
          <w:rFonts w:ascii="Times New Roman" w:hAnsi="Times New Roman" w:cs="Times New Roman"/>
          <w:sz w:val="22"/>
          <w:szCs w:val="22"/>
          <w:lang w:val="bs-Latn-BA"/>
        </w:rPr>
        <w:t xml:space="preserve"> </w:t>
      </w:r>
      <w:r w:rsidR="007E4811" w:rsidRPr="009F6478">
        <w:rPr>
          <w:rFonts w:ascii="Times New Roman" w:hAnsi="Times New Roman" w:cs="Times New Roman"/>
          <w:sz w:val="22"/>
          <w:szCs w:val="22"/>
          <w:lang w:val="bs-Latn-BA"/>
        </w:rPr>
        <w:t>TEHNIČKA SPECIFIKACIJA</w:t>
      </w:r>
      <w:bookmarkEnd w:id="12"/>
    </w:p>
    <w:p w:rsidR="00DF3BA0" w:rsidRDefault="00367BD8" w:rsidP="00505DF8">
      <w:pPr>
        <w:jc w:val="both"/>
        <w:rPr>
          <w:rFonts w:ascii="Times New Roman" w:hAnsi="Times New Roman" w:cs="Times New Roman"/>
          <w:lang w:val="bs-Latn-BA"/>
        </w:rPr>
      </w:pPr>
      <w:r w:rsidRPr="009F50AA">
        <w:rPr>
          <w:rFonts w:ascii="Times New Roman" w:hAnsi="Times New Roman" w:cs="Times New Roman"/>
          <w:lang w:val="bs-Latn-BA"/>
        </w:rPr>
        <w:t>4</w:t>
      </w:r>
      <w:r w:rsidR="00EA0C6E">
        <w:rPr>
          <w:rFonts w:ascii="Times New Roman" w:hAnsi="Times New Roman" w:cs="Times New Roman"/>
          <w:lang w:val="bs-Latn-BA"/>
        </w:rPr>
        <w:t>.3.1. Tehnička</w:t>
      </w:r>
      <w:r w:rsidR="00C12CF1">
        <w:rPr>
          <w:rFonts w:ascii="Times New Roman" w:hAnsi="Times New Roman" w:cs="Times New Roman"/>
          <w:lang w:val="bs-Latn-BA"/>
        </w:rPr>
        <w:t xml:space="preserve"> specifikacij</w:t>
      </w:r>
      <w:r w:rsidR="00C84CD8">
        <w:rPr>
          <w:rFonts w:ascii="Times New Roman" w:hAnsi="Times New Roman" w:cs="Times New Roman"/>
          <w:lang w:val="bs-Latn-BA"/>
        </w:rPr>
        <w:t xml:space="preserve">a zbog prirode predmetne robe </w:t>
      </w:r>
      <w:r w:rsidR="00EA0C6E">
        <w:rPr>
          <w:rFonts w:ascii="Times New Roman" w:hAnsi="Times New Roman" w:cs="Times New Roman"/>
          <w:lang w:val="bs-Latn-BA"/>
        </w:rPr>
        <w:t xml:space="preserve">sadrži </w:t>
      </w:r>
      <w:r w:rsidR="00AF3C98">
        <w:rPr>
          <w:rFonts w:ascii="Times New Roman" w:hAnsi="Times New Roman" w:cs="Times New Roman"/>
          <w:lang w:val="bs-Latn-BA"/>
        </w:rPr>
        <w:t xml:space="preserve">okvirnu količinu </w:t>
      </w:r>
      <w:r w:rsidR="00C84CD8">
        <w:rPr>
          <w:rFonts w:ascii="Times New Roman" w:hAnsi="Times New Roman" w:cs="Times New Roman"/>
          <w:lang w:val="bs-Latn-BA"/>
        </w:rPr>
        <w:t xml:space="preserve">potrebnih </w:t>
      </w:r>
      <w:r w:rsidR="000C122C">
        <w:rPr>
          <w:rFonts w:ascii="Times New Roman" w:hAnsi="Times New Roman" w:cs="Times New Roman"/>
          <w:lang w:val="bs-Latn-BA"/>
        </w:rPr>
        <w:t xml:space="preserve">naftnih derivata </w:t>
      </w:r>
      <w:r w:rsidR="005161CA">
        <w:rPr>
          <w:rFonts w:ascii="Times New Roman" w:hAnsi="Times New Roman" w:cs="Times New Roman"/>
          <w:lang w:val="bs-Latn-BA"/>
        </w:rPr>
        <w:t>definisan</w:t>
      </w:r>
      <w:r w:rsidR="000C122C">
        <w:rPr>
          <w:rFonts w:ascii="Times New Roman" w:hAnsi="Times New Roman" w:cs="Times New Roman"/>
          <w:lang w:val="bs-Latn-BA"/>
        </w:rPr>
        <w:t>ih</w:t>
      </w:r>
      <w:r w:rsidR="00C84CD8">
        <w:rPr>
          <w:rFonts w:ascii="Times New Roman" w:hAnsi="Times New Roman" w:cs="Times New Roman"/>
          <w:lang w:val="bs-Latn-BA"/>
        </w:rPr>
        <w:t xml:space="preserve"> u obrazcu za cijenu ponuda </w:t>
      </w:r>
      <w:r w:rsidR="00AF3C98">
        <w:rPr>
          <w:rFonts w:ascii="Times New Roman" w:eastAsia="Times New Roman" w:hAnsi="Times New Roman" w:cs="Times New Roman"/>
          <w:lang w:val="sr-Latn-RS" w:eastAsia="hr-HR"/>
        </w:rPr>
        <w:t xml:space="preserve">koji je </w:t>
      </w:r>
      <w:r w:rsidR="00C12CF1">
        <w:rPr>
          <w:rFonts w:ascii="Times New Roman" w:eastAsia="Times New Roman" w:hAnsi="Times New Roman" w:cs="Times New Roman"/>
          <w:lang w:val="sr-Latn-RS" w:eastAsia="hr-HR"/>
        </w:rPr>
        <w:t xml:space="preserve">sastavni </w:t>
      </w:r>
      <w:r w:rsidR="007E4811" w:rsidRPr="009F50AA">
        <w:rPr>
          <w:rFonts w:ascii="Times New Roman" w:hAnsi="Times New Roman" w:cs="Times New Roman"/>
          <w:lang w:val="bs-Latn-BA"/>
        </w:rPr>
        <w:t>dio TD i</w:t>
      </w:r>
      <w:r w:rsidR="00C84CD8">
        <w:rPr>
          <w:rFonts w:ascii="Times New Roman" w:hAnsi="Times New Roman" w:cs="Times New Roman"/>
          <w:lang w:val="bs-Latn-BA"/>
        </w:rPr>
        <w:t xml:space="preserve"> nalazi se u okviru Aneksa 3 i čini predmet nabavke.</w:t>
      </w:r>
    </w:p>
    <w:p w:rsidR="00FB6E68" w:rsidRPr="009F50AA" w:rsidRDefault="00601F70" w:rsidP="00505DF8">
      <w:pPr>
        <w:jc w:val="both"/>
        <w:rPr>
          <w:rFonts w:ascii="Times New Roman" w:hAnsi="Times New Roman" w:cs="Times New Roman"/>
          <w:lang w:val="hr-HR"/>
        </w:rPr>
      </w:pPr>
      <w:r w:rsidRPr="009F50AA">
        <w:rPr>
          <w:rFonts w:ascii="Times New Roman" w:hAnsi="Times New Roman" w:cs="Times New Roman"/>
          <w:lang w:val="bs-Latn-BA"/>
        </w:rPr>
        <w:t>R</w:t>
      </w:r>
      <w:r w:rsidRPr="009F50AA">
        <w:rPr>
          <w:rFonts w:ascii="Times New Roman" w:hAnsi="Times New Roman" w:cs="Times New Roman"/>
          <w:lang w:val="hr-HR"/>
        </w:rPr>
        <w:t xml:space="preserve">oba </w:t>
      </w:r>
      <w:r w:rsidR="00E628BE" w:rsidRPr="009F50AA">
        <w:rPr>
          <w:rFonts w:ascii="Times New Roman" w:hAnsi="Times New Roman" w:cs="Times New Roman"/>
          <w:lang w:val="hr-HR"/>
        </w:rPr>
        <w:t>označena</w:t>
      </w:r>
      <w:r w:rsidRPr="009F50AA">
        <w:rPr>
          <w:rFonts w:ascii="Times New Roman" w:hAnsi="Times New Roman" w:cs="Times New Roman"/>
          <w:lang w:val="hr-HR"/>
        </w:rPr>
        <w:t xml:space="preserve"> određenom ekološkom oznakom kva</w:t>
      </w:r>
      <w:r w:rsidR="00E628BE" w:rsidRPr="009F50AA">
        <w:rPr>
          <w:rFonts w:ascii="Times New Roman" w:hAnsi="Times New Roman" w:cs="Times New Roman"/>
          <w:lang w:val="hr-HR"/>
        </w:rPr>
        <w:t xml:space="preserve">liteta </w:t>
      </w:r>
      <w:r w:rsidR="005161CA">
        <w:rPr>
          <w:rFonts w:ascii="Times New Roman" w:hAnsi="Times New Roman" w:cs="Times New Roman"/>
          <w:lang w:val="hr-HR"/>
        </w:rPr>
        <w:t>odgovara tehničkom opisu robe po pozicijama (opis pozicije,</w:t>
      </w:r>
      <w:r w:rsidR="0072628C">
        <w:rPr>
          <w:rFonts w:ascii="Times New Roman" w:hAnsi="Times New Roman" w:cs="Times New Roman"/>
          <w:lang w:val="hr-HR"/>
        </w:rPr>
        <w:t xml:space="preserve"> jedinica mjere, količina, jedinična </w:t>
      </w:r>
      <w:r w:rsidR="005161CA">
        <w:rPr>
          <w:rFonts w:ascii="Times New Roman" w:hAnsi="Times New Roman" w:cs="Times New Roman"/>
          <w:lang w:val="hr-HR"/>
        </w:rPr>
        <w:t>cijena i ukupna cijena).</w:t>
      </w:r>
    </w:p>
    <w:p w:rsidR="00FB6E68" w:rsidRPr="009F50AA" w:rsidRDefault="00367BD8" w:rsidP="00505DF8">
      <w:pPr>
        <w:jc w:val="both"/>
        <w:rPr>
          <w:rFonts w:ascii="Times New Roman" w:hAnsi="Times New Roman" w:cs="Times New Roman"/>
          <w:lang w:val="hr-HR"/>
        </w:rPr>
      </w:pPr>
      <w:r w:rsidRPr="009F50AA">
        <w:rPr>
          <w:rFonts w:ascii="Times New Roman" w:hAnsi="Times New Roman" w:cs="Times New Roman"/>
          <w:lang w:val="hr-HR"/>
        </w:rPr>
        <w:t>4</w:t>
      </w:r>
      <w:r w:rsidR="00601F70" w:rsidRPr="009F50AA">
        <w:rPr>
          <w:rFonts w:ascii="Times New Roman" w:hAnsi="Times New Roman" w:cs="Times New Roman"/>
          <w:lang w:val="hr-HR"/>
        </w:rPr>
        <w:t>.3.2. Tehničke specifikacije, uz poštivanje obaveznih bosanskohercegovačkih tehničkih pravila, određuju se:</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pozivanjem na tehničke specifikacije i, uz uvažavanje sljedećeg redoslijeda, na bosanskohercegovačke standarde kojima se preuzimaju evropski standardi, evropska tehnička odobrenja, zajedničke tehničke specifikacije, međunarodni standardi, druge tehničke referentne sisteme koje su utemeljila evropska tijela za standardizaciju ili, ako oni ne postoje, na bosanskohercegovačke standarde, bosanskohercegovačka tehnička odobrenja ili bosanskohercegovačke tehničke specifikacije koje se odnose na projektovanje, izračun i izvođenje radova te upotrebu proizvoda, pri čemu se svaka uputa mora označiti riječima „ili ekvivalent“;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u formi izvedbenih ili funkcionalnih zahtjeva koji mogu uključivati ekološke elemente i elemente energetske efikasnosti;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 xml:space="preserve">u formi izvedbenih ili funkcionalnih zahtjeva iz </w:t>
      </w:r>
      <w:r w:rsidR="00E628BE" w:rsidRPr="009F50AA">
        <w:rPr>
          <w:rFonts w:ascii="Times New Roman" w:hAnsi="Times New Roman" w:cs="Times New Roman"/>
          <w:lang w:val="bs-Latn-BA"/>
        </w:rPr>
        <w:t>tačke b)</w:t>
      </w:r>
      <w:r w:rsidRPr="009F50AA">
        <w:rPr>
          <w:rFonts w:ascii="Times New Roman" w:hAnsi="Times New Roman" w:cs="Times New Roman"/>
          <w:lang w:val="bs-Latn-BA"/>
        </w:rPr>
        <w:t xml:space="preserve">, uz poziv na tehničke specifikacije iz </w:t>
      </w:r>
      <w:r w:rsidR="00E628BE" w:rsidRPr="009F50AA">
        <w:rPr>
          <w:rFonts w:ascii="Times New Roman" w:hAnsi="Times New Roman" w:cs="Times New Roman"/>
          <w:lang w:val="bs-Latn-BA"/>
        </w:rPr>
        <w:t>tačke a)</w:t>
      </w:r>
      <w:r w:rsidRPr="009F50AA">
        <w:rPr>
          <w:rFonts w:ascii="Times New Roman" w:hAnsi="Times New Roman" w:cs="Times New Roman"/>
          <w:lang w:val="bs-Latn-BA"/>
        </w:rPr>
        <w:t xml:space="preserve"> kao sredstvo za pretpostavku usklađenosti sa izvedbenim ili funkcionalnim zahtjevima; ili</w:t>
      </w:r>
    </w:p>
    <w:p w:rsidR="00FB6E68" w:rsidRPr="009F50AA" w:rsidRDefault="00601F70" w:rsidP="0029408A">
      <w:pPr>
        <w:pStyle w:val="ListParagraph"/>
        <w:numPr>
          <w:ilvl w:val="0"/>
          <w:numId w:val="17"/>
        </w:numPr>
        <w:jc w:val="both"/>
        <w:rPr>
          <w:rFonts w:ascii="Times New Roman" w:hAnsi="Times New Roman" w:cs="Times New Roman"/>
          <w:lang w:val="bs-Latn-BA"/>
        </w:rPr>
      </w:pPr>
      <w:r w:rsidRPr="009F50AA">
        <w:rPr>
          <w:rFonts w:ascii="Times New Roman" w:hAnsi="Times New Roman" w:cs="Times New Roman"/>
          <w:lang w:val="bs-Latn-BA"/>
        </w:rPr>
        <w:t xml:space="preserve">pozivanjem na tehničke specifikacije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a) u pogledu određenih obilježja i pozivanjem na izvedbene ili funkcionalne zahtjeve iz </w:t>
      </w:r>
      <w:r w:rsidR="00E628BE" w:rsidRPr="009F50AA">
        <w:rPr>
          <w:rFonts w:ascii="Times New Roman" w:hAnsi="Times New Roman" w:cs="Times New Roman"/>
          <w:lang w:val="bs-Latn-BA"/>
        </w:rPr>
        <w:t>tačke</w:t>
      </w:r>
      <w:r w:rsidRPr="009F50AA">
        <w:rPr>
          <w:rFonts w:ascii="Times New Roman" w:hAnsi="Times New Roman" w:cs="Times New Roman"/>
          <w:lang w:val="bs-Latn-BA"/>
        </w:rPr>
        <w:t xml:space="preserve"> b) u pogledu drugih obilježja.</w:t>
      </w:r>
    </w:p>
    <w:p w:rsidR="008B32A9" w:rsidRPr="009F50AA" w:rsidRDefault="007E4811" w:rsidP="00D618B2">
      <w:pPr>
        <w:jc w:val="both"/>
        <w:rPr>
          <w:rFonts w:ascii="Times New Roman" w:hAnsi="Times New Roman" w:cs="Times New Roman"/>
          <w:lang w:val="bs-Latn-BA"/>
        </w:rPr>
      </w:pPr>
      <w:r w:rsidRPr="009F50AA">
        <w:rPr>
          <w:rFonts w:ascii="Times New Roman" w:hAnsi="Times New Roman" w:cs="Times New Roman"/>
          <w:lang w:val="bs-Latn-BA"/>
        </w:rPr>
        <w:t xml:space="preserve">Pri definisanju </w:t>
      </w:r>
      <w:r w:rsidR="0072628C">
        <w:rPr>
          <w:rFonts w:ascii="Times New Roman" w:hAnsi="Times New Roman" w:cs="Times New Roman"/>
          <w:lang w:val="bs-Latn-BA"/>
        </w:rPr>
        <w:t xml:space="preserve">predmetne nabavke koriste se </w:t>
      </w:r>
      <w:r w:rsidRPr="009F50AA">
        <w:rPr>
          <w:rFonts w:ascii="Times New Roman" w:hAnsi="Times New Roman" w:cs="Times New Roman"/>
          <w:lang w:val="bs-Latn-BA"/>
        </w:rPr>
        <w:t>opštepoznati i uobičajeni o</w:t>
      </w:r>
      <w:r w:rsidR="00AF3C98">
        <w:rPr>
          <w:rFonts w:ascii="Times New Roman" w:hAnsi="Times New Roman" w:cs="Times New Roman"/>
          <w:lang w:val="bs-Latn-BA"/>
        </w:rPr>
        <w:t>pisi koji se koriste</w:t>
      </w:r>
      <w:r w:rsidR="000C122C">
        <w:rPr>
          <w:rFonts w:ascii="Times New Roman" w:hAnsi="Times New Roman" w:cs="Times New Roman"/>
          <w:lang w:val="bs-Latn-BA"/>
        </w:rPr>
        <w:t xml:space="preserve"> na tržištu za konkretnu nabavku.</w:t>
      </w:r>
      <w:r w:rsidR="0072628C">
        <w:rPr>
          <w:rFonts w:ascii="Times New Roman" w:hAnsi="Times New Roman" w:cs="Times New Roman"/>
          <w:lang w:val="bs-Latn-BA"/>
        </w:rPr>
        <w:t xml:space="preserve"> </w:t>
      </w:r>
      <w:r w:rsidRPr="009F50AA">
        <w:rPr>
          <w:rFonts w:ascii="Times New Roman" w:hAnsi="Times New Roman" w:cs="Times New Roman"/>
          <w:lang w:val="bs-Latn-BA"/>
        </w:rPr>
        <w:t xml:space="preserve">Ukoliko </w:t>
      </w:r>
      <w:r w:rsidR="00AF3C98">
        <w:rPr>
          <w:rFonts w:ascii="Times New Roman" w:hAnsi="Times New Roman" w:cs="Times New Roman"/>
          <w:lang w:val="bs-Latn-BA"/>
        </w:rPr>
        <w:t xml:space="preserve">za neku robu </w:t>
      </w:r>
      <w:r w:rsidR="00550C54">
        <w:rPr>
          <w:rFonts w:ascii="Times New Roman" w:hAnsi="Times New Roman" w:cs="Times New Roman"/>
          <w:lang w:val="bs-Latn-BA"/>
        </w:rPr>
        <w:t>proizvod</w:t>
      </w:r>
      <w:r w:rsidR="00AF3C98">
        <w:rPr>
          <w:rFonts w:ascii="Times New Roman" w:hAnsi="Times New Roman" w:cs="Times New Roman"/>
          <w:lang w:val="bs-Latn-BA"/>
        </w:rPr>
        <w:t>,</w:t>
      </w:r>
      <w:r w:rsidR="00550C54">
        <w:rPr>
          <w:rFonts w:ascii="Times New Roman" w:hAnsi="Times New Roman" w:cs="Times New Roman"/>
          <w:lang w:val="bs-Latn-BA"/>
        </w:rPr>
        <w:t xml:space="preserve"> </w:t>
      </w:r>
      <w:r w:rsidR="00AF3C98">
        <w:rPr>
          <w:rFonts w:ascii="Times New Roman" w:hAnsi="Times New Roman" w:cs="Times New Roman"/>
          <w:lang w:val="bs-Latn-BA"/>
        </w:rPr>
        <w:t xml:space="preserve">tip se nije u mogućnosti nabaviti orginalno traženo </w:t>
      </w:r>
      <w:r w:rsidRPr="009F50AA">
        <w:rPr>
          <w:rFonts w:ascii="Times New Roman" w:hAnsi="Times New Roman" w:cs="Times New Roman"/>
          <w:lang w:val="bs-Latn-BA"/>
        </w:rPr>
        <w:t xml:space="preserve">u </w:t>
      </w:r>
      <w:r w:rsidR="0072628C">
        <w:rPr>
          <w:rFonts w:ascii="Times New Roman" w:hAnsi="Times New Roman" w:cs="Times New Roman"/>
          <w:lang w:val="bs-Latn-BA"/>
        </w:rPr>
        <w:t xml:space="preserve">obrazcu </w:t>
      </w:r>
      <w:r w:rsidR="00AF3C98">
        <w:rPr>
          <w:rFonts w:ascii="Times New Roman" w:hAnsi="Times New Roman" w:cs="Times New Roman"/>
          <w:lang w:val="bs-Latn-BA"/>
        </w:rPr>
        <w:t>će se k</w:t>
      </w:r>
      <w:r w:rsidRPr="009F50AA">
        <w:rPr>
          <w:rFonts w:ascii="Times New Roman" w:hAnsi="Times New Roman" w:cs="Times New Roman"/>
          <w:lang w:val="bs-Latn-BA"/>
        </w:rPr>
        <w:t>ori</w:t>
      </w:r>
      <w:r w:rsidR="00AF3C98">
        <w:rPr>
          <w:rFonts w:ascii="Times New Roman" w:hAnsi="Times New Roman" w:cs="Times New Roman"/>
          <w:lang w:val="bs-Latn-BA"/>
        </w:rPr>
        <w:t xml:space="preserve">stiti </w:t>
      </w:r>
      <w:r w:rsidRPr="009F50AA">
        <w:rPr>
          <w:rFonts w:ascii="Times New Roman" w:hAnsi="Times New Roman" w:cs="Times New Roman"/>
          <w:lang w:val="bs-Latn-BA"/>
        </w:rPr>
        <w:t>izraz „ili ekvivalent“</w:t>
      </w:r>
      <w:r w:rsidR="008B32A9" w:rsidRPr="009F50AA">
        <w:rPr>
          <w:rFonts w:ascii="Times New Roman" w:hAnsi="Times New Roman" w:cs="Times New Roman"/>
          <w:lang w:val="bs-Latn-BA"/>
        </w:rPr>
        <w:t xml:space="preserve"> ponuđač mora za to predviđenim praznim mjestima, prema odgovarajućim stavkama, navesti podatke o proizvodu i tipu odgovarajućeg proizvoda koji nudi te, ako se to traži, i ostale podatke koji se odnose na taj proizvod</w:t>
      </w:r>
      <w:r w:rsidR="000C122C">
        <w:rPr>
          <w:rFonts w:ascii="Times New Roman" w:hAnsi="Times New Roman" w:cs="Times New Roman"/>
          <w:lang w:val="bs-Latn-BA"/>
        </w:rPr>
        <w:t xml:space="preserve">. </w:t>
      </w:r>
      <w:r w:rsidRPr="009F50AA">
        <w:rPr>
          <w:rFonts w:ascii="Times New Roman" w:hAnsi="Times New Roman" w:cs="Times New Roman"/>
          <w:lang w:val="bs-Latn-BA"/>
        </w:rPr>
        <w:t xml:space="preserve">Iz </w:t>
      </w:r>
      <w:r w:rsidR="008B2B54">
        <w:rPr>
          <w:rFonts w:ascii="Times New Roman" w:hAnsi="Times New Roman" w:cs="Times New Roman"/>
          <w:lang w:val="bs-Latn-BA"/>
        </w:rPr>
        <w:t xml:space="preserve">ponude, </w:t>
      </w:r>
      <w:r w:rsidRPr="009F50AA">
        <w:rPr>
          <w:rFonts w:ascii="Times New Roman" w:hAnsi="Times New Roman" w:cs="Times New Roman"/>
          <w:lang w:val="bs-Latn-BA"/>
        </w:rPr>
        <w:t xml:space="preserve">odnosno tehničkog opisa moraju biti vidljive karakteristike robe tražene TD, odnosno mora biti </w:t>
      </w:r>
      <w:r w:rsidRPr="009F50AA">
        <w:rPr>
          <w:rFonts w:ascii="Times New Roman" w:hAnsi="Times New Roman" w:cs="Times New Roman"/>
          <w:lang w:val="bs-Latn-BA"/>
        </w:rPr>
        <w:lastRenderedPageBreak/>
        <w:t>određen minimum kvaliteta koji je prihvatljiv za ugovorni organ ili u slučaju da se radi o robi za koj</w:t>
      </w:r>
      <w:r w:rsidR="0072628C">
        <w:rPr>
          <w:rFonts w:ascii="Times New Roman" w:hAnsi="Times New Roman" w:cs="Times New Roman"/>
          <w:lang w:val="bs-Latn-BA"/>
        </w:rPr>
        <w:t xml:space="preserve">u je bitan i maksimum kvaliteta, u opisu pozicije određen je </w:t>
      </w:r>
      <w:r w:rsidRPr="009F50AA">
        <w:rPr>
          <w:rFonts w:ascii="Times New Roman" w:hAnsi="Times New Roman" w:cs="Times New Roman"/>
          <w:lang w:val="bs-Latn-BA"/>
        </w:rPr>
        <w:t>minimum i</w:t>
      </w:r>
      <w:r w:rsidR="00E2515E">
        <w:rPr>
          <w:rFonts w:ascii="Times New Roman" w:hAnsi="Times New Roman" w:cs="Times New Roman"/>
          <w:lang w:val="bs-Latn-BA"/>
        </w:rPr>
        <w:t xml:space="preserve"> maksimum (raspon) za konkretanu robu</w:t>
      </w:r>
      <w:r w:rsidRPr="009F50AA">
        <w:rPr>
          <w:rFonts w:ascii="Times New Roman" w:hAnsi="Times New Roman" w:cs="Times New Roman"/>
          <w:lang w:val="bs-Latn-BA"/>
        </w:rPr>
        <w:t>.</w:t>
      </w:r>
    </w:p>
    <w:p w:rsidR="00DF3BA0" w:rsidRPr="00B80FB4"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3" w:name="_Toc103946939"/>
      <w:r w:rsidRPr="00B80FB4">
        <w:rPr>
          <w:rFonts w:ascii="Times New Roman" w:hAnsi="Times New Roman" w:cs="Times New Roman"/>
          <w:sz w:val="22"/>
          <w:szCs w:val="22"/>
          <w:lang w:val="bs-Latn-BA"/>
        </w:rPr>
        <w:t xml:space="preserve">4.4. </w:t>
      </w:r>
      <w:r w:rsidR="007E4811" w:rsidRPr="00B80FB4">
        <w:rPr>
          <w:rFonts w:ascii="Times New Roman" w:hAnsi="Times New Roman" w:cs="Times New Roman"/>
          <w:sz w:val="22"/>
          <w:szCs w:val="22"/>
          <w:lang w:val="bs-Latn-BA"/>
        </w:rPr>
        <w:t>MJESTO I ROK ISPORUKE ROBE</w:t>
      </w:r>
      <w:bookmarkEnd w:id="13"/>
    </w:p>
    <w:p w:rsidR="00847FA2" w:rsidRPr="00500475" w:rsidRDefault="00801E42" w:rsidP="002270C4">
      <w:pPr>
        <w:tabs>
          <w:tab w:val="left" w:pos="900"/>
        </w:tabs>
        <w:jc w:val="both"/>
        <w:rPr>
          <w:rFonts w:ascii="Times New Roman" w:hAnsi="Times New Roman"/>
          <w:lang w:val="sr-Cyrl-CS"/>
        </w:rPr>
      </w:pPr>
      <w:r w:rsidRPr="00C12CF1">
        <w:rPr>
          <w:rFonts w:ascii="Times New Roman" w:hAnsi="Times New Roman" w:cs="Times New Roman"/>
          <w:lang w:val="bs-Latn-BA"/>
        </w:rPr>
        <w:t>4</w:t>
      </w:r>
      <w:r w:rsidR="007E4811" w:rsidRPr="00C12CF1">
        <w:rPr>
          <w:rFonts w:ascii="Times New Roman" w:hAnsi="Times New Roman" w:cs="Times New Roman"/>
          <w:lang w:val="bs-Latn-BA"/>
        </w:rPr>
        <w:t xml:space="preserve">.4.1. Mjesto isporuke robe: </w:t>
      </w:r>
      <w:r w:rsidR="00500475">
        <w:rPr>
          <w:rFonts w:ascii="Times New Roman" w:hAnsi="Times New Roman"/>
          <w:sz w:val="24"/>
          <w:szCs w:val="24"/>
          <w:lang w:val="sr-Cyrl-RS"/>
        </w:rPr>
        <w:t>Mjesto</w:t>
      </w:r>
      <w:r w:rsidR="002270C4" w:rsidRPr="007C570C">
        <w:rPr>
          <w:rFonts w:ascii="Arial" w:hAnsi="Arial" w:cs="Arial"/>
          <w:bCs/>
          <w:color w:val="000000"/>
        </w:rPr>
        <w:t xml:space="preserve"> </w:t>
      </w:r>
      <w:r w:rsidR="00500475">
        <w:rPr>
          <w:rFonts w:ascii="Times New Roman" w:hAnsi="Times New Roman"/>
          <w:bCs/>
          <w:color w:val="000000"/>
          <w:lang w:val="sr-Cyrl-RS"/>
        </w:rPr>
        <w:t>isporuke</w:t>
      </w:r>
      <w:r w:rsidR="002270C4">
        <w:rPr>
          <w:rFonts w:ascii="Times New Roman" w:hAnsi="Times New Roman"/>
          <w:bCs/>
          <w:color w:val="000000"/>
          <w:lang w:val="sr-Cyrl-RS"/>
        </w:rPr>
        <w:t xml:space="preserve"> </w:t>
      </w:r>
      <w:r w:rsidR="00500475">
        <w:rPr>
          <w:rFonts w:ascii="Times New Roman" w:hAnsi="Times New Roman"/>
          <w:bCs/>
          <w:color w:val="000000"/>
          <w:lang w:val="sr-Cyrl-RS"/>
        </w:rPr>
        <w:t>predmetne</w:t>
      </w:r>
      <w:r w:rsidR="002270C4">
        <w:rPr>
          <w:rFonts w:ascii="Times New Roman" w:hAnsi="Times New Roman"/>
          <w:bCs/>
          <w:color w:val="000000"/>
          <w:lang w:val="sr-Cyrl-RS"/>
        </w:rPr>
        <w:t xml:space="preserve"> </w:t>
      </w:r>
      <w:r w:rsidR="00500475">
        <w:rPr>
          <w:rFonts w:ascii="Times New Roman" w:hAnsi="Times New Roman"/>
          <w:bCs/>
          <w:color w:val="000000"/>
          <w:lang w:val="sr-Cyrl-RS"/>
        </w:rPr>
        <w:t>nabavke</w:t>
      </w:r>
      <w:r w:rsidR="002270C4">
        <w:rPr>
          <w:rFonts w:ascii="Times New Roman" w:hAnsi="Times New Roman"/>
          <w:bCs/>
          <w:color w:val="000000"/>
          <w:lang w:val="sr-Cyrl-RS"/>
        </w:rPr>
        <w:t xml:space="preserve"> </w:t>
      </w:r>
      <w:r w:rsidR="00500475">
        <w:rPr>
          <w:rFonts w:ascii="Times New Roman" w:hAnsi="Times New Roman"/>
          <w:bCs/>
          <w:color w:val="000000"/>
          <w:lang w:val="sr-Cyrl-RS"/>
        </w:rPr>
        <w:t>su</w:t>
      </w:r>
      <w:r w:rsidR="002270C4">
        <w:rPr>
          <w:rFonts w:ascii="Times New Roman" w:hAnsi="Times New Roman"/>
          <w:bCs/>
          <w:color w:val="000000"/>
          <w:lang w:val="sr-Cyrl-RS"/>
        </w:rPr>
        <w:t xml:space="preserve"> </w:t>
      </w:r>
      <w:r w:rsidR="00FC417D">
        <w:rPr>
          <w:rFonts w:ascii="Times New Roman" w:hAnsi="Times New Roman"/>
          <w:bCs/>
          <w:color w:val="000000"/>
          <w:lang w:val="sr-Latn-RS"/>
        </w:rPr>
        <w:t xml:space="preserve">prodajna mjesta </w:t>
      </w:r>
      <w:r w:rsidR="00500475">
        <w:rPr>
          <w:rFonts w:ascii="Times New Roman" w:hAnsi="Times New Roman"/>
          <w:bCs/>
          <w:color w:val="000000"/>
          <w:lang w:val="sr-Cyrl-RS"/>
        </w:rPr>
        <w:t>izabranog</w:t>
      </w:r>
      <w:r w:rsidR="002270C4">
        <w:rPr>
          <w:rFonts w:ascii="Times New Roman" w:hAnsi="Times New Roman"/>
          <w:bCs/>
          <w:color w:val="000000"/>
          <w:lang w:val="sr-Cyrl-RS"/>
        </w:rPr>
        <w:t xml:space="preserve"> </w:t>
      </w:r>
      <w:r w:rsidR="00500475">
        <w:rPr>
          <w:rFonts w:ascii="Times New Roman" w:hAnsi="Times New Roman"/>
          <w:bCs/>
          <w:color w:val="000000"/>
          <w:lang w:val="sr-Cyrl-RS"/>
        </w:rPr>
        <w:t>ponuđača</w:t>
      </w:r>
      <w:r w:rsidR="00FC417D">
        <w:rPr>
          <w:rFonts w:ascii="Times New Roman" w:hAnsi="Times New Roman"/>
          <w:bCs/>
          <w:color w:val="000000"/>
          <w:lang w:val="sr-Latn-RS"/>
        </w:rPr>
        <w:t>.</w:t>
      </w:r>
      <w:r w:rsidR="002270C4">
        <w:rPr>
          <w:rFonts w:ascii="Times New Roman" w:hAnsi="Times New Roman"/>
          <w:bCs/>
          <w:color w:val="000000"/>
          <w:lang w:val="sr-Cyrl-RS"/>
        </w:rPr>
        <w:t xml:space="preserve"> </w:t>
      </w:r>
    </w:p>
    <w:p w:rsidR="00500475" w:rsidRPr="00500475" w:rsidRDefault="00801E42" w:rsidP="00500475">
      <w:pPr>
        <w:tabs>
          <w:tab w:val="left" w:pos="284"/>
        </w:tabs>
        <w:jc w:val="both"/>
        <w:rPr>
          <w:rFonts w:ascii="Times New Roman" w:hAnsi="Times New Roman"/>
        </w:rPr>
      </w:pPr>
      <w:r w:rsidRPr="00DB277E">
        <w:rPr>
          <w:rFonts w:ascii="Times New Roman" w:hAnsi="Times New Roman" w:cs="Times New Roman"/>
          <w:lang w:val="bs-Latn-BA"/>
        </w:rPr>
        <w:t>4</w:t>
      </w:r>
      <w:r w:rsidR="007E4811" w:rsidRPr="00DB277E">
        <w:rPr>
          <w:rFonts w:ascii="Times New Roman" w:hAnsi="Times New Roman" w:cs="Times New Roman"/>
          <w:lang w:val="bs-Latn-BA"/>
        </w:rPr>
        <w:t xml:space="preserve">.4.2. </w:t>
      </w:r>
      <w:r w:rsidR="00500475" w:rsidRPr="00500475">
        <w:rPr>
          <w:rFonts w:ascii="Times New Roman" w:hAnsi="Times New Roman"/>
        </w:rPr>
        <w:t>Isporuka robe se vrši prema potrebama ugovornog organa, započevši</w:t>
      </w:r>
      <w:r w:rsidR="00500475" w:rsidRPr="00500475">
        <w:rPr>
          <w:rFonts w:ascii="Times New Roman" w:hAnsi="Times New Roman"/>
          <w:lang w:val="sr-Cyrl-RS"/>
        </w:rPr>
        <w:t xml:space="preserve"> </w:t>
      </w:r>
      <w:r w:rsidR="00500475" w:rsidRPr="00500475">
        <w:rPr>
          <w:rFonts w:ascii="Times New Roman" w:hAnsi="Times New Roman"/>
        </w:rPr>
        <w:t>nakon potpisivanja ugovora i</w:t>
      </w:r>
      <w:r w:rsidR="006376D5">
        <w:rPr>
          <w:rFonts w:ascii="Times New Roman" w:hAnsi="Times New Roman"/>
        </w:rPr>
        <w:t xml:space="preserve"> prema dinamici koja</w:t>
      </w:r>
      <w:r w:rsidR="00500475" w:rsidRPr="00500475">
        <w:rPr>
          <w:rFonts w:ascii="Times New Roman" w:hAnsi="Times New Roman"/>
        </w:rPr>
        <w:t xml:space="preserve"> utvrđena </w:t>
      </w:r>
      <w:r w:rsidR="006376D5">
        <w:rPr>
          <w:rFonts w:ascii="Times New Roman" w:hAnsi="Times New Roman"/>
          <w:lang w:val="sr-Cyrl-RS"/>
        </w:rPr>
        <w:t>pojedinačnim ugovorom</w:t>
      </w:r>
      <w:r w:rsidR="006376D5">
        <w:rPr>
          <w:rFonts w:ascii="Times New Roman" w:hAnsi="Times New Roman"/>
          <w:lang w:val="sr-Latn-RS"/>
        </w:rPr>
        <w:t xml:space="preserve"> u skladu </w:t>
      </w:r>
      <w:proofErr w:type="gramStart"/>
      <w:r w:rsidR="006376D5">
        <w:rPr>
          <w:rFonts w:ascii="Times New Roman" w:hAnsi="Times New Roman"/>
          <w:lang w:val="sr-Latn-RS"/>
        </w:rPr>
        <w:t>sa</w:t>
      </w:r>
      <w:proofErr w:type="gramEnd"/>
      <w:r w:rsidR="006376D5">
        <w:rPr>
          <w:rFonts w:ascii="Times New Roman" w:hAnsi="Times New Roman"/>
          <w:lang w:val="sr-Latn-RS"/>
        </w:rPr>
        <w:t xml:space="preserve"> tenderskom dokumentacijom. </w:t>
      </w:r>
      <w:r w:rsidR="00500475" w:rsidRPr="00500475">
        <w:rPr>
          <w:rFonts w:ascii="Times New Roman" w:hAnsi="Times New Roman"/>
          <w:lang w:val="sr-Cyrl-BA"/>
        </w:rPr>
        <w:t>Isporuk</w:t>
      </w:r>
      <w:r w:rsidR="00500475" w:rsidRPr="00500475">
        <w:rPr>
          <w:rFonts w:ascii="Times New Roman" w:hAnsi="Times New Roman"/>
          <w:lang w:val="sr-Cyrl-RS"/>
        </w:rPr>
        <w:t>u</w:t>
      </w:r>
      <w:r w:rsidR="00500475" w:rsidRPr="00500475">
        <w:rPr>
          <w:rFonts w:ascii="Times New Roman" w:hAnsi="Times New Roman"/>
          <w:lang w:val="sr-Cyrl-BA"/>
        </w:rPr>
        <w:t xml:space="preserve"> izvršiti na zahtjev kupca</w:t>
      </w:r>
      <w:r w:rsidR="006376D5">
        <w:rPr>
          <w:rFonts w:ascii="Times New Roman" w:hAnsi="Times New Roman"/>
          <w:lang w:val="sr-Latn-RS"/>
        </w:rPr>
        <w:t xml:space="preserve">. </w:t>
      </w:r>
      <w:r w:rsidR="00500475">
        <w:rPr>
          <w:rFonts w:ascii="Times New Roman" w:hAnsi="Times New Roman"/>
        </w:rPr>
        <w:t xml:space="preserve"> </w:t>
      </w:r>
    </w:p>
    <w:p w:rsidR="00500475" w:rsidRPr="00500475" w:rsidRDefault="00500475" w:rsidP="00500475">
      <w:pPr>
        <w:tabs>
          <w:tab w:val="left" w:pos="284"/>
        </w:tabs>
        <w:jc w:val="both"/>
        <w:rPr>
          <w:rFonts w:ascii="Times New Roman" w:hAnsi="Times New Roman"/>
          <w:lang w:val="sr-Cyrl-CS"/>
        </w:rPr>
      </w:pPr>
      <w:r w:rsidRPr="00500475">
        <w:rPr>
          <w:rFonts w:ascii="Times New Roman" w:hAnsi="Times New Roman"/>
        </w:rPr>
        <w:t>U slučaju kašnjenja u i</w:t>
      </w:r>
      <w:r w:rsidRPr="00500475">
        <w:rPr>
          <w:rFonts w:ascii="Times New Roman" w:hAnsi="Times New Roman"/>
          <w:lang w:val="sr-Cyrl-RS"/>
        </w:rPr>
        <w:t>sporuci robe</w:t>
      </w:r>
      <w:r w:rsidRPr="00500475">
        <w:rPr>
          <w:rFonts w:ascii="Times New Roman" w:hAnsi="Times New Roman"/>
        </w:rPr>
        <w:t>, do</w:t>
      </w:r>
      <w:r w:rsidRPr="00500475">
        <w:rPr>
          <w:rFonts w:ascii="Times New Roman" w:hAnsi="Times New Roman"/>
          <w:lang w:val="sr-Cyrl-BA"/>
        </w:rPr>
        <w:t xml:space="preserve"> </w:t>
      </w:r>
      <w:r w:rsidRPr="00500475">
        <w:rPr>
          <w:rFonts w:ascii="Times New Roman" w:hAnsi="Times New Roman"/>
        </w:rPr>
        <w:t xml:space="preserve">kojeg je došlo krivicom odabranog ponuđača, isti će platiti ugovornu kaznu u skladu sa Zakonom o </w:t>
      </w:r>
      <w:r w:rsidRPr="00500475">
        <w:rPr>
          <w:rFonts w:ascii="Times New Roman" w:hAnsi="Times New Roman"/>
          <w:lang w:val="sr-Cyrl-RS"/>
        </w:rPr>
        <w:t>o</w:t>
      </w:r>
      <w:r w:rsidRPr="00500475">
        <w:rPr>
          <w:rFonts w:ascii="Times New Roman" w:hAnsi="Times New Roman"/>
        </w:rPr>
        <w:t>bligacionim odnosima</w:t>
      </w:r>
      <w:r w:rsidRPr="00500475">
        <w:rPr>
          <w:rFonts w:ascii="Times New Roman" w:hAnsi="Times New Roman"/>
          <w:lang w:val="sr-Cyrl-BA"/>
        </w:rPr>
        <w:t xml:space="preserve"> </w:t>
      </w:r>
      <w:r w:rsidRPr="00500475">
        <w:rPr>
          <w:rFonts w:ascii="Times New Roman" w:hAnsi="Times New Roman"/>
        </w:rPr>
        <w:t>u</w:t>
      </w:r>
      <w:r w:rsidRPr="00500475">
        <w:rPr>
          <w:rFonts w:ascii="Times New Roman" w:hAnsi="Times New Roman"/>
          <w:lang w:val="sr-Cyrl-BA"/>
        </w:rPr>
        <w:t xml:space="preserve"> </w:t>
      </w:r>
      <w:r w:rsidRPr="00500475">
        <w:rPr>
          <w:rFonts w:ascii="Times New Roman" w:hAnsi="Times New Roman"/>
        </w:rPr>
        <w:t>iznosu</w:t>
      </w:r>
      <w:r w:rsidRPr="00500475">
        <w:rPr>
          <w:rFonts w:ascii="Times New Roman" w:hAnsi="Times New Roman"/>
          <w:lang w:val="sr-Cyrl-BA"/>
        </w:rPr>
        <w:t xml:space="preserve"> </w:t>
      </w:r>
      <w:r w:rsidRPr="00500475">
        <w:rPr>
          <w:rFonts w:ascii="Times New Roman" w:hAnsi="Times New Roman"/>
        </w:rPr>
        <w:t xml:space="preserve">od </w:t>
      </w:r>
      <w:r w:rsidRPr="00500475">
        <w:rPr>
          <w:rFonts w:ascii="Times New Roman" w:hAnsi="Times New Roman"/>
          <w:lang w:val="bs-Cyrl-BA"/>
        </w:rPr>
        <w:t>0,</w:t>
      </w:r>
      <w:r w:rsidRPr="00500475">
        <w:rPr>
          <w:rFonts w:ascii="Times New Roman" w:hAnsi="Times New Roman"/>
        </w:rPr>
        <w:t xml:space="preserve">1% </w:t>
      </w:r>
      <w:r w:rsidRPr="00500475">
        <w:rPr>
          <w:rFonts w:ascii="Times New Roman" w:hAnsi="Times New Roman"/>
          <w:lang w:val="sr-Cyrl-RS"/>
        </w:rPr>
        <w:t>vrijednosti robe</w:t>
      </w:r>
      <w:r w:rsidRPr="00500475">
        <w:rPr>
          <w:rFonts w:ascii="Times New Roman" w:hAnsi="Times New Roman"/>
          <w:lang w:val="sr-Cyrl-BA"/>
        </w:rPr>
        <w:t xml:space="preserve"> z</w:t>
      </w:r>
      <w:r w:rsidRPr="00500475">
        <w:rPr>
          <w:rFonts w:ascii="Times New Roman" w:hAnsi="Times New Roman"/>
        </w:rPr>
        <w:t>a svaki dan kašnjenja do urednog ispunjenja, s</w:t>
      </w:r>
      <w:r w:rsidRPr="00500475">
        <w:rPr>
          <w:rFonts w:ascii="Times New Roman" w:hAnsi="Times New Roman"/>
          <w:lang w:val="sr-Cyrl-RS"/>
        </w:rPr>
        <w:t xml:space="preserve"> </w:t>
      </w:r>
      <w:r w:rsidRPr="00500475">
        <w:rPr>
          <w:rFonts w:ascii="Times New Roman" w:hAnsi="Times New Roman"/>
        </w:rPr>
        <w:t>tim da ukupan iznos ugovorene kazne ne može preći 10% od ukupno u</w:t>
      </w:r>
      <w:r w:rsidRPr="00500475">
        <w:rPr>
          <w:rFonts w:ascii="Times New Roman" w:hAnsi="Times New Roman"/>
          <w:lang w:val="sr-Cyrl-BA"/>
        </w:rPr>
        <w:t>g</w:t>
      </w:r>
      <w:r w:rsidRPr="00500475">
        <w:rPr>
          <w:rFonts w:ascii="Times New Roman" w:hAnsi="Times New Roman"/>
        </w:rPr>
        <w:t>ovorene</w:t>
      </w:r>
      <w:r w:rsidRPr="00500475">
        <w:rPr>
          <w:rFonts w:ascii="Times New Roman" w:hAnsi="Times New Roman"/>
          <w:lang w:val="sr-Cyrl-BA"/>
        </w:rPr>
        <w:t xml:space="preserve"> </w:t>
      </w:r>
      <w:r w:rsidRPr="00500475">
        <w:rPr>
          <w:rFonts w:ascii="Times New Roman" w:hAnsi="Times New Roman"/>
        </w:rPr>
        <w:t>vrijednosti</w:t>
      </w:r>
      <w:r w:rsidRPr="00500475">
        <w:rPr>
          <w:rFonts w:ascii="Times New Roman" w:hAnsi="Times New Roman"/>
          <w:lang w:val="sr-Cyrl-BA"/>
        </w:rPr>
        <w:t xml:space="preserve"> </w:t>
      </w:r>
      <w:r w:rsidRPr="00500475">
        <w:rPr>
          <w:rFonts w:ascii="Times New Roman" w:hAnsi="Times New Roman"/>
          <w:lang w:val="sr-Cyrl-RS"/>
        </w:rPr>
        <w:t>robe</w:t>
      </w:r>
      <w:r w:rsidRPr="00500475">
        <w:rPr>
          <w:rFonts w:ascii="Times New Roman" w:hAnsi="Times New Roman"/>
          <w:lang w:val="sr-Cyrl-BA"/>
        </w:rPr>
        <w:t xml:space="preserve"> </w:t>
      </w:r>
      <w:r w:rsidRPr="00500475">
        <w:rPr>
          <w:rFonts w:ascii="Times New Roman" w:hAnsi="Times New Roman"/>
        </w:rPr>
        <w:t>koja</w:t>
      </w:r>
      <w:r w:rsidRPr="00500475">
        <w:rPr>
          <w:rFonts w:ascii="Times New Roman" w:hAnsi="Times New Roman"/>
          <w:lang w:val="sr-Cyrl-BA"/>
        </w:rPr>
        <w:t xml:space="preserve"> </w:t>
      </w:r>
      <w:r w:rsidRPr="00500475">
        <w:rPr>
          <w:rFonts w:ascii="Times New Roman" w:hAnsi="Times New Roman"/>
        </w:rPr>
        <w:t>je</w:t>
      </w:r>
      <w:r w:rsidRPr="00500475">
        <w:rPr>
          <w:rFonts w:ascii="Times New Roman" w:hAnsi="Times New Roman"/>
          <w:lang w:val="sr-Cyrl-BA"/>
        </w:rPr>
        <w:t xml:space="preserve"> </w:t>
      </w:r>
      <w:r w:rsidRPr="00500475">
        <w:rPr>
          <w:rFonts w:ascii="Times New Roman" w:hAnsi="Times New Roman"/>
        </w:rPr>
        <w:t>predmet</w:t>
      </w:r>
      <w:r w:rsidRPr="00500475">
        <w:rPr>
          <w:rFonts w:ascii="Times New Roman" w:hAnsi="Times New Roman"/>
          <w:lang w:val="sr-Cyrl-BA"/>
        </w:rPr>
        <w:t xml:space="preserve"> </w:t>
      </w:r>
      <w:r w:rsidRPr="00500475">
        <w:rPr>
          <w:rFonts w:ascii="Times New Roman" w:hAnsi="Times New Roman"/>
        </w:rPr>
        <w:t>narudžbe. Odabrani</w:t>
      </w:r>
      <w:r w:rsidRPr="00500475">
        <w:rPr>
          <w:rFonts w:ascii="Times New Roman" w:hAnsi="Times New Roman"/>
          <w:lang w:val="sr-Cyrl-BA"/>
        </w:rPr>
        <w:t xml:space="preserve"> </w:t>
      </w:r>
      <w:r w:rsidRPr="00500475">
        <w:rPr>
          <w:rFonts w:ascii="Times New Roman" w:hAnsi="Times New Roman"/>
        </w:rPr>
        <w:t>ponuđač</w:t>
      </w:r>
      <w:r w:rsidRPr="00500475">
        <w:rPr>
          <w:rFonts w:ascii="Times New Roman" w:hAnsi="Times New Roman"/>
          <w:lang w:val="sr-Cyrl-BA"/>
        </w:rPr>
        <w:t xml:space="preserve"> </w:t>
      </w:r>
      <w:r w:rsidRPr="00500475">
        <w:rPr>
          <w:rFonts w:ascii="Times New Roman" w:hAnsi="Times New Roman"/>
        </w:rPr>
        <w:t>je</w:t>
      </w:r>
      <w:r w:rsidRPr="00500475">
        <w:rPr>
          <w:rFonts w:ascii="Times New Roman" w:hAnsi="Times New Roman"/>
          <w:lang w:val="sr-Cyrl-BA"/>
        </w:rPr>
        <w:t xml:space="preserve"> </w:t>
      </w:r>
      <w:r w:rsidRPr="00500475">
        <w:rPr>
          <w:rFonts w:ascii="Times New Roman" w:hAnsi="Times New Roman"/>
        </w:rPr>
        <w:t>dužan</w:t>
      </w:r>
      <w:r w:rsidRPr="00500475">
        <w:rPr>
          <w:rFonts w:ascii="Times New Roman" w:hAnsi="Times New Roman"/>
          <w:lang w:val="sr-Cyrl-BA"/>
        </w:rPr>
        <w:t xml:space="preserve"> </w:t>
      </w:r>
      <w:r w:rsidRPr="00500475">
        <w:rPr>
          <w:rFonts w:ascii="Times New Roman" w:hAnsi="Times New Roman"/>
        </w:rPr>
        <w:t>platiti</w:t>
      </w:r>
      <w:r w:rsidRPr="00500475">
        <w:rPr>
          <w:rFonts w:ascii="Times New Roman" w:hAnsi="Times New Roman"/>
          <w:lang w:val="sr-Cyrl-BA"/>
        </w:rPr>
        <w:t xml:space="preserve"> </w:t>
      </w:r>
      <w:r w:rsidRPr="00500475">
        <w:rPr>
          <w:rFonts w:ascii="Times New Roman" w:hAnsi="Times New Roman"/>
        </w:rPr>
        <w:t>ugovorenu</w:t>
      </w:r>
      <w:r w:rsidRPr="00500475">
        <w:rPr>
          <w:rFonts w:ascii="Times New Roman" w:hAnsi="Times New Roman"/>
          <w:lang w:val="sr-Cyrl-BA"/>
        </w:rPr>
        <w:t xml:space="preserve"> </w:t>
      </w:r>
      <w:r w:rsidRPr="00500475">
        <w:rPr>
          <w:rFonts w:ascii="Times New Roman" w:hAnsi="Times New Roman"/>
        </w:rPr>
        <w:t>kaznu</w:t>
      </w:r>
      <w:r w:rsidRPr="00500475">
        <w:rPr>
          <w:rFonts w:ascii="Times New Roman" w:hAnsi="Times New Roman"/>
          <w:lang w:val="sr-Cyrl-BA"/>
        </w:rPr>
        <w:t xml:space="preserve"> </w:t>
      </w:r>
      <w:r w:rsidRPr="00500475">
        <w:rPr>
          <w:rFonts w:ascii="Times New Roman" w:hAnsi="Times New Roman"/>
        </w:rPr>
        <w:t>u</w:t>
      </w:r>
      <w:r w:rsidRPr="00500475">
        <w:rPr>
          <w:rFonts w:ascii="Times New Roman" w:hAnsi="Times New Roman"/>
          <w:lang w:val="sr-Cyrl-BA"/>
        </w:rPr>
        <w:t xml:space="preserve"> </w:t>
      </w:r>
      <w:r w:rsidRPr="00500475">
        <w:rPr>
          <w:rFonts w:ascii="Times New Roman" w:hAnsi="Times New Roman"/>
        </w:rPr>
        <w:t>roku</w:t>
      </w:r>
      <w:r w:rsidRPr="00500475">
        <w:rPr>
          <w:rFonts w:ascii="Times New Roman" w:hAnsi="Times New Roman"/>
          <w:lang w:val="sr-Cyrl-BA"/>
        </w:rPr>
        <w:t xml:space="preserve"> </w:t>
      </w:r>
      <w:proofErr w:type="gramStart"/>
      <w:r w:rsidRPr="00500475">
        <w:rPr>
          <w:rFonts w:ascii="Times New Roman" w:hAnsi="Times New Roman"/>
        </w:rPr>
        <w:t>od</w:t>
      </w:r>
      <w:proofErr w:type="gramEnd"/>
      <w:r w:rsidRPr="00500475">
        <w:rPr>
          <w:rFonts w:ascii="Times New Roman" w:hAnsi="Times New Roman"/>
        </w:rPr>
        <w:t xml:space="preserve"> 7 (sedam) dana</w:t>
      </w:r>
      <w:r w:rsidRPr="00500475">
        <w:rPr>
          <w:rFonts w:ascii="Times New Roman" w:hAnsi="Times New Roman"/>
          <w:lang w:val="sr-Cyrl-BA"/>
        </w:rPr>
        <w:t xml:space="preserve"> </w:t>
      </w:r>
      <w:r w:rsidRPr="00500475">
        <w:rPr>
          <w:rFonts w:ascii="Times New Roman" w:hAnsi="Times New Roman"/>
        </w:rPr>
        <w:t>od</w:t>
      </w:r>
      <w:r w:rsidRPr="00500475">
        <w:rPr>
          <w:rFonts w:ascii="Times New Roman" w:hAnsi="Times New Roman"/>
          <w:lang w:val="sr-Cyrl-BA"/>
        </w:rPr>
        <w:t xml:space="preserve"> </w:t>
      </w:r>
      <w:r w:rsidRPr="00500475">
        <w:rPr>
          <w:rFonts w:ascii="Times New Roman" w:hAnsi="Times New Roman"/>
        </w:rPr>
        <w:t>dana</w:t>
      </w:r>
      <w:r w:rsidRPr="00500475">
        <w:rPr>
          <w:rFonts w:ascii="Times New Roman" w:hAnsi="Times New Roman"/>
          <w:lang w:val="sr-Cyrl-BA"/>
        </w:rPr>
        <w:t xml:space="preserve"> </w:t>
      </w:r>
      <w:r w:rsidRPr="00500475">
        <w:rPr>
          <w:rFonts w:ascii="Times New Roman" w:hAnsi="Times New Roman"/>
        </w:rPr>
        <w:t>prijema</w:t>
      </w:r>
      <w:r w:rsidRPr="00500475">
        <w:rPr>
          <w:rFonts w:ascii="Times New Roman" w:hAnsi="Times New Roman"/>
          <w:lang w:val="sr-Cyrl-BA"/>
        </w:rPr>
        <w:t xml:space="preserve"> </w:t>
      </w:r>
      <w:r w:rsidRPr="00500475">
        <w:rPr>
          <w:rFonts w:ascii="Times New Roman" w:hAnsi="Times New Roman"/>
        </w:rPr>
        <w:t>zahtjeva</w:t>
      </w:r>
      <w:r w:rsidRPr="00500475">
        <w:rPr>
          <w:rFonts w:ascii="Times New Roman" w:hAnsi="Times New Roman"/>
          <w:lang w:val="sr-Cyrl-BA"/>
        </w:rPr>
        <w:t xml:space="preserve"> </w:t>
      </w:r>
      <w:r w:rsidRPr="00500475">
        <w:rPr>
          <w:rFonts w:ascii="Times New Roman" w:hAnsi="Times New Roman"/>
        </w:rPr>
        <w:t>za</w:t>
      </w:r>
      <w:r w:rsidRPr="00500475">
        <w:rPr>
          <w:rFonts w:ascii="Times New Roman" w:hAnsi="Times New Roman"/>
          <w:lang w:val="sr-Cyrl-BA"/>
        </w:rPr>
        <w:t xml:space="preserve"> </w:t>
      </w:r>
      <w:r w:rsidRPr="00500475">
        <w:rPr>
          <w:rFonts w:ascii="Times New Roman" w:hAnsi="Times New Roman"/>
        </w:rPr>
        <w:t>plaćanje</w:t>
      </w:r>
      <w:r w:rsidRPr="00500475">
        <w:rPr>
          <w:rFonts w:ascii="Times New Roman" w:hAnsi="Times New Roman"/>
          <w:lang w:val="sr-Cyrl-BA"/>
        </w:rPr>
        <w:t xml:space="preserve"> </w:t>
      </w:r>
      <w:r w:rsidRPr="00500475">
        <w:rPr>
          <w:rFonts w:ascii="Times New Roman" w:hAnsi="Times New Roman"/>
        </w:rPr>
        <w:t>od</w:t>
      </w:r>
      <w:r w:rsidRPr="00500475">
        <w:rPr>
          <w:rFonts w:ascii="Times New Roman" w:hAnsi="Times New Roman"/>
          <w:lang w:val="sr-Cyrl-BA"/>
        </w:rPr>
        <w:t xml:space="preserve"> </w:t>
      </w:r>
      <w:r w:rsidRPr="00500475">
        <w:rPr>
          <w:rFonts w:ascii="Times New Roman" w:hAnsi="Times New Roman"/>
        </w:rPr>
        <w:t>ugovornog</w:t>
      </w:r>
      <w:r w:rsidRPr="00500475">
        <w:rPr>
          <w:rFonts w:ascii="Times New Roman" w:hAnsi="Times New Roman"/>
          <w:lang w:val="sr-Cyrl-BA"/>
        </w:rPr>
        <w:t xml:space="preserve"> </w:t>
      </w:r>
      <w:r w:rsidRPr="00500475">
        <w:rPr>
          <w:rFonts w:ascii="Times New Roman" w:hAnsi="Times New Roman"/>
        </w:rPr>
        <w:t xml:space="preserve">organa. </w:t>
      </w:r>
      <w:r>
        <w:rPr>
          <w:rFonts w:ascii="Times New Roman" w:hAnsi="Times New Roman"/>
          <w:lang w:val="sr-Latn-RS"/>
        </w:rPr>
        <w:t xml:space="preserve"> </w:t>
      </w:r>
      <w:r w:rsidRPr="00500475">
        <w:rPr>
          <w:rFonts w:ascii="Times New Roman" w:hAnsi="Times New Roman"/>
        </w:rPr>
        <w:t>Ugovorni</w:t>
      </w:r>
      <w:r w:rsidRPr="00500475">
        <w:rPr>
          <w:rFonts w:ascii="Times New Roman" w:hAnsi="Times New Roman"/>
          <w:lang w:val="sr-Cyrl-BA"/>
        </w:rPr>
        <w:t xml:space="preserve"> </w:t>
      </w:r>
      <w:r w:rsidRPr="00500475">
        <w:rPr>
          <w:rFonts w:ascii="Times New Roman" w:hAnsi="Times New Roman"/>
        </w:rPr>
        <w:t>organ</w:t>
      </w:r>
      <w:r w:rsidRPr="00500475">
        <w:rPr>
          <w:rFonts w:ascii="Times New Roman" w:hAnsi="Times New Roman"/>
          <w:lang w:val="sr-Cyrl-BA"/>
        </w:rPr>
        <w:t xml:space="preserve"> </w:t>
      </w:r>
      <w:r w:rsidRPr="00500475">
        <w:rPr>
          <w:rFonts w:ascii="Times New Roman" w:hAnsi="Times New Roman"/>
        </w:rPr>
        <w:t>neće</w:t>
      </w:r>
      <w:r w:rsidRPr="00500475">
        <w:rPr>
          <w:rFonts w:ascii="Times New Roman" w:hAnsi="Times New Roman"/>
          <w:lang w:val="sr-Cyrl-BA"/>
        </w:rPr>
        <w:t xml:space="preserve"> </w:t>
      </w:r>
      <w:r w:rsidRPr="00500475">
        <w:rPr>
          <w:rFonts w:ascii="Times New Roman" w:hAnsi="Times New Roman"/>
        </w:rPr>
        <w:t>naplatiti</w:t>
      </w:r>
      <w:r w:rsidRPr="00500475">
        <w:rPr>
          <w:rFonts w:ascii="Times New Roman" w:hAnsi="Times New Roman"/>
          <w:lang w:val="sr-Cyrl-BA"/>
        </w:rPr>
        <w:t xml:space="preserve"> </w:t>
      </w:r>
      <w:r w:rsidRPr="00500475">
        <w:rPr>
          <w:rFonts w:ascii="Times New Roman" w:hAnsi="Times New Roman"/>
        </w:rPr>
        <w:t>ugovorenu</w:t>
      </w:r>
      <w:r w:rsidRPr="00500475">
        <w:rPr>
          <w:rFonts w:ascii="Times New Roman" w:hAnsi="Times New Roman"/>
          <w:lang w:val="sr-Cyrl-BA"/>
        </w:rPr>
        <w:t xml:space="preserve"> </w:t>
      </w:r>
      <w:r w:rsidRPr="00500475">
        <w:rPr>
          <w:rFonts w:ascii="Times New Roman" w:hAnsi="Times New Roman"/>
        </w:rPr>
        <w:t>kaznu</w:t>
      </w:r>
      <w:r w:rsidRPr="00500475">
        <w:rPr>
          <w:rFonts w:ascii="Times New Roman" w:hAnsi="Times New Roman"/>
          <w:lang w:val="sr-Cyrl-BA"/>
        </w:rPr>
        <w:t xml:space="preserve"> </w:t>
      </w:r>
      <w:r w:rsidRPr="00500475">
        <w:rPr>
          <w:rFonts w:ascii="Times New Roman" w:hAnsi="Times New Roman"/>
        </w:rPr>
        <w:t>ukoliko</w:t>
      </w:r>
      <w:r w:rsidRPr="00500475">
        <w:rPr>
          <w:rFonts w:ascii="Times New Roman" w:hAnsi="Times New Roman"/>
          <w:lang w:val="sr-Cyrl-BA"/>
        </w:rPr>
        <w:t xml:space="preserve"> </w:t>
      </w:r>
      <w:r w:rsidRPr="00500475">
        <w:rPr>
          <w:rFonts w:ascii="Times New Roman" w:hAnsi="Times New Roman"/>
        </w:rPr>
        <w:t>je</w:t>
      </w:r>
      <w:r w:rsidRPr="00500475">
        <w:rPr>
          <w:rFonts w:ascii="Times New Roman" w:hAnsi="Times New Roman"/>
          <w:lang w:val="sr-Cyrl-BA"/>
        </w:rPr>
        <w:t xml:space="preserve"> </w:t>
      </w:r>
      <w:r w:rsidRPr="00500475">
        <w:rPr>
          <w:rFonts w:ascii="Times New Roman" w:hAnsi="Times New Roman"/>
        </w:rPr>
        <w:t>do</w:t>
      </w:r>
      <w:r w:rsidRPr="00500475">
        <w:rPr>
          <w:rFonts w:ascii="Times New Roman" w:hAnsi="Times New Roman"/>
          <w:lang w:val="sr-Cyrl-BA"/>
        </w:rPr>
        <w:t xml:space="preserve"> </w:t>
      </w:r>
      <w:r w:rsidRPr="00500475">
        <w:rPr>
          <w:rFonts w:ascii="Times New Roman" w:hAnsi="Times New Roman"/>
        </w:rPr>
        <w:t>kašnjenja</w:t>
      </w:r>
      <w:r w:rsidRPr="00500475">
        <w:rPr>
          <w:rFonts w:ascii="Times New Roman" w:hAnsi="Times New Roman"/>
          <w:lang w:val="sr-Cyrl-BA"/>
        </w:rPr>
        <w:t xml:space="preserve"> </w:t>
      </w:r>
      <w:r w:rsidRPr="00500475">
        <w:rPr>
          <w:rFonts w:ascii="Times New Roman" w:hAnsi="Times New Roman"/>
        </w:rPr>
        <w:t>došlo</w:t>
      </w:r>
      <w:r w:rsidRPr="00500475">
        <w:rPr>
          <w:rFonts w:ascii="Times New Roman" w:hAnsi="Times New Roman"/>
          <w:lang w:val="sr-Cyrl-BA"/>
        </w:rPr>
        <w:t xml:space="preserve"> </w:t>
      </w:r>
      <w:r w:rsidRPr="00500475">
        <w:rPr>
          <w:rFonts w:ascii="Times New Roman" w:hAnsi="Times New Roman"/>
        </w:rPr>
        <w:t>usljed</w:t>
      </w:r>
      <w:r w:rsidRPr="00500475">
        <w:rPr>
          <w:rFonts w:ascii="Times New Roman" w:hAnsi="Times New Roman"/>
          <w:lang w:val="sr-Cyrl-BA"/>
        </w:rPr>
        <w:t xml:space="preserve"> </w:t>
      </w:r>
      <w:r w:rsidRPr="00500475">
        <w:rPr>
          <w:rFonts w:ascii="Times New Roman" w:hAnsi="Times New Roman"/>
        </w:rPr>
        <w:t>više</w:t>
      </w:r>
      <w:r w:rsidRPr="00500475">
        <w:rPr>
          <w:rFonts w:ascii="Times New Roman" w:hAnsi="Times New Roman"/>
          <w:lang w:val="sr-Cyrl-BA"/>
        </w:rPr>
        <w:t xml:space="preserve"> </w:t>
      </w:r>
      <w:r w:rsidRPr="00500475">
        <w:rPr>
          <w:rFonts w:ascii="Times New Roman" w:hAnsi="Times New Roman"/>
        </w:rPr>
        <w:t>sile. Pod</w:t>
      </w:r>
      <w:r w:rsidRPr="00500475">
        <w:rPr>
          <w:rFonts w:ascii="Times New Roman" w:hAnsi="Times New Roman"/>
          <w:lang w:val="sr-Cyrl-BA"/>
        </w:rPr>
        <w:t xml:space="preserve"> </w:t>
      </w:r>
      <w:r w:rsidRPr="00500475">
        <w:rPr>
          <w:rFonts w:ascii="Times New Roman" w:hAnsi="Times New Roman"/>
        </w:rPr>
        <w:t>višom</w:t>
      </w:r>
      <w:r w:rsidRPr="00500475">
        <w:rPr>
          <w:rFonts w:ascii="Times New Roman" w:hAnsi="Times New Roman"/>
          <w:lang w:val="sr-Cyrl-BA"/>
        </w:rPr>
        <w:t xml:space="preserve"> </w:t>
      </w:r>
      <w:r w:rsidRPr="00500475">
        <w:rPr>
          <w:rFonts w:ascii="Times New Roman" w:hAnsi="Times New Roman"/>
        </w:rPr>
        <w:t>silom</w:t>
      </w:r>
      <w:r w:rsidRPr="00500475">
        <w:rPr>
          <w:rFonts w:ascii="Times New Roman" w:hAnsi="Times New Roman"/>
          <w:lang w:val="sr-Cyrl-BA"/>
        </w:rPr>
        <w:t xml:space="preserve"> </w:t>
      </w:r>
      <w:r w:rsidRPr="00500475">
        <w:rPr>
          <w:rFonts w:ascii="Times New Roman" w:hAnsi="Times New Roman"/>
        </w:rPr>
        <w:t>se</w:t>
      </w:r>
      <w:r w:rsidRPr="00500475">
        <w:rPr>
          <w:rFonts w:ascii="Times New Roman" w:hAnsi="Times New Roman"/>
          <w:lang w:val="sr-Cyrl-BA"/>
        </w:rPr>
        <w:t xml:space="preserve"> </w:t>
      </w:r>
      <w:r w:rsidRPr="00500475">
        <w:rPr>
          <w:rFonts w:ascii="Times New Roman" w:hAnsi="Times New Roman"/>
        </w:rPr>
        <w:t>podrazum</w:t>
      </w:r>
      <w:r w:rsidRPr="00500475">
        <w:rPr>
          <w:rFonts w:ascii="Times New Roman" w:hAnsi="Times New Roman"/>
          <w:lang w:val="sr-Cyrl-RS"/>
        </w:rPr>
        <w:t>i</w:t>
      </w:r>
      <w:r w:rsidRPr="00500475">
        <w:rPr>
          <w:rFonts w:ascii="Times New Roman" w:hAnsi="Times New Roman"/>
        </w:rPr>
        <w:t>jeva</w:t>
      </w:r>
      <w:r w:rsidRPr="00500475">
        <w:rPr>
          <w:rFonts w:ascii="Times New Roman" w:hAnsi="Times New Roman"/>
          <w:lang w:val="sr-Cyrl-BA"/>
        </w:rPr>
        <w:t xml:space="preserve"> </w:t>
      </w:r>
      <w:r w:rsidRPr="00500475">
        <w:rPr>
          <w:rFonts w:ascii="Times New Roman" w:hAnsi="Times New Roman"/>
        </w:rPr>
        <w:t>slučaj</w:t>
      </w:r>
      <w:r w:rsidRPr="00500475">
        <w:rPr>
          <w:rFonts w:ascii="Times New Roman" w:hAnsi="Times New Roman"/>
          <w:lang w:val="sr-Cyrl-BA"/>
        </w:rPr>
        <w:t xml:space="preserve"> </w:t>
      </w:r>
      <w:r w:rsidRPr="00500475">
        <w:rPr>
          <w:rFonts w:ascii="Times New Roman" w:hAnsi="Times New Roman"/>
        </w:rPr>
        <w:t>kada</w:t>
      </w:r>
      <w:r w:rsidRPr="00500475">
        <w:rPr>
          <w:rFonts w:ascii="Times New Roman" w:hAnsi="Times New Roman"/>
          <w:lang w:val="sr-Cyrl-BA"/>
        </w:rPr>
        <w:t xml:space="preserve"> </w:t>
      </w:r>
      <w:r w:rsidRPr="00500475">
        <w:rPr>
          <w:rFonts w:ascii="Times New Roman" w:hAnsi="Times New Roman"/>
        </w:rPr>
        <w:t>ispunjenje</w:t>
      </w:r>
      <w:r w:rsidRPr="00500475">
        <w:rPr>
          <w:rFonts w:ascii="Times New Roman" w:hAnsi="Times New Roman"/>
          <w:lang w:val="sr-Cyrl-BA"/>
        </w:rPr>
        <w:t xml:space="preserve"> </w:t>
      </w:r>
      <w:r w:rsidRPr="00500475">
        <w:rPr>
          <w:rFonts w:ascii="Times New Roman" w:hAnsi="Times New Roman"/>
        </w:rPr>
        <w:t>obaveze</w:t>
      </w:r>
      <w:r w:rsidRPr="00500475">
        <w:rPr>
          <w:rFonts w:ascii="Times New Roman" w:hAnsi="Times New Roman"/>
          <w:lang w:val="sr-Cyrl-BA"/>
        </w:rPr>
        <w:t xml:space="preserve"> </w:t>
      </w:r>
      <w:r w:rsidRPr="00500475">
        <w:rPr>
          <w:rFonts w:ascii="Times New Roman" w:hAnsi="Times New Roman"/>
        </w:rPr>
        <w:t>postane</w:t>
      </w:r>
      <w:r w:rsidRPr="00500475">
        <w:rPr>
          <w:rFonts w:ascii="Times New Roman" w:hAnsi="Times New Roman"/>
          <w:lang w:val="sr-Cyrl-BA"/>
        </w:rPr>
        <w:t xml:space="preserve"> </w:t>
      </w:r>
      <w:r w:rsidRPr="00500475">
        <w:rPr>
          <w:rFonts w:ascii="Times New Roman" w:hAnsi="Times New Roman"/>
        </w:rPr>
        <w:t>nemoguće</w:t>
      </w:r>
      <w:r w:rsidRPr="00500475">
        <w:rPr>
          <w:rFonts w:ascii="Times New Roman" w:hAnsi="Times New Roman"/>
          <w:lang w:val="sr-Cyrl-BA"/>
        </w:rPr>
        <w:t xml:space="preserve"> </w:t>
      </w:r>
      <w:r w:rsidRPr="00500475">
        <w:rPr>
          <w:rFonts w:ascii="Times New Roman" w:hAnsi="Times New Roman"/>
        </w:rPr>
        <w:t>zbog</w:t>
      </w:r>
      <w:r w:rsidRPr="00500475">
        <w:rPr>
          <w:rFonts w:ascii="Times New Roman" w:hAnsi="Times New Roman"/>
          <w:lang w:val="sr-Cyrl-BA"/>
        </w:rPr>
        <w:t xml:space="preserve"> </w:t>
      </w:r>
      <w:r w:rsidRPr="00500475">
        <w:rPr>
          <w:rFonts w:ascii="Times New Roman" w:hAnsi="Times New Roman"/>
        </w:rPr>
        <w:t>vanrednih</w:t>
      </w:r>
      <w:r w:rsidRPr="00500475">
        <w:rPr>
          <w:rFonts w:ascii="Times New Roman" w:hAnsi="Times New Roman"/>
          <w:lang w:val="sr-Cyrl-BA"/>
        </w:rPr>
        <w:t xml:space="preserve"> </w:t>
      </w:r>
      <w:r w:rsidRPr="00500475">
        <w:rPr>
          <w:rFonts w:ascii="Times New Roman" w:hAnsi="Times New Roman"/>
        </w:rPr>
        <w:t>vanjskih</w:t>
      </w:r>
      <w:r w:rsidRPr="00500475">
        <w:rPr>
          <w:rFonts w:ascii="Times New Roman" w:hAnsi="Times New Roman"/>
          <w:lang w:val="sr-Cyrl-BA"/>
        </w:rPr>
        <w:t xml:space="preserve"> </w:t>
      </w:r>
      <w:r w:rsidRPr="00500475">
        <w:rPr>
          <w:rFonts w:ascii="Times New Roman" w:hAnsi="Times New Roman"/>
        </w:rPr>
        <w:t>događaja</w:t>
      </w:r>
      <w:r w:rsidRPr="00500475">
        <w:rPr>
          <w:rFonts w:ascii="Times New Roman" w:hAnsi="Times New Roman"/>
          <w:lang w:val="sr-Cyrl-BA"/>
        </w:rPr>
        <w:t xml:space="preserve"> </w:t>
      </w:r>
      <w:proofErr w:type="gramStart"/>
      <w:r w:rsidRPr="00500475">
        <w:rPr>
          <w:rFonts w:ascii="Times New Roman" w:hAnsi="Times New Roman"/>
        </w:rPr>
        <w:t>na</w:t>
      </w:r>
      <w:proofErr w:type="gramEnd"/>
      <w:r w:rsidRPr="00500475">
        <w:rPr>
          <w:rFonts w:ascii="Times New Roman" w:hAnsi="Times New Roman"/>
          <w:lang w:val="sr-Cyrl-BA"/>
        </w:rPr>
        <w:t xml:space="preserve"> </w:t>
      </w:r>
      <w:r w:rsidRPr="00500475">
        <w:rPr>
          <w:rFonts w:ascii="Times New Roman" w:hAnsi="Times New Roman"/>
        </w:rPr>
        <w:t>koje</w:t>
      </w:r>
      <w:r w:rsidRPr="00500475">
        <w:rPr>
          <w:rFonts w:ascii="Times New Roman" w:hAnsi="Times New Roman"/>
          <w:lang w:val="sr-Cyrl-BA"/>
        </w:rPr>
        <w:t xml:space="preserve"> </w:t>
      </w:r>
      <w:r w:rsidRPr="00500475">
        <w:rPr>
          <w:rFonts w:ascii="Times New Roman" w:hAnsi="Times New Roman"/>
        </w:rPr>
        <w:t>izabrani</w:t>
      </w:r>
      <w:r w:rsidRPr="00500475">
        <w:rPr>
          <w:rFonts w:ascii="Times New Roman" w:hAnsi="Times New Roman"/>
          <w:lang w:val="sr-Cyrl-BA"/>
        </w:rPr>
        <w:t xml:space="preserve"> </w:t>
      </w:r>
      <w:r w:rsidRPr="00500475">
        <w:rPr>
          <w:rFonts w:ascii="Times New Roman" w:hAnsi="Times New Roman"/>
        </w:rPr>
        <w:t>ponuđač</w:t>
      </w:r>
      <w:r w:rsidRPr="00500475">
        <w:rPr>
          <w:rFonts w:ascii="Times New Roman" w:hAnsi="Times New Roman"/>
          <w:lang w:val="sr-Cyrl-BA"/>
        </w:rPr>
        <w:t xml:space="preserve"> </w:t>
      </w:r>
      <w:r w:rsidRPr="00500475">
        <w:rPr>
          <w:rFonts w:ascii="Times New Roman" w:hAnsi="Times New Roman"/>
        </w:rPr>
        <w:t>nije</w:t>
      </w:r>
      <w:r w:rsidRPr="00500475">
        <w:rPr>
          <w:rFonts w:ascii="Times New Roman" w:hAnsi="Times New Roman"/>
          <w:lang w:val="sr-Cyrl-BA"/>
        </w:rPr>
        <w:t xml:space="preserve"> </w:t>
      </w:r>
      <w:r w:rsidRPr="00500475">
        <w:rPr>
          <w:rFonts w:ascii="Times New Roman" w:hAnsi="Times New Roman"/>
        </w:rPr>
        <w:t>mogao</w:t>
      </w:r>
      <w:r w:rsidRPr="00500475">
        <w:rPr>
          <w:rFonts w:ascii="Times New Roman" w:hAnsi="Times New Roman"/>
          <w:lang w:val="sr-Cyrl-BA"/>
        </w:rPr>
        <w:t xml:space="preserve"> </w:t>
      </w:r>
      <w:r w:rsidRPr="00500475">
        <w:rPr>
          <w:rFonts w:ascii="Times New Roman" w:hAnsi="Times New Roman"/>
        </w:rPr>
        <w:t>uticati</w:t>
      </w:r>
      <w:r w:rsidRPr="00500475">
        <w:rPr>
          <w:rFonts w:ascii="Times New Roman" w:hAnsi="Times New Roman"/>
          <w:lang w:val="sr-Cyrl-BA"/>
        </w:rPr>
        <w:t xml:space="preserve"> </w:t>
      </w:r>
      <w:r w:rsidRPr="00500475">
        <w:rPr>
          <w:rFonts w:ascii="Times New Roman" w:hAnsi="Times New Roman"/>
        </w:rPr>
        <w:t>niti</w:t>
      </w:r>
      <w:r w:rsidRPr="00500475">
        <w:rPr>
          <w:rFonts w:ascii="Times New Roman" w:hAnsi="Times New Roman"/>
          <w:lang w:val="sr-Cyrl-BA"/>
        </w:rPr>
        <w:t xml:space="preserve"> </w:t>
      </w:r>
      <w:r w:rsidRPr="00500475">
        <w:rPr>
          <w:rFonts w:ascii="Times New Roman" w:hAnsi="Times New Roman"/>
        </w:rPr>
        <w:t>ih</w:t>
      </w:r>
      <w:r w:rsidRPr="00500475">
        <w:rPr>
          <w:rFonts w:ascii="Times New Roman" w:hAnsi="Times New Roman"/>
          <w:lang w:val="sr-Cyrl-BA"/>
        </w:rPr>
        <w:t xml:space="preserve"> </w:t>
      </w:r>
      <w:r w:rsidRPr="00500475">
        <w:rPr>
          <w:rFonts w:ascii="Times New Roman" w:hAnsi="Times New Roman"/>
        </w:rPr>
        <w:t>predvidjeti</w:t>
      </w:r>
    </w:p>
    <w:p w:rsidR="00DF3BA0" w:rsidRPr="006C163E" w:rsidRDefault="00801E42" w:rsidP="00D618B2">
      <w:pPr>
        <w:pStyle w:val="Heading2"/>
        <w:numPr>
          <w:ilvl w:val="0"/>
          <w:numId w:val="0"/>
        </w:numPr>
        <w:ind w:left="578" w:hanging="578"/>
        <w:jc w:val="both"/>
        <w:rPr>
          <w:rFonts w:ascii="Times New Roman" w:hAnsi="Times New Roman" w:cs="Times New Roman"/>
          <w:sz w:val="22"/>
          <w:szCs w:val="22"/>
          <w:lang w:val="bs-Latn-BA"/>
        </w:rPr>
      </w:pPr>
      <w:bookmarkStart w:id="14" w:name="_Toc103946940"/>
      <w:r w:rsidRPr="006C163E">
        <w:rPr>
          <w:rFonts w:ascii="Times New Roman" w:hAnsi="Times New Roman" w:cs="Times New Roman"/>
          <w:sz w:val="22"/>
          <w:szCs w:val="22"/>
          <w:lang w:val="bs-Latn-BA"/>
        </w:rPr>
        <w:t xml:space="preserve">4.5. </w:t>
      </w:r>
      <w:r w:rsidR="007E4811" w:rsidRPr="006C163E">
        <w:rPr>
          <w:rFonts w:ascii="Times New Roman" w:hAnsi="Times New Roman" w:cs="Times New Roman"/>
          <w:sz w:val="22"/>
          <w:szCs w:val="22"/>
          <w:lang w:val="bs-Latn-BA"/>
        </w:rPr>
        <w:t>ALTERNATIVNE PONUDE</w:t>
      </w:r>
      <w:bookmarkEnd w:id="14"/>
    </w:p>
    <w:p w:rsidR="00921795" w:rsidRPr="00921795" w:rsidRDefault="00801E42" w:rsidP="00921795">
      <w:pPr>
        <w:jc w:val="both"/>
        <w:rPr>
          <w:rFonts w:ascii="Times New Roman" w:hAnsi="Times New Roman" w:cs="Times New Roman"/>
          <w:lang w:val="bs-Latn-BA"/>
        </w:rPr>
      </w:pPr>
      <w:r w:rsidRPr="00921795">
        <w:rPr>
          <w:rFonts w:ascii="Times New Roman" w:hAnsi="Times New Roman" w:cs="Times New Roman"/>
          <w:lang w:val="bs-Latn-BA"/>
        </w:rPr>
        <w:t>4</w:t>
      </w:r>
      <w:r w:rsidR="002E5453" w:rsidRPr="00921795">
        <w:rPr>
          <w:rFonts w:ascii="Times New Roman" w:hAnsi="Times New Roman" w:cs="Times New Roman"/>
          <w:lang w:val="bs-Latn-BA"/>
        </w:rPr>
        <w:t xml:space="preserve">.5.1. Ponuđačima </w:t>
      </w:r>
      <w:r w:rsidR="007E4811" w:rsidRPr="00921795">
        <w:rPr>
          <w:rFonts w:ascii="Times New Roman" w:hAnsi="Times New Roman" w:cs="Times New Roman"/>
          <w:lang w:val="bs-Latn-BA"/>
        </w:rPr>
        <w:t xml:space="preserve">NIJE dozvoljeno da dostavljaju alternativne ponude </w:t>
      </w:r>
    </w:p>
    <w:p w:rsidR="00DF3BA0" w:rsidRPr="00921795" w:rsidRDefault="00921795" w:rsidP="00921795">
      <w:pPr>
        <w:jc w:val="both"/>
        <w:rPr>
          <w:rFonts w:ascii="Times New Roman" w:hAnsi="Times New Roman" w:cs="Times New Roman"/>
          <w:lang w:val="bs-Latn-BA"/>
        </w:rPr>
      </w:pPr>
      <w:r w:rsidRPr="00921795">
        <w:rPr>
          <w:rFonts w:ascii="Times New Roman" w:hAnsi="Times New Roman" w:cs="Times New Roman"/>
          <w:lang w:val="bs-Latn-BA"/>
        </w:rPr>
        <w:t xml:space="preserve">5. </w:t>
      </w:r>
      <w:r w:rsidR="007E4811" w:rsidRPr="00921795">
        <w:rPr>
          <w:rFonts w:ascii="Times New Roman" w:hAnsi="Times New Roman" w:cs="Times New Roman"/>
          <w:lang w:val="bs-Latn-BA"/>
        </w:rPr>
        <w:t>USLOVI ZA KVALIFIKACIJU PONUĐAČA</w:t>
      </w:r>
    </w:p>
    <w:p w:rsidR="00DF3BA0" w:rsidRPr="006C163E" w:rsidRDefault="00DB277E" w:rsidP="0029408A">
      <w:pPr>
        <w:pStyle w:val="Heading2"/>
        <w:numPr>
          <w:ilvl w:val="1"/>
          <w:numId w:val="18"/>
        </w:numPr>
        <w:jc w:val="both"/>
        <w:rPr>
          <w:rFonts w:ascii="Times New Roman" w:hAnsi="Times New Roman" w:cs="Times New Roman"/>
          <w:sz w:val="22"/>
          <w:szCs w:val="22"/>
          <w:lang w:val="bs-Latn-BA"/>
        </w:rPr>
      </w:pPr>
      <w:r w:rsidRPr="006C163E">
        <w:rPr>
          <w:rFonts w:ascii="Times New Roman" w:hAnsi="Times New Roman" w:cs="Times New Roman"/>
          <w:sz w:val="22"/>
          <w:szCs w:val="22"/>
          <w:lang w:val="bs-Latn-BA"/>
        </w:rPr>
        <w:t xml:space="preserve"> </w:t>
      </w:r>
      <w:bookmarkStart w:id="15" w:name="_Toc103946941"/>
      <w:r w:rsidR="007E4811" w:rsidRPr="006C163E">
        <w:rPr>
          <w:rFonts w:ascii="Times New Roman" w:hAnsi="Times New Roman" w:cs="Times New Roman"/>
          <w:sz w:val="22"/>
          <w:szCs w:val="22"/>
          <w:lang w:val="bs-Latn-BA"/>
        </w:rPr>
        <w:t>LIČNA SPOSOBNOST</w:t>
      </w:r>
      <w:bookmarkEnd w:id="15"/>
    </w:p>
    <w:p w:rsidR="007E4811"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005C1D" w:rsidRPr="006C163E">
        <w:rPr>
          <w:rFonts w:ascii="Times New Roman" w:hAnsi="Times New Roman" w:cs="Times New Roman"/>
          <w:lang w:val="bs-Latn-BA"/>
        </w:rPr>
        <w:t>1</w:t>
      </w:r>
      <w:r w:rsidR="007E4811" w:rsidRPr="006C163E">
        <w:rPr>
          <w:rFonts w:ascii="Times New Roman" w:hAnsi="Times New Roman" w:cs="Times New Roman"/>
          <w:lang w:val="bs-Latn-BA"/>
        </w:rPr>
        <w:t>.1. U skladu sa članom 45. Zakona, ponuda će biti odba</w:t>
      </w:r>
      <w:r w:rsidR="003D7C78" w:rsidRPr="006C163E">
        <w:rPr>
          <w:rFonts w:ascii="Times New Roman" w:hAnsi="Times New Roman" w:cs="Times New Roman"/>
          <w:lang w:val="bs-Latn-BA"/>
        </w:rPr>
        <w:t>čena</w:t>
      </w:r>
      <w:r w:rsidR="007E4811" w:rsidRPr="006C163E">
        <w:rPr>
          <w:rFonts w:ascii="Times New Roman" w:hAnsi="Times New Roman" w:cs="Times New Roman"/>
          <w:lang w:val="bs-Latn-BA"/>
        </w:rPr>
        <w:t xml:space="preserve"> ako</w:t>
      </w:r>
      <w:r w:rsidR="003D7C78" w:rsidRPr="006C163E">
        <w:rPr>
          <w:rFonts w:ascii="Times New Roman" w:hAnsi="Times New Roman" w:cs="Times New Roman"/>
          <w:lang w:val="bs-Latn-BA"/>
        </w:rPr>
        <w:t xml:space="preserve"> ispunjava sljedeće </w:t>
      </w:r>
      <w:r w:rsidR="00A75378" w:rsidRPr="006C163E">
        <w:rPr>
          <w:rFonts w:ascii="Times New Roman" w:hAnsi="Times New Roman" w:cs="Times New Roman"/>
          <w:lang w:val="bs-Latn-BA"/>
        </w:rPr>
        <w:t>USLOVE</w:t>
      </w:r>
      <w:r w:rsidR="007E4811" w:rsidRPr="006C163E">
        <w:rPr>
          <w:rFonts w:ascii="Times New Roman" w:hAnsi="Times New Roman" w:cs="Times New Roman"/>
          <w:lang w:val="bs-Latn-BA"/>
        </w:rPr>
        <w:t>:</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u krivičnom postupku osuđen pravosnažnom presudom za krivična djela organiziranog kriminala, korupciju, prevaru ili pranje novca, u skladu sa važećim propisima u Bosni i Hercegovini ili zemlji u kojoj je registrovan;</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je ponuđač pod stečajem ili 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7E4811"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penzionog i invalidskog osiguranja i zdravstvenog osiguranja, u skladu sa važećim propisima u Bosni i Hercegovini ili propisima zemlje u kojoj je registrovan;</w:t>
      </w:r>
    </w:p>
    <w:p w:rsidR="00DF3BA0" w:rsidRPr="009F50AA" w:rsidRDefault="003D7C78" w:rsidP="0029408A">
      <w:pPr>
        <w:pStyle w:val="ListParagraph"/>
        <w:numPr>
          <w:ilvl w:val="0"/>
          <w:numId w:val="4"/>
        </w:numPr>
        <w:jc w:val="both"/>
        <w:rPr>
          <w:rFonts w:ascii="Times New Roman" w:hAnsi="Times New Roman" w:cs="Times New Roman"/>
          <w:lang w:val="bs-Latn-BA"/>
        </w:rPr>
      </w:pPr>
      <w:r w:rsidRPr="009F50AA">
        <w:rPr>
          <w:rFonts w:ascii="Times New Roman" w:hAnsi="Times New Roman" w:cs="Times New Roman"/>
          <w:lang w:val="bs-Latn-BA"/>
        </w:rPr>
        <w:t xml:space="preserve">ako </w:t>
      </w:r>
      <w:r w:rsidR="007E4811" w:rsidRPr="009F50AA">
        <w:rPr>
          <w:rFonts w:ascii="Times New Roman" w:hAnsi="Times New Roman" w:cs="Times New Roman"/>
          <w:lang w:val="bs-Latn-BA"/>
        </w:rPr>
        <w:t>ponuđač nije ispunio obaveze u vezi sa plaćanjem direktnih i indirektnih poreza, u skladu sa važećim propisima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u Bosni i Hercegovini ili zemlji u kojoj je registrovan;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Ponuda se odbija i ako je ponuđač bio kriv za težak profesionalni propust počinjen tokom perioda od 3 (tri) godine prije početka postupka javne nabavke, a koje ugovorni organ može dokazati na bilo koji način, a posebno značajni nedostatci koji se ponavljaju u izvršenju bitnih zahtjeva ugovora koji su doveli do njegovog prijevremenog raskida, nastanka štete, ili drugih sličnih posljedica koje su rezultat namjere ili nemara privrednog subjekta – ponuđača, određene težine.</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.3. U svrhu dokaza o ispunjavanju uslova utvrđenih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TD ponuđači su dužni u ponudi dostaviti Izjavu o ispunjenosti uslova iz člana 45. Zakona, ovjerenu kod nadležnog organa (organ uprave – općina, sud ili notar) da se na njih ne odnose slučajevi definisani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 d) TD. Izjava se dostavlja u formi utvrđenoj Aneksom 4 TD. </w:t>
      </w:r>
      <w:r w:rsidR="00897282" w:rsidRPr="009F50AA">
        <w:rPr>
          <w:rFonts w:ascii="Times New Roman" w:hAnsi="Times New Roman" w:cs="Times New Roman"/>
          <w:lang w:val="bs-Latn-BA"/>
        </w:rPr>
        <w:t xml:space="preserve">Uz ovu izjavu ponuđači dostavljaju i obične </w:t>
      </w:r>
      <w:r w:rsidRPr="009F50AA">
        <w:rPr>
          <w:rFonts w:ascii="Times New Roman" w:hAnsi="Times New Roman" w:cs="Times New Roman"/>
          <w:lang w:val="bs-Latn-BA"/>
        </w:rPr>
        <w:t>kopije dokumenata iz tačke 5</w:t>
      </w:r>
      <w:r w:rsidR="00897282" w:rsidRPr="009F50AA">
        <w:rPr>
          <w:rFonts w:ascii="Times New Roman" w:hAnsi="Times New Roman" w:cs="Times New Roman"/>
          <w:lang w:val="bs-Latn-BA"/>
        </w:rPr>
        <w:t xml:space="preserve">.1.4. TD. </w:t>
      </w:r>
      <w:r w:rsidR="007E4811" w:rsidRPr="009F50AA">
        <w:rPr>
          <w:rFonts w:ascii="Times New Roman" w:hAnsi="Times New Roman" w:cs="Times New Roman"/>
          <w:lang w:val="bs-Latn-BA"/>
        </w:rPr>
        <w:t>Ukoliko ponudu dostavlja grupa ponuđača, svaki član grupe dužan je dostaviti ovjerenu izjavu.</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Ponuđač kojem bude dodijeljen ugovor obavezan je dostaviti sljedeće dokumente</w:t>
      </w:r>
      <w:r w:rsidR="00A75378" w:rsidRPr="009F50AA">
        <w:rPr>
          <w:rFonts w:ascii="Times New Roman" w:hAnsi="Times New Roman" w:cs="Times New Roman"/>
          <w:lang w:val="bs-Latn-BA"/>
        </w:rPr>
        <w:t xml:space="preserve"> kao DOKAZE</w:t>
      </w:r>
      <w:r w:rsidR="007E4811" w:rsidRPr="009F50AA">
        <w:rPr>
          <w:rFonts w:ascii="Times New Roman" w:hAnsi="Times New Roman" w:cs="Times New Roman"/>
          <w:lang w:val="bs-Latn-BA"/>
        </w:rPr>
        <w:t xml:space="preserve"> kojima će potvrditi vjerodostojnost date izjave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.3. TD:</w:t>
      </w:r>
    </w:p>
    <w:p w:rsidR="007E4811" w:rsidRPr="009F50AA" w:rsidRDefault="007E4811" w:rsidP="0029408A">
      <w:pPr>
        <w:pStyle w:val="ListParagraph"/>
        <w:numPr>
          <w:ilvl w:val="0"/>
          <w:numId w:val="5"/>
        </w:numPr>
        <w:jc w:val="both"/>
        <w:rPr>
          <w:rFonts w:ascii="Times New Roman" w:hAnsi="Times New Roman" w:cs="Times New Roman"/>
          <w:lang w:val="bs-Latn-BA"/>
        </w:rPr>
      </w:pPr>
      <w:r w:rsidRPr="009F50AA">
        <w:rPr>
          <w:rFonts w:ascii="Times New Roman" w:hAnsi="Times New Roman" w:cs="Times New Roman"/>
          <w:lang w:val="bs-Latn-BA"/>
        </w:rPr>
        <w:t>Uvjerenje nadležnog suda kojim dokazuje da u krivičnom postupku nije izrečena pravosnažna presuda kojom je osuđen za krivično djelo učešća u kriminalnoj organizaciji, za korupciju, prevaru ili pranje novca.</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lastRenderedPageBreak/>
        <w:t>OPCIJA</w:t>
      </w:r>
      <w:r w:rsidR="007E4811" w:rsidRPr="009F50AA">
        <w:rPr>
          <w:rFonts w:ascii="Times New Roman" w:hAnsi="Times New Roman" w:cs="Times New Roman"/>
          <w:lang w:val="bs-Latn-BA"/>
        </w:rPr>
        <w:t>: Ako ponudu dostavlja fizičko lice kao poduzetnik, dužan je dostaviti uvjerenje koje glasi na ime vlasnika – poduzetnika;</w:t>
      </w:r>
    </w:p>
    <w:p w:rsidR="007E4811" w:rsidRPr="009F50AA" w:rsidRDefault="007E4811" w:rsidP="0029408A">
      <w:pPr>
        <w:pStyle w:val="ListParagraph"/>
        <w:numPr>
          <w:ilvl w:val="0"/>
          <w:numId w:val="5"/>
        </w:numPr>
        <w:jc w:val="both"/>
        <w:rPr>
          <w:rFonts w:ascii="Times New Roman" w:hAnsi="Times New Roman" w:cs="Times New Roman"/>
          <w:lang w:val="bs-Latn-BA"/>
        </w:rPr>
      </w:pPr>
      <w:r w:rsidRPr="009F50AA">
        <w:rPr>
          <w:rFonts w:ascii="Times New Roman" w:hAnsi="Times New Roman" w:cs="Times New Roman"/>
          <w:lang w:val="bs-Latn-BA"/>
        </w:rPr>
        <w:t>Uvjerenje nadležnog suda ili organa uprave kod kojeg je registriran ponuđač kojim se potvrđuje da nije pod stečajem niti je predmet stečajnog postupka, da nije predmet postupka likvidacije, odnosno da nije u postupku obustavljanja poslovne djelatnosti.</w:t>
      </w:r>
    </w:p>
    <w:p w:rsidR="002E5453" w:rsidRDefault="00A75378" w:rsidP="002E5453">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 Ako ponudu dostavlja fizičko lice kao poduzetnik, dužan je dostaviti samo uvjerenje od nadležnog organa uprave da nije u postupku obustavljanja poslovne djelatnosti;</w:t>
      </w:r>
    </w:p>
    <w:p w:rsidR="007E4811" w:rsidRPr="00552494" w:rsidRDefault="007E4811" w:rsidP="0029408A">
      <w:pPr>
        <w:pStyle w:val="ListParagraph"/>
        <w:numPr>
          <w:ilvl w:val="0"/>
          <w:numId w:val="5"/>
        </w:numPr>
        <w:jc w:val="both"/>
        <w:rPr>
          <w:rFonts w:ascii="Times New Roman" w:hAnsi="Times New Roman" w:cs="Times New Roman"/>
          <w:lang w:val="bs-Latn-BA"/>
        </w:rPr>
      </w:pPr>
      <w:r w:rsidRPr="00552494">
        <w:rPr>
          <w:rFonts w:ascii="Times New Roman" w:hAnsi="Times New Roman" w:cs="Times New Roman"/>
          <w:lang w:val="bs-Latn-BA"/>
        </w:rPr>
        <w:t>Uvjerenje nadležnih institucija kojim se potvrđuje da je ponuđač izmirio dospjele obaveze, a koje se odnose na doprinose za penziono i invalidsko osiguranje i zdravstveno osiguranje.</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4046D7"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Ako ponudu dostavlja fizičko lice kao poduzetnik, dužan je dostaviti potvrdu nadležne poreske uprave da izmiruje doprinose za penziono-invalidsko osiguranje i zdravstveno osiguranje za sebe i zaposlene (ukoliko ima zaposlenih u radnom odnosu);</w:t>
      </w:r>
    </w:p>
    <w:p w:rsidR="007E4811" w:rsidRPr="00E2515E" w:rsidRDefault="007E4811" w:rsidP="0029408A">
      <w:pPr>
        <w:pStyle w:val="ListParagraph"/>
        <w:numPr>
          <w:ilvl w:val="0"/>
          <w:numId w:val="5"/>
        </w:numPr>
        <w:jc w:val="both"/>
        <w:rPr>
          <w:rFonts w:ascii="Times New Roman" w:hAnsi="Times New Roman" w:cs="Times New Roman"/>
          <w:lang w:val="bs-Latn-BA"/>
        </w:rPr>
      </w:pPr>
      <w:r w:rsidRPr="00E2515E">
        <w:rPr>
          <w:rFonts w:ascii="Times New Roman" w:hAnsi="Times New Roman" w:cs="Times New Roman"/>
          <w:lang w:val="bs-Latn-BA"/>
        </w:rPr>
        <w:t>Uvjerenje nadležnih institucija da je ponuđač izmirio dospjele obaveze u vezi sa plaćanjem direktnih i indirektnih poreza.</w:t>
      </w:r>
    </w:p>
    <w:p w:rsidR="00104146" w:rsidRPr="009F50AA" w:rsidRDefault="00A75378" w:rsidP="00A30E38">
      <w:pPr>
        <w:jc w:val="both"/>
        <w:rPr>
          <w:rFonts w:ascii="Times New Roman" w:hAnsi="Times New Roman" w:cs="Times New Roman"/>
          <w:lang w:val="bs-Latn-BA"/>
        </w:rPr>
      </w:pPr>
      <w:r w:rsidRPr="009F50AA">
        <w:rPr>
          <w:rFonts w:ascii="Times New Roman" w:hAnsi="Times New Roman" w:cs="Times New Roman"/>
          <w:b/>
          <w:bCs/>
          <w:lang w:val="bs-Latn-BA"/>
        </w:rPr>
        <w:t>OPCIJA</w:t>
      </w:r>
      <w:r w:rsidR="007E4811" w:rsidRPr="009F50AA">
        <w:rPr>
          <w:rFonts w:ascii="Times New Roman" w:hAnsi="Times New Roman" w:cs="Times New Roman"/>
          <w:lang w:val="bs-Latn-BA"/>
        </w:rPr>
        <w:t>:</w:t>
      </w:r>
      <w:r w:rsidR="004046D7"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Ako ponudu dostavlja fizičko lice kao poduzetnik, dužan je dostaviti potvrdu nadležne poreske uprave da izmiruje sve poreske obaveze kao fizičko lice registrovano za samostalnu djelatnost.</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.5.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 pod a) TD ponuđači su obavezni da dostave uvjerenja izdata od strane Suda BiH i suda nadležnog prema sjedištu ponuđača (kumulativno) iz kojih je vidljivo da ponuđaču u krivičnom postupku nije izrečena pravosnažna presuda kojom je osuđen za sva krivična djela navedena u ovoj tački TD. </w:t>
      </w:r>
    </w:p>
    <w:p w:rsidR="00A7537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.6.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.1. pod c) i d) TD ugovorni organ prihvata i</w:t>
      </w:r>
      <w:r w:rsidR="00A75378" w:rsidRPr="009F50AA">
        <w:rPr>
          <w:rFonts w:ascii="Times New Roman" w:hAnsi="Times New Roman" w:cs="Times New Roman"/>
          <w:lang w:val="bs-Latn-BA"/>
        </w:rPr>
        <w:t>:</w:t>
      </w:r>
      <w:r w:rsidR="007E4811" w:rsidRPr="009F50AA">
        <w:rPr>
          <w:rFonts w:ascii="Times New Roman" w:hAnsi="Times New Roman" w:cs="Times New Roman"/>
          <w:lang w:val="bs-Latn-BA"/>
        </w:rPr>
        <w:t xml:space="preserve"> </w:t>
      </w:r>
      <w:r w:rsidR="00A75378" w:rsidRPr="009F50AA">
        <w:rPr>
          <w:rFonts w:ascii="Times New Roman" w:hAnsi="Times New Roman" w:cs="Times New Roman"/>
          <w:lang w:val="bs-Latn-BA"/>
        </w:rPr>
        <w:t>- S</w:t>
      </w:r>
      <w:r w:rsidR="007E4811" w:rsidRPr="009F50AA">
        <w:rPr>
          <w:rFonts w:ascii="Times New Roman" w:hAnsi="Times New Roman" w:cs="Times New Roman"/>
          <w:lang w:val="bs-Latn-BA"/>
        </w:rPr>
        <w:t>porazum ponuđača sa nadležnim poreskim institucijama o reprogramiranom, odn</w:t>
      </w:r>
      <w:r w:rsidR="00A75378" w:rsidRPr="009F50AA">
        <w:rPr>
          <w:rFonts w:ascii="Times New Roman" w:hAnsi="Times New Roman" w:cs="Times New Roman"/>
          <w:lang w:val="bs-Latn-BA"/>
        </w:rPr>
        <w:t>osno</w:t>
      </w:r>
      <w:r w:rsidR="007E4811" w:rsidRPr="009F50AA">
        <w:rPr>
          <w:rFonts w:ascii="Times New Roman" w:hAnsi="Times New Roman" w:cs="Times New Roman"/>
          <w:lang w:val="bs-Latn-BA"/>
        </w:rPr>
        <w:t xml:space="preserve"> odloženom plaćanju obaveza ponuđača po osnovu poreza i doprinosa i indirektnih poreza, </w:t>
      </w:r>
      <w:r w:rsidR="00A75378" w:rsidRPr="009F50AA">
        <w:rPr>
          <w:rFonts w:ascii="Times New Roman" w:hAnsi="Times New Roman" w:cs="Times New Roman"/>
          <w:lang w:val="bs-Latn-BA"/>
        </w:rPr>
        <w:t xml:space="preserve">uz </w:t>
      </w:r>
      <w:r w:rsidR="007E4811" w:rsidRPr="009F50AA">
        <w:rPr>
          <w:rFonts w:ascii="Times New Roman" w:hAnsi="Times New Roman" w:cs="Times New Roman"/>
          <w:lang w:val="bs-Latn-BA"/>
        </w:rPr>
        <w:t xml:space="preserve">dostavljanje </w:t>
      </w:r>
    </w:p>
    <w:p w:rsidR="00DF3BA0" w:rsidRPr="009F50AA" w:rsidRDefault="00A75378" w:rsidP="00A30E38">
      <w:pPr>
        <w:jc w:val="both"/>
        <w:rPr>
          <w:rFonts w:ascii="Times New Roman" w:hAnsi="Times New Roman" w:cs="Times New Roman"/>
          <w:lang w:val="bs-Latn-BA"/>
        </w:rPr>
      </w:pPr>
      <w:r w:rsidRPr="009F50AA">
        <w:rPr>
          <w:rFonts w:ascii="Times New Roman" w:hAnsi="Times New Roman" w:cs="Times New Roman"/>
          <w:lang w:val="bs-Latn-BA"/>
        </w:rPr>
        <w:t>- P</w:t>
      </w:r>
      <w:r w:rsidR="007E4811" w:rsidRPr="009F50AA">
        <w:rPr>
          <w:rFonts w:ascii="Times New Roman" w:hAnsi="Times New Roman" w:cs="Times New Roman"/>
          <w:lang w:val="bs-Latn-BA"/>
        </w:rPr>
        <w:t>otvrde poreskih organa da ponuđač u predviđenoj dinamici izmiruje svoje reprogramirane obaveze.</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.7. Kao dokaz o ispunjavanju uslova iz tačke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.2. TD ugovorni organ prihvata dokaz o prijevremenom raskidu ranijeg ugovora zbog neispunjavanja obaveza u skladu sa Zakonom o obligacionim odnosima, odnosno u slučaju nastanka štete, pravosnažnu presudu nadležnog suda za štetu koju je pretrpio ugovorni organ.</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.8. </w:t>
      </w:r>
      <w:r w:rsidR="00A75378" w:rsidRPr="009F50AA">
        <w:rPr>
          <w:rFonts w:ascii="Times New Roman" w:hAnsi="Times New Roman" w:cs="Times New Roman"/>
          <w:lang w:val="bs-Latn-BA"/>
        </w:rPr>
        <w:t>D</w:t>
      </w:r>
      <w:r w:rsidR="007E4811" w:rsidRPr="009F50AA">
        <w:rPr>
          <w:rFonts w:ascii="Times New Roman" w:hAnsi="Times New Roman" w:cs="Times New Roman"/>
          <w:lang w:val="bs-Latn-BA"/>
        </w:rPr>
        <w:t>okument</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naveden</w:t>
      </w:r>
      <w:r w:rsidR="00A75378"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w:t>
      </w:r>
      <w:r w:rsidR="001E738A">
        <w:rPr>
          <w:rFonts w:ascii="Times New Roman" w:hAnsi="Times New Roman" w:cs="Times New Roman"/>
          <w:lang w:val="bs-Latn-BA"/>
        </w:rPr>
        <w:t xml:space="preserve">TD ponuđača kojem bude dodjeljen ugovor </w:t>
      </w:r>
      <w:r w:rsidR="00A75378" w:rsidRPr="009F50AA">
        <w:rPr>
          <w:rFonts w:ascii="Times New Roman" w:hAnsi="Times New Roman" w:cs="Times New Roman"/>
          <w:lang w:val="bs-Latn-BA"/>
        </w:rPr>
        <w:t>moraju biti zaprimljeni kod ugovornog organa</w:t>
      </w:r>
      <w:r w:rsidR="007E4811" w:rsidRPr="009F50AA">
        <w:rPr>
          <w:rFonts w:ascii="Times New Roman" w:hAnsi="Times New Roman" w:cs="Times New Roman"/>
          <w:lang w:val="bs-Latn-BA"/>
        </w:rPr>
        <w:t xml:space="preserve"> u roku od </w:t>
      </w:r>
      <w:r w:rsidR="00552494">
        <w:rPr>
          <w:rFonts w:ascii="Times New Roman" w:hAnsi="Times New Roman" w:cs="Times New Roman"/>
          <w:lang w:val="bs-Latn-BA"/>
        </w:rPr>
        <w:t xml:space="preserve">5 (pet) </w:t>
      </w:r>
      <w:r w:rsidR="007E4811" w:rsidRPr="009F50AA">
        <w:rPr>
          <w:rFonts w:ascii="Times New Roman" w:hAnsi="Times New Roman" w:cs="Times New Roman"/>
          <w:lang w:val="bs-Latn-BA"/>
        </w:rPr>
        <w:t xml:space="preserve">dana od dana prijema Odluke o izboru najpovoljnijeg ponuđača, u radnom vremenu ugovornog organa najkasnije do </w:t>
      </w:r>
      <w:r w:rsidR="00552494">
        <w:rPr>
          <w:rFonts w:ascii="Times New Roman" w:hAnsi="Times New Roman" w:cs="Times New Roman"/>
          <w:lang w:val="bs-Latn-BA"/>
        </w:rPr>
        <w:t xml:space="preserve">15: 00 </w:t>
      </w:r>
      <w:r w:rsidR="007E4811" w:rsidRPr="009F50AA">
        <w:rPr>
          <w:rFonts w:ascii="Times New Roman" w:hAnsi="Times New Roman" w:cs="Times New Roman"/>
          <w:lang w:val="bs-Latn-BA"/>
        </w:rPr>
        <w:t>sati, te za ugovorni organ nije relevantno na koji su način dostavljeni (lično, poštom itd).</w:t>
      </w:r>
    </w:p>
    <w:p w:rsidR="00104146"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.9. Ponuđač može (mada nije obavezan) u svojoj ponudi, uz Izjavu o ispunjenosti uslova iz člana 45. Zakona, dostaviti i odgovarajuća uvjerenja/potvrde nadležnih organa zahtijevana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.4. pod a) - d) TD čime bi bio oslobođen obaveze dostavljanja istih nakon donošenja Odluke o odabiru najpovoljnijeg ponuđača.</w:t>
      </w:r>
    </w:p>
    <w:p w:rsidR="00DB277E" w:rsidRDefault="00801E42" w:rsidP="00DB277E">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005C1D"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.10. Dokumenti ili uvjerenja navedena u tački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 xml:space="preserve">.4. TD </w:t>
      </w:r>
      <w:r w:rsidR="001E738A">
        <w:rPr>
          <w:rFonts w:ascii="Times New Roman" w:hAnsi="Times New Roman" w:cs="Times New Roman"/>
          <w:lang w:val="bs-Latn-BA"/>
        </w:rPr>
        <w:t>p</w:t>
      </w:r>
      <w:r w:rsidR="001E738A" w:rsidRPr="009F50AA">
        <w:rPr>
          <w:rFonts w:ascii="Times New Roman" w:hAnsi="Times New Roman" w:cs="Times New Roman"/>
          <w:lang w:val="bs-Latn-BA"/>
        </w:rPr>
        <w:t>onuđač</w:t>
      </w:r>
      <w:r w:rsidR="001E738A">
        <w:rPr>
          <w:rFonts w:ascii="Times New Roman" w:hAnsi="Times New Roman" w:cs="Times New Roman"/>
          <w:lang w:val="bs-Latn-BA"/>
        </w:rPr>
        <w:t>a</w:t>
      </w:r>
      <w:r w:rsidR="001E738A" w:rsidRPr="009F50AA">
        <w:rPr>
          <w:rFonts w:ascii="Times New Roman" w:hAnsi="Times New Roman" w:cs="Times New Roman"/>
          <w:lang w:val="bs-Latn-BA"/>
        </w:rPr>
        <w:t xml:space="preserve"> kojem bude dodijeljen</w:t>
      </w:r>
      <w:r w:rsidR="001E738A">
        <w:rPr>
          <w:rFonts w:ascii="Times New Roman" w:hAnsi="Times New Roman" w:cs="Times New Roman"/>
          <w:lang w:val="bs-Latn-BA"/>
        </w:rPr>
        <w:t xml:space="preserve"> ugovor </w:t>
      </w:r>
      <w:r w:rsidR="001E738A"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ne smiju biti stariji od 3 (tri) mjeseca računajući od dana dostavljanja ponude. Dokazi koji se zahtijevaju moraju biti originali ili ovjerene kopije</w:t>
      </w:r>
      <w:r w:rsidR="00552494">
        <w:rPr>
          <w:rFonts w:ascii="Times New Roman" w:hAnsi="Times New Roman" w:cs="Times New Roman"/>
          <w:lang w:val="bs-Latn-BA"/>
        </w:rPr>
        <w:t xml:space="preserve"> (organ uprave – opšt</w:t>
      </w:r>
      <w:r w:rsidR="007E4811" w:rsidRPr="009F50AA">
        <w:rPr>
          <w:rFonts w:ascii="Times New Roman" w:hAnsi="Times New Roman" w:cs="Times New Roman"/>
          <w:lang w:val="bs-Latn-BA"/>
        </w:rPr>
        <w:t xml:space="preserve">ina, sud ili notar). Za ponuđače koji imaju sjedište izvan BiH ne zahtijeva se posebna nadovjera dokumenata. U slučaju sumnje u postojanje okolnosti koje su definisane tačkom </w:t>
      </w: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BF0353" w:rsidRPr="009F50AA">
        <w:rPr>
          <w:rFonts w:ascii="Times New Roman" w:hAnsi="Times New Roman" w:cs="Times New Roman"/>
          <w:lang w:val="bs-Latn-BA"/>
        </w:rPr>
        <w:t>1</w:t>
      </w:r>
      <w:r w:rsidR="007E4811" w:rsidRPr="009F50AA">
        <w:rPr>
          <w:rFonts w:ascii="Times New Roman" w:hAnsi="Times New Roman" w:cs="Times New Roman"/>
          <w:lang w:val="bs-Latn-BA"/>
        </w:rPr>
        <w:t>.1. TD, ugovorni organ će se obratiti nadležnim organima s ciljem provjere dostavljene dokumentacije.</w:t>
      </w:r>
    </w:p>
    <w:p w:rsidR="00DF3BA0" w:rsidRPr="006C163E" w:rsidRDefault="00DB277E"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313DC">
        <w:rPr>
          <w:rFonts w:ascii="Times New Roman" w:hAnsi="Times New Roman" w:cs="Times New Roman"/>
          <w:lang w:val="bs-Latn-BA"/>
        </w:rPr>
        <w:t>2</w:t>
      </w:r>
      <w:r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SPOSOBNOST OBAVLJANJA PROFESIONALNE DJELATNOSTI</w:t>
      </w:r>
    </w:p>
    <w:p w:rsidR="00A75061"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C313DC">
        <w:rPr>
          <w:rFonts w:ascii="Times New Roman" w:hAnsi="Times New Roman" w:cs="Times New Roman"/>
          <w:lang w:val="bs-Latn-BA"/>
        </w:rPr>
        <w:t>2</w:t>
      </w:r>
      <w:r w:rsidR="007E4811" w:rsidRPr="009F50AA">
        <w:rPr>
          <w:rFonts w:ascii="Times New Roman" w:hAnsi="Times New Roman" w:cs="Times New Roman"/>
          <w:lang w:val="bs-Latn-BA"/>
        </w:rPr>
        <w:t xml:space="preserve">.1. </w:t>
      </w:r>
      <w:r w:rsidR="00A75061" w:rsidRPr="009F50AA">
        <w:rPr>
          <w:rFonts w:ascii="Times New Roman" w:hAnsi="Times New Roman" w:cs="Times New Roman"/>
          <w:lang w:val="bs-Latn-BA"/>
        </w:rPr>
        <w:t>U svrhu</w:t>
      </w:r>
      <w:r w:rsidR="007E4811" w:rsidRPr="009F50AA">
        <w:rPr>
          <w:rFonts w:ascii="Times New Roman" w:hAnsi="Times New Roman" w:cs="Times New Roman"/>
          <w:lang w:val="bs-Latn-BA"/>
        </w:rPr>
        <w:t xml:space="preserve"> </w:t>
      </w:r>
      <w:r w:rsidR="00A75061" w:rsidRPr="009F50AA">
        <w:rPr>
          <w:rFonts w:ascii="Times New Roman" w:hAnsi="Times New Roman" w:cs="Times New Roman"/>
          <w:lang w:val="bs-Latn-BA"/>
        </w:rPr>
        <w:t>ispunjavanja USLOVA za dokazivanje</w:t>
      </w:r>
      <w:r w:rsidR="007E4811" w:rsidRPr="009F50AA">
        <w:rPr>
          <w:rFonts w:ascii="Times New Roman" w:hAnsi="Times New Roman" w:cs="Times New Roman"/>
          <w:lang w:val="bs-Latn-BA"/>
        </w:rPr>
        <w:t xml:space="preserve"> sposobnosti za obavljanje profesionalne djelatnosti propisane članom 46. Zakona, ponuđači treba</w:t>
      </w:r>
      <w:r w:rsidR="00057BC8" w:rsidRPr="009F50AA">
        <w:rPr>
          <w:rFonts w:ascii="Times New Roman" w:hAnsi="Times New Roman" w:cs="Times New Roman"/>
          <w:lang w:val="bs-Latn-BA"/>
        </w:rPr>
        <w:t xml:space="preserve"> da budu</w:t>
      </w:r>
      <w:r w:rsidR="007E4811" w:rsidRPr="009F50AA">
        <w:rPr>
          <w:rFonts w:ascii="Times New Roman" w:hAnsi="Times New Roman" w:cs="Times New Roman"/>
          <w:lang w:val="bs-Latn-BA"/>
        </w:rPr>
        <w:t xml:space="preserve"> registr</w:t>
      </w:r>
      <w:r w:rsidR="00057BC8" w:rsidRPr="009F50AA">
        <w:rPr>
          <w:rFonts w:ascii="Times New Roman" w:hAnsi="Times New Roman" w:cs="Times New Roman"/>
          <w:lang w:val="bs-Latn-BA"/>
        </w:rPr>
        <w:t>ovani</w:t>
      </w:r>
      <w:r w:rsidR="007E4811" w:rsidRPr="009F50AA">
        <w:rPr>
          <w:rFonts w:ascii="Times New Roman" w:hAnsi="Times New Roman" w:cs="Times New Roman"/>
          <w:lang w:val="bs-Latn-BA"/>
        </w:rPr>
        <w:t xml:space="preserve"> u </w:t>
      </w:r>
      <w:r w:rsidR="00A75061" w:rsidRPr="009F50AA">
        <w:rPr>
          <w:rFonts w:ascii="Times New Roman" w:hAnsi="Times New Roman" w:cs="Times New Roman"/>
          <w:lang w:val="bs-Latn-BA"/>
        </w:rPr>
        <w:t>odgovarajućim</w:t>
      </w:r>
      <w:r w:rsidR="007E4811" w:rsidRPr="009F50AA">
        <w:rPr>
          <w:rFonts w:ascii="Times New Roman" w:hAnsi="Times New Roman" w:cs="Times New Roman"/>
          <w:lang w:val="bs-Latn-BA"/>
        </w:rPr>
        <w:t xml:space="preserve"> profesionaln</w:t>
      </w:r>
      <w:r w:rsidR="00A75061" w:rsidRPr="009F50AA">
        <w:rPr>
          <w:rFonts w:ascii="Times New Roman" w:hAnsi="Times New Roman" w:cs="Times New Roman"/>
          <w:lang w:val="bs-Latn-BA"/>
        </w:rPr>
        <w:t>i</w:t>
      </w:r>
      <w:r w:rsidR="007E4811" w:rsidRPr="009F50AA">
        <w:rPr>
          <w:rFonts w:ascii="Times New Roman" w:hAnsi="Times New Roman" w:cs="Times New Roman"/>
          <w:lang w:val="bs-Latn-BA"/>
        </w:rPr>
        <w:t xml:space="preserve">m ili </w:t>
      </w:r>
      <w:r w:rsidR="00A75061" w:rsidRPr="009F50AA">
        <w:rPr>
          <w:rFonts w:ascii="Times New Roman" w:hAnsi="Times New Roman" w:cs="Times New Roman"/>
          <w:lang w:val="bs-Latn-BA"/>
        </w:rPr>
        <w:t>drugim</w:t>
      </w:r>
      <w:r w:rsidR="007E4811" w:rsidRPr="009F50AA">
        <w:rPr>
          <w:rFonts w:ascii="Times New Roman" w:hAnsi="Times New Roman" w:cs="Times New Roman"/>
          <w:lang w:val="bs-Latn-BA"/>
        </w:rPr>
        <w:t xml:space="preserve"> registr</w:t>
      </w:r>
      <w:r w:rsidR="00A75061" w:rsidRPr="009F50AA">
        <w:rPr>
          <w:rFonts w:ascii="Times New Roman" w:hAnsi="Times New Roman" w:cs="Times New Roman"/>
          <w:lang w:val="bs-Latn-BA"/>
        </w:rPr>
        <w:t>ima</w:t>
      </w:r>
      <w:r w:rsidR="007E4811" w:rsidRPr="009F50AA">
        <w:rPr>
          <w:rFonts w:ascii="Times New Roman" w:hAnsi="Times New Roman" w:cs="Times New Roman"/>
          <w:lang w:val="bs-Latn-BA"/>
        </w:rPr>
        <w:t xml:space="preserve"> zemlje u kojoj su registrovani</w:t>
      </w:r>
      <w:r w:rsidR="00057BC8" w:rsidRPr="009F50AA">
        <w:rPr>
          <w:rFonts w:ascii="Times New Roman" w:hAnsi="Times New Roman" w:cs="Times New Roman"/>
          <w:lang w:val="bs-Latn-BA"/>
        </w:rPr>
        <w:t xml:space="preserve"> ili su osnovali firmu.</w:t>
      </w:r>
      <w:r w:rsidR="007E4811" w:rsidRPr="009F50AA">
        <w:rPr>
          <w:rFonts w:ascii="Times New Roman" w:hAnsi="Times New Roman" w:cs="Times New Roman"/>
          <w:lang w:val="bs-Latn-BA"/>
        </w:rPr>
        <w:t xml:space="preserve"> </w:t>
      </w:r>
    </w:p>
    <w:p w:rsidR="00057BC8"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BF0353" w:rsidRPr="009F50AA">
        <w:rPr>
          <w:rFonts w:ascii="Times New Roman" w:hAnsi="Times New Roman" w:cs="Times New Roman"/>
          <w:lang w:val="bs-Latn-BA"/>
        </w:rPr>
        <w:t>.</w:t>
      </w:r>
      <w:r w:rsidR="00C313DC">
        <w:rPr>
          <w:rFonts w:ascii="Times New Roman" w:hAnsi="Times New Roman" w:cs="Times New Roman"/>
          <w:lang w:val="bs-Latn-BA"/>
        </w:rPr>
        <w:t>2</w:t>
      </w:r>
      <w:r w:rsidR="00A75061" w:rsidRPr="009F50AA">
        <w:rPr>
          <w:rFonts w:ascii="Times New Roman" w:hAnsi="Times New Roman" w:cs="Times New Roman"/>
          <w:lang w:val="bs-Latn-BA"/>
        </w:rPr>
        <w:t xml:space="preserve">.2. Kao DOKAZ </w:t>
      </w:r>
      <w:r w:rsidR="00057BC8" w:rsidRPr="009F50AA">
        <w:rPr>
          <w:rFonts w:ascii="Times New Roman" w:hAnsi="Times New Roman" w:cs="Times New Roman"/>
          <w:lang w:val="bs-Latn-BA"/>
        </w:rPr>
        <w:t xml:space="preserve">kojim se potvrđuje </w:t>
      </w:r>
      <w:r w:rsidR="00A75061" w:rsidRPr="009F50AA">
        <w:rPr>
          <w:rFonts w:ascii="Times New Roman" w:hAnsi="Times New Roman" w:cs="Times New Roman"/>
          <w:lang w:val="bs-Latn-BA"/>
        </w:rPr>
        <w:t>ispu</w:t>
      </w:r>
      <w:r w:rsidR="00057BC8" w:rsidRPr="009F50AA">
        <w:rPr>
          <w:rFonts w:ascii="Times New Roman" w:hAnsi="Times New Roman" w:cs="Times New Roman"/>
          <w:lang w:val="bs-Latn-BA"/>
        </w:rPr>
        <w:t>njavanje</w:t>
      </w:r>
      <w:r w:rsidRPr="009F50AA">
        <w:rPr>
          <w:rFonts w:ascii="Times New Roman" w:hAnsi="Times New Roman" w:cs="Times New Roman"/>
          <w:lang w:val="bs-Latn-BA"/>
        </w:rPr>
        <w:t xml:space="preserve"> uslova iz tačke 5</w:t>
      </w:r>
      <w:r w:rsidR="00BF0353" w:rsidRPr="009F50AA">
        <w:rPr>
          <w:rFonts w:ascii="Times New Roman" w:hAnsi="Times New Roman" w:cs="Times New Roman"/>
          <w:lang w:val="bs-Latn-BA"/>
        </w:rPr>
        <w:t>.2</w:t>
      </w:r>
      <w:r w:rsidR="00A75061" w:rsidRPr="009F50AA">
        <w:rPr>
          <w:rFonts w:ascii="Times New Roman" w:hAnsi="Times New Roman" w:cs="Times New Roman"/>
          <w:lang w:val="bs-Latn-BA"/>
        </w:rPr>
        <w:t xml:space="preserve">.1. ponuđači trebaju dostaviti </w:t>
      </w:r>
      <w:r w:rsidR="00057BC8" w:rsidRPr="009F50AA">
        <w:rPr>
          <w:rFonts w:ascii="Times New Roman" w:hAnsi="Times New Roman" w:cs="Times New Roman"/>
          <w:lang w:val="bs-Latn-BA"/>
        </w:rPr>
        <w:t>R</w:t>
      </w:r>
      <w:r w:rsidR="007E4811" w:rsidRPr="009F50AA">
        <w:rPr>
          <w:rFonts w:ascii="Times New Roman" w:hAnsi="Times New Roman" w:cs="Times New Roman"/>
          <w:lang w:val="bs-Latn-BA"/>
        </w:rPr>
        <w:t>ješenje o upisu u sudski registar</w:t>
      </w:r>
      <w:r w:rsidR="00057BC8" w:rsidRPr="009F50AA">
        <w:rPr>
          <w:rFonts w:ascii="Times New Roman" w:hAnsi="Times New Roman" w:cs="Times New Roman"/>
          <w:lang w:val="bs-Latn-BA"/>
        </w:rPr>
        <w:t xml:space="preserve"> ili</w:t>
      </w:r>
      <w:r w:rsidR="007E4811" w:rsidRPr="009F50AA">
        <w:rPr>
          <w:rFonts w:ascii="Times New Roman" w:hAnsi="Times New Roman" w:cs="Times New Roman"/>
          <w:lang w:val="bs-Latn-BA"/>
        </w:rPr>
        <w:t xml:space="preserve"> (Aktuelni) izvod iz sudskog registra</w:t>
      </w:r>
      <w:r w:rsidR="00057BC8" w:rsidRPr="009F50AA">
        <w:rPr>
          <w:rFonts w:ascii="Times New Roman" w:hAnsi="Times New Roman" w:cs="Times New Roman"/>
          <w:lang w:val="bs-Latn-BA"/>
        </w:rPr>
        <w:t xml:space="preserve"> ili posebnu izjavu ili potvrdu nadležnog organa kojom se dokazuje njihovo pravo da obavljaju profesionalnu djelatnost, koja je u vezi sa predmetom nabavke. </w:t>
      </w:r>
    </w:p>
    <w:p w:rsidR="00DF3BA0" w:rsidRPr="009F50AA"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lastRenderedPageBreak/>
        <w:t>5</w:t>
      </w:r>
      <w:r w:rsidR="00BF0353" w:rsidRPr="009F50AA">
        <w:rPr>
          <w:rFonts w:ascii="Times New Roman" w:hAnsi="Times New Roman" w:cs="Times New Roman"/>
          <w:lang w:val="bs-Latn-BA"/>
        </w:rPr>
        <w:t>.</w:t>
      </w:r>
      <w:r w:rsidR="00DB277E">
        <w:rPr>
          <w:rFonts w:ascii="Times New Roman" w:hAnsi="Times New Roman" w:cs="Times New Roman"/>
          <w:lang w:val="bs-Latn-BA"/>
        </w:rPr>
        <w:t>3</w:t>
      </w:r>
      <w:r w:rsidR="00057BC8" w:rsidRPr="009F50AA">
        <w:rPr>
          <w:rFonts w:ascii="Times New Roman" w:hAnsi="Times New Roman" w:cs="Times New Roman"/>
          <w:lang w:val="bs-Latn-BA"/>
        </w:rPr>
        <w:t xml:space="preserve">.3. </w:t>
      </w:r>
      <w:r w:rsidR="007E4811" w:rsidRPr="009F50AA">
        <w:rPr>
          <w:rFonts w:ascii="Times New Roman" w:hAnsi="Times New Roman" w:cs="Times New Roman"/>
          <w:lang w:val="bs-Latn-BA"/>
        </w:rPr>
        <w:t xml:space="preserve">Dokazi koji se dostavljaju moraju biti orginali ili ovjerene </w:t>
      </w:r>
      <w:r w:rsidR="00552494">
        <w:rPr>
          <w:rFonts w:ascii="Times New Roman" w:hAnsi="Times New Roman" w:cs="Times New Roman"/>
          <w:lang w:val="bs-Latn-BA"/>
        </w:rPr>
        <w:t>kopije (organ uprave – opšt</w:t>
      </w:r>
      <w:r w:rsidR="007E4811" w:rsidRPr="009F50AA">
        <w:rPr>
          <w:rFonts w:ascii="Times New Roman" w:hAnsi="Times New Roman" w:cs="Times New Roman"/>
          <w:lang w:val="bs-Latn-BA"/>
        </w:rPr>
        <w:t>ina, sud ili notar).</w:t>
      </w:r>
    </w:p>
    <w:p w:rsidR="00DF3BA0" w:rsidRDefault="00801E42" w:rsidP="00A30E38">
      <w:pPr>
        <w:jc w:val="both"/>
        <w:rPr>
          <w:rFonts w:ascii="Times New Roman" w:hAnsi="Times New Roman" w:cs="Times New Roman"/>
          <w:lang w:val="bs-Latn-BA"/>
        </w:rPr>
      </w:pPr>
      <w:r w:rsidRPr="009F50AA">
        <w:rPr>
          <w:rFonts w:ascii="Times New Roman" w:hAnsi="Times New Roman" w:cs="Times New Roman"/>
          <w:lang w:val="bs-Latn-BA"/>
        </w:rPr>
        <w:t>5</w:t>
      </w:r>
      <w:r w:rsidR="007E4811" w:rsidRPr="009F50AA">
        <w:rPr>
          <w:rFonts w:ascii="Times New Roman" w:hAnsi="Times New Roman" w:cs="Times New Roman"/>
          <w:lang w:val="bs-Latn-BA"/>
        </w:rPr>
        <w:t>.</w:t>
      </w:r>
      <w:r w:rsidR="00DB277E">
        <w:rPr>
          <w:rFonts w:ascii="Times New Roman" w:hAnsi="Times New Roman" w:cs="Times New Roman"/>
          <w:lang w:val="bs-Latn-BA"/>
        </w:rPr>
        <w:t>3</w:t>
      </w:r>
      <w:r w:rsidR="007E4811" w:rsidRPr="009F50AA">
        <w:rPr>
          <w:rFonts w:ascii="Times New Roman" w:hAnsi="Times New Roman" w:cs="Times New Roman"/>
          <w:lang w:val="bs-Latn-BA"/>
        </w:rPr>
        <w:t>.</w:t>
      </w:r>
      <w:r w:rsidR="00057BC8" w:rsidRPr="009F50AA">
        <w:rPr>
          <w:rFonts w:ascii="Times New Roman" w:hAnsi="Times New Roman" w:cs="Times New Roman"/>
          <w:lang w:val="bs-Latn-BA"/>
        </w:rPr>
        <w:t>4</w:t>
      </w:r>
      <w:r w:rsidR="007E4811" w:rsidRPr="009F50AA">
        <w:rPr>
          <w:rFonts w:ascii="Times New Roman" w:hAnsi="Times New Roman" w:cs="Times New Roman"/>
          <w:lang w:val="bs-Latn-BA"/>
        </w:rPr>
        <w:t xml:space="preserve">. Ako ponudu dostavlja fizičko lice kao poduzetnik, dužan je dostaviti </w:t>
      </w:r>
      <w:r w:rsidR="00A75061" w:rsidRPr="009F50AA">
        <w:rPr>
          <w:rFonts w:ascii="Times New Roman" w:hAnsi="Times New Roman" w:cs="Times New Roman"/>
          <w:lang w:val="bs-Latn-BA"/>
        </w:rPr>
        <w:t>odgovarajući akt</w:t>
      </w:r>
      <w:r w:rsidR="007E4811" w:rsidRPr="009F50AA">
        <w:rPr>
          <w:rFonts w:ascii="Times New Roman" w:hAnsi="Times New Roman" w:cs="Times New Roman"/>
          <w:lang w:val="bs-Latn-BA"/>
        </w:rPr>
        <w:t xml:space="preserve"> nadležnog opštinskog organa da je registrovan i da obavlja djelatnost za koju je registrovan.</w:t>
      </w:r>
    </w:p>
    <w:p w:rsidR="00445772" w:rsidRPr="00FA145C" w:rsidRDefault="00445772" w:rsidP="0029408A">
      <w:pPr>
        <w:pStyle w:val="Heading2"/>
        <w:numPr>
          <w:ilvl w:val="1"/>
          <w:numId w:val="28"/>
        </w:numPr>
        <w:ind w:left="0" w:firstLine="0"/>
        <w:jc w:val="both"/>
        <w:rPr>
          <w:rFonts w:ascii="Times New Roman" w:hAnsi="Times New Roman" w:cs="Times New Roman"/>
          <w:sz w:val="22"/>
          <w:szCs w:val="22"/>
          <w:lang w:val="bs-Latn-BA"/>
        </w:rPr>
      </w:pPr>
      <w:bookmarkStart w:id="16" w:name="_Toc103946942"/>
      <w:r w:rsidRPr="00FA145C">
        <w:rPr>
          <w:rFonts w:ascii="Times New Roman" w:hAnsi="Times New Roman" w:cs="Times New Roman"/>
          <w:sz w:val="22"/>
          <w:szCs w:val="22"/>
          <w:lang w:val="bs-Latn-BA"/>
        </w:rPr>
        <w:t>EKONOMSKA I FINANSIJSKA SPOSOBNOST</w:t>
      </w:r>
      <w:bookmarkEnd w:id="16"/>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5.3.1. U skladu sa članom 47. Zakona, ponuda će biti odbačena ako ponuđač ne ispuni  minimalne USLOVE koji se tiču:</w:t>
      </w:r>
    </w:p>
    <w:p w:rsidR="00445772" w:rsidRDefault="008C1EA2" w:rsidP="0029408A">
      <w:pPr>
        <w:pStyle w:val="ListParagraph"/>
        <w:numPr>
          <w:ilvl w:val="0"/>
          <w:numId w:val="26"/>
        </w:numPr>
        <w:jc w:val="both"/>
        <w:rPr>
          <w:rFonts w:ascii="Times New Roman" w:hAnsi="Times New Roman" w:cs="Times New Roman"/>
          <w:lang w:val="de-DE"/>
        </w:rPr>
      </w:pPr>
      <w:r>
        <w:rPr>
          <w:rFonts w:ascii="Times New Roman" w:hAnsi="Times New Roman" w:cs="Times New Roman"/>
          <w:lang w:val="de-DE"/>
        </w:rPr>
        <w:t>nj</w:t>
      </w:r>
      <w:r w:rsidR="00D7745D">
        <w:rPr>
          <w:rFonts w:ascii="Times New Roman" w:hAnsi="Times New Roman" w:cs="Times New Roman"/>
          <w:lang w:val="de-DE"/>
        </w:rPr>
        <w:t>egove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ekonomsko</w:t>
      </w:r>
      <w:r w:rsidR="00445772" w:rsidRPr="00A44907">
        <w:rPr>
          <w:rFonts w:ascii="Times New Roman" w:hAnsi="Times New Roman" w:cs="Times New Roman"/>
          <w:lang w:val="de-DE"/>
        </w:rPr>
        <w:t>-</w:t>
      </w:r>
      <w:r w:rsidR="00D7745D">
        <w:rPr>
          <w:rFonts w:ascii="Times New Roman" w:hAnsi="Times New Roman" w:cs="Times New Roman"/>
          <w:lang w:val="de-DE"/>
        </w:rPr>
        <w:t>finansijske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sposobnost</w:t>
      </w:r>
      <w:r w:rsidR="00445772" w:rsidRPr="00A44907">
        <w:rPr>
          <w:rFonts w:ascii="Times New Roman" w:hAnsi="Times New Roman" w:cs="Times New Roman"/>
          <w:lang w:val="de-DE"/>
        </w:rPr>
        <w:t xml:space="preserve"> </w:t>
      </w:r>
      <w:r w:rsidR="00D7745D">
        <w:rPr>
          <w:rFonts w:ascii="Times New Roman" w:hAnsi="Times New Roman" w:cs="Times New Roman"/>
          <w:lang w:val="de-DE"/>
        </w:rPr>
        <w:t>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pogledu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či</w:t>
      </w:r>
      <w:r>
        <w:rPr>
          <w:rFonts w:ascii="Times New Roman" w:hAnsi="Times New Roman" w:cs="Times New Roman"/>
          <w:lang w:val="de-DE"/>
        </w:rPr>
        <w:t>nj</w:t>
      </w:r>
      <w:r w:rsidR="00D7745D">
        <w:rPr>
          <w:rFonts w:ascii="Times New Roman" w:hAnsi="Times New Roman" w:cs="Times New Roman"/>
          <w:lang w:val="de-DE"/>
        </w:rPr>
        <w:t>enica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koje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mogu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dokazati</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iz</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dokumenata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koje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izdaje</w:t>
      </w:r>
      <w:r w:rsidR="00445772" w:rsidRPr="00A44907">
        <w:rPr>
          <w:rFonts w:ascii="Times New Roman" w:hAnsi="Times New Roman" w:cs="Times New Roman"/>
          <w:lang w:val="de-DE"/>
        </w:rPr>
        <w:t xml:space="preserve"> </w:t>
      </w:r>
      <w:r w:rsidR="00D7745D">
        <w:rPr>
          <w:rFonts w:ascii="Times New Roman" w:hAnsi="Times New Roman" w:cs="Times New Roman"/>
          <w:lang w:val="de-DE"/>
        </w:rPr>
        <w:t>banka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ili</w:t>
      </w:r>
      <w:r w:rsidR="00445772" w:rsidRPr="00A44907">
        <w:rPr>
          <w:rFonts w:ascii="Times New Roman" w:hAnsi="Times New Roman" w:cs="Times New Roman"/>
          <w:lang w:val="de-DE"/>
        </w:rPr>
        <w:t xml:space="preserve"> </w:t>
      </w:r>
      <w:r w:rsidR="00D7745D">
        <w:rPr>
          <w:rFonts w:ascii="Times New Roman" w:hAnsi="Times New Roman" w:cs="Times New Roman"/>
          <w:lang w:val="de-DE"/>
        </w:rPr>
        <w:t>druga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finansijska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institucija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skladu</w:t>
      </w:r>
      <w:r w:rsidR="00445772" w:rsidRPr="00A44907">
        <w:rPr>
          <w:rFonts w:ascii="Times New Roman" w:hAnsi="Times New Roman" w:cs="Times New Roman"/>
          <w:lang w:val="de-DE"/>
        </w:rPr>
        <w:t xml:space="preserve"> </w:t>
      </w:r>
      <w:r w:rsidR="00D7745D">
        <w:rPr>
          <w:rFonts w:ascii="Times New Roman" w:hAnsi="Times New Roman" w:cs="Times New Roman"/>
          <w:lang w:val="de-DE"/>
        </w:rPr>
        <w:t>sa</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pozitivnim</w:t>
      </w:r>
      <w:r w:rsidR="00445772" w:rsidRPr="00A44907">
        <w:rPr>
          <w:rFonts w:ascii="Times New Roman" w:hAnsi="Times New Roman" w:cs="Times New Roman"/>
          <w:lang w:val="de-DE"/>
        </w:rPr>
        <w:t xml:space="preserve"> </w:t>
      </w:r>
      <w:r w:rsidR="00D7745D">
        <w:rPr>
          <w:rFonts w:ascii="Times New Roman" w:hAnsi="Times New Roman" w:cs="Times New Roman"/>
          <w:lang w:val="de-DE"/>
        </w:rPr>
        <w:t>propisima</w:t>
      </w:r>
      <w:r w:rsidR="00445772" w:rsidRPr="0034292B">
        <w:rPr>
          <w:rFonts w:ascii="Times New Roman" w:hAnsi="Times New Roman"/>
          <w:sz w:val="24"/>
          <w:szCs w:val="24"/>
          <w:lang w:val="sr-Cyrl-CS"/>
        </w:rPr>
        <w:t xml:space="preserve"> </w:t>
      </w:r>
      <w:r w:rsidR="00D7745D">
        <w:rPr>
          <w:rFonts w:ascii="Times New Roman" w:hAnsi="Times New Roman"/>
          <w:sz w:val="24"/>
          <w:szCs w:val="24"/>
          <w:lang w:val="sr-Cyrl-CS"/>
        </w:rPr>
        <w:t>da</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mu</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glavni</w:t>
      </w:r>
      <w:r w:rsidR="00445772" w:rsidRPr="0036092B">
        <w:rPr>
          <w:rFonts w:ascii="Times New Roman" w:hAnsi="Times New Roman"/>
          <w:sz w:val="24"/>
          <w:szCs w:val="24"/>
          <w:lang w:val="sr-Cyrl-CS"/>
        </w:rPr>
        <w:t xml:space="preserve"> </w:t>
      </w:r>
      <w:r w:rsidR="00D7745D">
        <w:rPr>
          <w:rFonts w:ascii="Times New Roman" w:hAnsi="Times New Roman"/>
          <w:sz w:val="24"/>
          <w:szCs w:val="24"/>
          <w:lang w:val="sr-Cyrl-CS"/>
        </w:rPr>
        <w:t>račun</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u</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posled</w:t>
      </w:r>
      <w:r w:rsidR="00DE2753">
        <w:rPr>
          <w:rFonts w:ascii="Times New Roman" w:hAnsi="Times New Roman"/>
          <w:sz w:val="24"/>
          <w:szCs w:val="24"/>
          <w:lang w:val="sr-Cyrl-CS"/>
        </w:rPr>
        <w:t>nj</w:t>
      </w:r>
      <w:r w:rsidR="00D7745D">
        <w:rPr>
          <w:rFonts w:ascii="Times New Roman" w:hAnsi="Times New Roman"/>
          <w:sz w:val="24"/>
          <w:szCs w:val="24"/>
          <w:lang w:val="sr-Cyrl-CS"/>
        </w:rPr>
        <w:t>ih</w:t>
      </w:r>
      <w:r w:rsidR="00445772" w:rsidRPr="00220D7F">
        <w:rPr>
          <w:rFonts w:ascii="Times New Roman" w:hAnsi="Times New Roman"/>
          <w:sz w:val="24"/>
          <w:szCs w:val="24"/>
          <w:lang w:val="sr-Cyrl-CS"/>
        </w:rPr>
        <w:t xml:space="preserve"> 6 </w:t>
      </w:r>
      <w:r w:rsidR="00D7745D">
        <w:rPr>
          <w:rFonts w:ascii="Times New Roman" w:hAnsi="Times New Roman"/>
          <w:sz w:val="24"/>
          <w:szCs w:val="24"/>
          <w:lang w:val="sr-Cyrl-CS"/>
        </w:rPr>
        <w:t>mjeseci</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nije</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bio</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blokiran</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više</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od</w:t>
      </w:r>
      <w:r w:rsidR="00445772" w:rsidRPr="00220D7F">
        <w:rPr>
          <w:rFonts w:ascii="Times New Roman" w:hAnsi="Times New Roman"/>
          <w:sz w:val="24"/>
          <w:szCs w:val="24"/>
          <w:lang w:val="sr-Cyrl-CS"/>
        </w:rPr>
        <w:t xml:space="preserve"> 7 </w:t>
      </w:r>
      <w:r w:rsidR="00D7745D">
        <w:rPr>
          <w:rFonts w:ascii="Times New Roman" w:hAnsi="Times New Roman"/>
          <w:sz w:val="24"/>
          <w:szCs w:val="24"/>
          <w:lang w:val="sr-Cyrl-CS"/>
        </w:rPr>
        <w:t>dana</w:t>
      </w:r>
      <w:r w:rsidR="00445772" w:rsidRPr="00220D7F">
        <w:rPr>
          <w:rFonts w:ascii="Times New Roman" w:hAnsi="Times New Roman"/>
          <w:sz w:val="24"/>
          <w:szCs w:val="24"/>
          <w:lang w:val="sr-Cyrl-CS"/>
        </w:rPr>
        <w:t xml:space="preserve"> </w:t>
      </w:r>
      <w:r w:rsidR="00D7745D">
        <w:rPr>
          <w:rFonts w:ascii="Times New Roman" w:hAnsi="Times New Roman"/>
          <w:sz w:val="24"/>
          <w:szCs w:val="24"/>
          <w:lang w:val="sr-Cyrl-CS"/>
        </w:rPr>
        <w:t>neprekidno</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te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ne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više</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od</w:t>
      </w:r>
      <w:r w:rsidR="00445772">
        <w:rPr>
          <w:rFonts w:ascii="Times New Roman" w:hAnsi="Times New Roman"/>
          <w:sz w:val="24"/>
          <w:szCs w:val="24"/>
          <w:lang w:val="sr-Cyrl-CS"/>
        </w:rPr>
        <w:t xml:space="preserve"> 15 </w:t>
      </w:r>
      <w:r w:rsidR="00D7745D">
        <w:rPr>
          <w:rFonts w:ascii="Times New Roman" w:hAnsi="Times New Roman"/>
          <w:sz w:val="24"/>
          <w:szCs w:val="24"/>
          <w:lang w:val="sr-Cyrl-CS"/>
        </w:rPr>
        <w:t>dana</w:t>
      </w:r>
      <w:r w:rsidR="00445772">
        <w:rPr>
          <w:rFonts w:ascii="Times New Roman" w:hAnsi="Times New Roman"/>
          <w:sz w:val="24"/>
          <w:szCs w:val="24"/>
          <w:lang w:val="sr-Cyrl-CS"/>
        </w:rPr>
        <w:t xml:space="preserve"> </w:t>
      </w:r>
      <w:r w:rsidR="00D7745D">
        <w:rPr>
          <w:rFonts w:ascii="Times New Roman" w:hAnsi="Times New Roman"/>
          <w:sz w:val="24"/>
          <w:szCs w:val="24"/>
          <w:lang w:val="sr-Cyrl-CS"/>
        </w:rPr>
        <w:t>ukupno</w:t>
      </w:r>
      <w:r w:rsidR="00445772" w:rsidRPr="00A44907">
        <w:rPr>
          <w:rFonts w:ascii="Times New Roman" w:hAnsi="Times New Roman" w:cs="Times New Roman"/>
          <w:lang w:val="de-DE"/>
        </w:rPr>
        <w:t>;</w:t>
      </w:r>
    </w:p>
    <w:p w:rsidR="00445772" w:rsidRPr="00445772" w:rsidRDefault="00445772" w:rsidP="00445772">
      <w:pPr>
        <w:pStyle w:val="ListParagraph"/>
        <w:jc w:val="both"/>
        <w:rPr>
          <w:rFonts w:ascii="Times New Roman" w:hAnsi="Times New Roman" w:cs="Times New Roman"/>
          <w:lang w:val="de-DE"/>
        </w:rPr>
      </w:pPr>
    </w:p>
    <w:p w:rsidR="00445772" w:rsidRDefault="00445772" w:rsidP="0029408A">
      <w:pPr>
        <w:pStyle w:val="ListParagraph"/>
        <w:numPr>
          <w:ilvl w:val="0"/>
          <w:numId w:val="26"/>
        </w:numPr>
        <w:jc w:val="both"/>
        <w:rPr>
          <w:rFonts w:ascii="Times New Roman" w:hAnsi="Times New Roman" w:cs="Times New Roman"/>
          <w:lang w:val="bs-Latn-BA"/>
        </w:rPr>
      </w:pPr>
      <w:r>
        <w:rPr>
          <w:rFonts w:ascii="Times New Roman" w:hAnsi="Times New Roman" w:cs="Times New Roman"/>
          <w:lang w:val="bs-Latn-BA"/>
        </w:rPr>
        <w:t>pozitivnog</w:t>
      </w:r>
      <w:r w:rsidRPr="00F50EDB">
        <w:rPr>
          <w:rFonts w:ascii="Times New Roman" w:hAnsi="Times New Roman" w:cs="Times New Roman"/>
          <w:lang w:val="bs-Latn-BA"/>
        </w:rPr>
        <w:t xml:space="preserve"> </w:t>
      </w:r>
      <w:r>
        <w:rPr>
          <w:rFonts w:ascii="Times New Roman" w:hAnsi="Times New Roman" w:cs="Times New Roman"/>
          <w:lang w:val="bs-Latn-BA"/>
        </w:rPr>
        <w:t>finansijskog rezultata</w:t>
      </w:r>
      <w:r w:rsidRPr="00F50EDB">
        <w:rPr>
          <w:rFonts w:ascii="Times New Roman" w:hAnsi="Times New Roman" w:cs="Times New Roman"/>
          <w:lang w:val="bs-Latn-BA"/>
        </w:rPr>
        <w:t xml:space="preserve">, </w:t>
      </w:r>
      <w:r>
        <w:rPr>
          <w:rFonts w:ascii="Times New Roman" w:hAnsi="Times New Roman" w:cs="Times New Roman"/>
          <w:lang w:val="bs-Latn-BA"/>
        </w:rPr>
        <w:t>za 2021. godinu</w:t>
      </w:r>
      <w:r w:rsidRPr="00F50EDB">
        <w:rPr>
          <w:rFonts w:ascii="Times New Roman" w:hAnsi="Times New Roman" w:cs="Times New Roman"/>
          <w:lang w:val="bs-Latn-BA"/>
        </w:rPr>
        <w:t>;</w:t>
      </w:r>
    </w:p>
    <w:p w:rsidR="00445772" w:rsidRPr="00445772"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5.3.2. U svrhu DOKAZA o ispunjavanju uslova utvrđenih u tački 5.3.1. TD ponuđači su dužni u ponudi dostaviti Izjavu o ispunjenosti uslova iz člana 47. Zakona, ovjerenu od strane ponuđača, u formi utvrđenoj Aneksom 5 TD. Uz ovu izjavu ponuđači dostavljaju i obične kopije dokumenata iz tačke 5.3.1. TD, i to:</w:t>
      </w:r>
    </w:p>
    <w:p w:rsidR="00445772" w:rsidRPr="00445772" w:rsidRDefault="00D7745D" w:rsidP="0029408A">
      <w:pPr>
        <w:pStyle w:val="ListParagraph"/>
        <w:numPr>
          <w:ilvl w:val="0"/>
          <w:numId w:val="27"/>
        </w:numPr>
        <w:jc w:val="both"/>
        <w:rPr>
          <w:rFonts w:ascii="Times New Roman" w:hAnsi="Times New Roman" w:cs="Times New Roman"/>
          <w:lang w:val="de-DE"/>
        </w:rPr>
      </w:pPr>
      <w:r>
        <w:rPr>
          <w:rFonts w:ascii="Times New Roman" w:hAnsi="Times New Roman" w:cs="Times New Roman"/>
          <w:lang w:val="de-DE"/>
        </w:rPr>
        <w:t>Potvrdu</w:t>
      </w:r>
      <w:r w:rsidR="00445772" w:rsidRPr="00445772">
        <w:rPr>
          <w:rFonts w:ascii="Times New Roman" w:hAnsi="Times New Roman" w:cs="Times New Roman"/>
          <w:lang w:val="de-DE"/>
        </w:rPr>
        <w:t xml:space="preserve"> </w:t>
      </w:r>
      <w:r>
        <w:rPr>
          <w:rFonts w:ascii="Times New Roman" w:hAnsi="Times New Roman" w:cs="Times New Roman"/>
          <w:lang w:val="de-DE"/>
        </w:rPr>
        <w:t>banke</w:t>
      </w:r>
      <w:r w:rsidR="00445772" w:rsidRPr="00445772">
        <w:rPr>
          <w:rFonts w:ascii="Times New Roman" w:hAnsi="Times New Roman" w:cs="Times New Roman"/>
          <w:lang w:val="de-DE"/>
        </w:rPr>
        <w:t xml:space="preserve"> </w:t>
      </w:r>
      <w:r>
        <w:rPr>
          <w:rFonts w:ascii="Times New Roman" w:hAnsi="Times New Roman" w:cs="Times New Roman"/>
          <w:lang w:val="de-DE"/>
        </w:rPr>
        <w:t>ili</w:t>
      </w:r>
      <w:r w:rsidR="00445772" w:rsidRPr="00445772">
        <w:rPr>
          <w:rFonts w:ascii="Times New Roman" w:hAnsi="Times New Roman" w:cs="Times New Roman"/>
          <w:lang w:val="de-DE"/>
        </w:rPr>
        <w:t xml:space="preserve"> </w:t>
      </w:r>
      <w:r>
        <w:rPr>
          <w:rFonts w:ascii="Times New Roman" w:hAnsi="Times New Roman" w:cs="Times New Roman"/>
          <w:lang w:val="de-DE"/>
        </w:rPr>
        <w:t>druge</w:t>
      </w:r>
      <w:r w:rsidR="00445772" w:rsidRPr="00445772">
        <w:rPr>
          <w:rFonts w:ascii="Times New Roman" w:hAnsi="Times New Roman" w:cs="Times New Roman"/>
          <w:lang w:val="de-DE"/>
        </w:rPr>
        <w:t xml:space="preserve"> </w:t>
      </w:r>
      <w:r>
        <w:rPr>
          <w:rFonts w:ascii="Times New Roman" w:hAnsi="Times New Roman" w:cs="Times New Roman"/>
          <w:lang w:val="de-DE"/>
        </w:rPr>
        <w:t>finansijske</w:t>
      </w:r>
      <w:r w:rsidR="00445772" w:rsidRPr="00445772">
        <w:rPr>
          <w:rFonts w:ascii="Times New Roman" w:hAnsi="Times New Roman" w:cs="Times New Roman"/>
          <w:lang w:val="de-DE"/>
        </w:rPr>
        <w:t xml:space="preserve"> </w:t>
      </w:r>
      <w:r>
        <w:rPr>
          <w:rFonts w:ascii="Times New Roman" w:hAnsi="Times New Roman" w:cs="Times New Roman"/>
          <w:lang w:val="de-DE"/>
        </w:rPr>
        <w:t>institucije</w:t>
      </w:r>
      <w:r w:rsidR="00445772" w:rsidRPr="00445772">
        <w:rPr>
          <w:rFonts w:ascii="Times New Roman" w:hAnsi="Times New Roman" w:cs="Times New Roman"/>
          <w:lang w:val="de-DE"/>
        </w:rPr>
        <w:t xml:space="preserve"> </w:t>
      </w:r>
      <w:r>
        <w:rPr>
          <w:rFonts w:ascii="Times New Roman" w:hAnsi="Times New Roman" w:cs="Times New Roman"/>
          <w:lang w:val="de-DE"/>
        </w:rPr>
        <w:t>izdate</w:t>
      </w:r>
      <w:r w:rsidR="00445772" w:rsidRPr="00445772">
        <w:rPr>
          <w:rFonts w:ascii="Times New Roman" w:hAnsi="Times New Roman" w:cs="Times New Roman"/>
          <w:lang w:val="de-DE"/>
        </w:rPr>
        <w:t xml:space="preserve"> </w:t>
      </w:r>
      <w:r>
        <w:rPr>
          <w:rFonts w:ascii="Times New Roman" w:hAnsi="Times New Roman" w:cs="Times New Roman"/>
          <w:lang w:val="de-DE"/>
        </w:rPr>
        <w:t>u</w:t>
      </w:r>
      <w:r w:rsidR="00445772" w:rsidRPr="00445772">
        <w:rPr>
          <w:rFonts w:ascii="Times New Roman" w:hAnsi="Times New Roman" w:cs="Times New Roman"/>
          <w:lang w:val="de-DE"/>
        </w:rPr>
        <w:t xml:space="preserve"> </w:t>
      </w:r>
      <w:r>
        <w:rPr>
          <w:rFonts w:ascii="Times New Roman" w:hAnsi="Times New Roman" w:cs="Times New Roman"/>
          <w:lang w:val="de-DE"/>
        </w:rPr>
        <w:t>skladu</w:t>
      </w:r>
      <w:r w:rsidR="00445772" w:rsidRPr="00445772">
        <w:rPr>
          <w:rFonts w:ascii="Times New Roman" w:hAnsi="Times New Roman" w:cs="Times New Roman"/>
          <w:lang w:val="de-DE"/>
        </w:rPr>
        <w:t xml:space="preserve"> </w:t>
      </w:r>
      <w:r>
        <w:rPr>
          <w:rFonts w:ascii="Times New Roman" w:hAnsi="Times New Roman" w:cs="Times New Roman"/>
          <w:lang w:val="de-DE"/>
        </w:rPr>
        <w:t>sa</w:t>
      </w:r>
      <w:r w:rsidR="00445772" w:rsidRPr="00445772">
        <w:rPr>
          <w:rFonts w:ascii="Times New Roman" w:hAnsi="Times New Roman" w:cs="Times New Roman"/>
          <w:lang w:val="de-DE"/>
        </w:rPr>
        <w:t xml:space="preserve"> </w:t>
      </w:r>
      <w:r>
        <w:rPr>
          <w:rFonts w:ascii="Times New Roman" w:hAnsi="Times New Roman" w:cs="Times New Roman"/>
          <w:lang w:val="de-DE"/>
        </w:rPr>
        <w:t>pozitivnim</w:t>
      </w:r>
      <w:r w:rsidR="00445772" w:rsidRPr="00445772">
        <w:rPr>
          <w:rFonts w:ascii="Times New Roman" w:hAnsi="Times New Roman" w:cs="Times New Roman"/>
          <w:lang w:val="de-DE"/>
        </w:rPr>
        <w:t xml:space="preserve"> </w:t>
      </w:r>
      <w:r>
        <w:rPr>
          <w:rFonts w:ascii="Times New Roman" w:hAnsi="Times New Roman" w:cs="Times New Roman"/>
          <w:lang w:val="de-DE"/>
        </w:rPr>
        <w:t>zakonskim</w:t>
      </w:r>
      <w:r w:rsidR="00445772" w:rsidRPr="00445772">
        <w:rPr>
          <w:rFonts w:ascii="Times New Roman" w:hAnsi="Times New Roman" w:cs="Times New Roman"/>
          <w:lang w:val="de-DE"/>
        </w:rPr>
        <w:t xml:space="preserve"> </w:t>
      </w:r>
      <w:r>
        <w:rPr>
          <w:rFonts w:ascii="Times New Roman" w:hAnsi="Times New Roman" w:cs="Times New Roman"/>
          <w:lang w:val="de-DE"/>
        </w:rPr>
        <w:t>propisima</w:t>
      </w:r>
      <w:r w:rsidR="00445772" w:rsidRPr="00445772">
        <w:rPr>
          <w:rFonts w:ascii="Times New Roman" w:hAnsi="Times New Roman" w:cs="Times New Roman"/>
          <w:lang w:val="de-DE"/>
        </w:rPr>
        <w:t xml:space="preserve"> </w:t>
      </w:r>
      <w:r>
        <w:rPr>
          <w:rFonts w:ascii="Times New Roman" w:hAnsi="Times New Roman" w:cs="Times New Roman"/>
          <w:lang w:val="de-DE"/>
        </w:rPr>
        <w:t>koj</w:t>
      </w:r>
      <w:r>
        <w:rPr>
          <w:rFonts w:ascii="Times New Roman" w:hAnsi="Times New Roman" w:cs="Times New Roman"/>
          <w:lang w:val="sr-Cyrl-RS"/>
        </w:rPr>
        <w:t>om</w:t>
      </w:r>
      <w:r w:rsidR="00445772" w:rsidRPr="00445772">
        <w:rPr>
          <w:rFonts w:ascii="Times New Roman" w:hAnsi="Times New Roman" w:cs="Times New Roman"/>
          <w:lang w:val="de-DE"/>
        </w:rPr>
        <w:t xml:space="preserve"> </w:t>
      </w:r>
      <w:r>
        <w:rPr>
          <w:rFonts w:ascii="Times New Roman" w:hAnsi="Times New Roman" w:cs="Times New Roman"/>
          <w:lang w:val="de-DE"/>
        </w:rPr>
        <w:t>dokazuje</w:t>
      </w:r>
      <w:r w:rsidR="00445772" w:rsidRPr="00445772">
        <w:rPr>
          <w:rFonts w:ascii="Times New Roman" w:hAnsi="Times New Roman" w:cs="Times New Roman"/>
          <w:lang w:val="de-DE"/>
        </w:rPr>
        <w:t xml:space="preserve"> </w:t>
      </w:r>
      <w:r>
        <w:rPr>
          <w:rFonts w:ascii="Times New Roman" w:hAnsi="Times New Roman"/>
          <w:lang w:val="sr-Cyrl-CS"/>
        </w:rPr>
        <w:t>da</w:t>
      </w:r>
      <w:r w:rsidR="00445772" w:rsidRPr="00445772">
        <w:rPr>
          <w:rFonts w:ascii="Times New Roman" w:hAnsi="Times New Roman"/>
          <w:lang w:val="sr-Cyrl-CS"/>
        </w:rPr>
        <w:t xml:space="preserve"> </w:t>
      </w:r>
      <w:r>
        <w:rPr>
          <w:rFonts w:ascii="Times New Roman" w:hAnsi="Times New Roman"/>
          <w:lang w:val="sr-Cyrl-CS"/>
        </w:rPr>
        <w:t>mu</w:t>
      </w:r>
      <w:r w:rsidR="00445772" w:rsidRPr="00445772">
        <w:rPr>
          <w:rFonts w:ascii="Times New Roman" w:hAnsi="Times New Roman"/>
          <w:lang w:val="sr-Cyrl-CS"/>
        </w:rPr>
        <w:t xml:space="preserve"> </w:t>
      </w:r>
      <w:r>
        <w:rPr>
          <w:rFonts w:ascii="Times New Roman" w:hAnsi="Times New Roman"/>
          <w:lang w:val="sr-Cyrl-CS"/>
        </w:rPr>
        <w:t>glavni</w:t>
      </w:r>
      <w:r w:rsidR="00445772" w:rsidRPr="00445772">
        <w:rPr>
          <w:rFonts w:ascii="Times New Roman" w:hAnsi="Times New Roman"/>
          <w:lang w:val="sr-Cyrl-CS"/>
        </w:rPr>
        <w:t xml:space="preserve"> </w:t>
      </w:r>
      <w:r>
        <w:rPr>
          <w:rFonts w:ascii="Times New Roman" w:hAnsi="Times New Roman"/>
          <w:lang w:val="sr-Cyrl-CS"/>
        </w:rPr>
        <w:t>račun</w:t>
      </w:r>
      <w:r w:rsidR="00445772" w:rsidRPr="00445772">
        <w:rPr>
          <w:rFonts w:ascii="Times New Roman" w:hAnsi="Times New Roman"/>
          <w:lang w:val="sr-Cyrl-CS"/>
        </w:rPr>
        <w:t xml:space="preserve"> </w:t>
      </w:r>
      <w:r>
        <w:rPr>
          <w:rFonts w:ascii="Times New Roman" w:hAnsi="Times New Roman"/>
          <w:lang w:val="sr-Cyrl-CS"/>
        </w:rPr>
        <w:t>u</w:t>
      </w:r>
      <w:r w:rsidR="00445772" w:rsidRPr="00445772">
        <w:rPr>
          <w:rFonts w:ascii="Times New Roman" w:hAnsi="Times New Roman"/>
          <w:lang w:val="sr-Cyrl-CS"/>
        </w:rPr>
        <w:t xml:space="preserve"> </w:t>
      </w:r>
      <w:r>
        <w:rPr>
          <w:rFonts w:ascii="Times New Roman" w:hAnsi="Times New Roman"/>
          <w:lang w:val="sr-Cyrl-CS"/>
        </w:rPr>
        <w:t>posled</w:t>
      </w:r>
      <w:r w:rsidR="00DE2753">
        <w:rPr>
          <w:rFonts w:ascii="Times New Roman" w:hAnsi="Times New Roman"/>
          <w:lang w:val="sr-Cyrl-CS"/>
        </w:rPr>
        <w:t>nj</w:t>
      </w:r>
      <w:r>
        <w:rPr>
          <w:rFonts w:ascii="Times New Roman" w:hAnsi="Times New Roman"/>
          <w:lang w:val="sr-Cyrl-CS"/>
        </w:rPr>
        <w:t>ih</w:t>
      </w:r>
      <w:r w:rsidR="00445772" w:rsidRPr="00445772">
        <w:rPr>
          <w:rFonts w:ascii="Times New Roman" w:hAnsi="Times New Roman"/>
          <w:lang w:val="sr-Cyrl-CS"/>
        </w:rPr>
        <w:t xml:space="preserve"> 6 </w:t>
      </w:r>
      <w:r>
        <w:rPr>
          <w:rFonts w:ascii="Times New Roman" w:hAnsi="Times New Roman"/>
          <w:lang w:val="sr-Cyrl-CS"/>
        </w:rPr>
        <w:t>mjeseci</w:t>
      </w:r>
      <w:r w:rsidR="00445772" w:rsidRPr="00445772">
        <w:rPr>
          <w:rFonts w:ascii="Times New Roman" w:hAnsi="Times New Roman"/>
          <w:lang w:val="sr-Cyrl-CS"/>
        </w:rPr>
        <w:t xml:space="preserve"> </w:t>
      </w:r>
      <w:r>
        <w:rPr>
          <w:rFonts w:ascii="Times New Roman" w:hAnsi="Times New Roman"/>
          <w:lang w:val="sr-Cyrl-CS"/>
        </w:rPr>
        <w:t>nije</w:t>
      </w:r>
      <w:r w:rsidR="00445772" w:rsidRPr="00445772">
        <w:rPr>
          <w:rFonts w:ascii="Times New Roman" w:hAnsi="Times New Roman"/>
          <w:lang w:val="sr-Cyrl-CS"/>
        </w:rPr>
        <w:t xml:space="preserve"> </w:t>
      </w:r>
      <w:r>
        <w:rPr>
          <w:rFonts w:ascii="Times New Roman" w:hAnsi="Times New Roman"/>
          <w:lang w:val="sr-Cyrl-CS"/>
        </w:rPr>
        <w:t>bio</w:t>
      </w:r>
      <w:r w:rsidR="00445772" w:rsidRPr="00445772">
        <w:rPr>
          <w:rFonts w:ascii="Times New Roman" w:hAnsi="Times New Roman"/>
          <w:lang w:val="sr-Cyrl-CS"/>
        </w:rPr>
        <w:t xml:space="preserve"> </w:t>
      </w:r>
      <w:r>
        <w:rPr>
          <w:rFonts w:ascii="Times New Roman" w:hAnsi="Times New Roman"/>
          <w:lang w:val="sr-Cyrl-CS"/>
        </w:rPr>
        <w:t>blokiran</w:t>
      </w:r>
      <w:r w:rsidR="00445772" w:rsidRPr="00445772">
        <w:rPr>
          <w:rFonts w:ascii="Times New Roman" w:hAnsi="Times New Roman"/>
          <w:lang w:val="sr-Cyrl-CS"/>
        </w:rPr>
        <w:t xml:space="preserve"> </w:t>
      </w:r>
      <w:r>
        <w:rPr>
          <w:rFonts w:ascii="Times New Roman" w:hAnsi="Times New Roman"/>
          <w:lang w:val="sr-Cyrl-CS"/>
        </w:rPr>
        <w:t>više</w:t>
      </w:r>
      <w:r w:rsidR="00445772" w:rsidRPr="00445772">
        <w:rPr>
          <w:rFonts w:ascii="Times New Roman" w:hAnsi="Times New Roman"/>
          <w:lang w:val="sr-Cyrl-CS"/>
        </w:rPr>
        <w:t xml:space="preserve"> </w:t>
      </w:r>
      <w:r>
        <w:rPr>
          <w:rFonts w:ascii="Times New Roman" w:hAnsi="Times New Roman"/>
          <w:lang w:val="sr-Cyrl-CS"/>
        </w:rPr>
        <w:t>od</w:t>
      </w:r>
      <w:r w:rsidR="00445772" w:rsidRPr="00445772">
        <w:rPr>
          <w:rFonts w:ascii="Times New Roman" w:hAnsi="Times New Roman"/>
          <w:lang w:val="sr-Cyrl-CS"/>
        </w:rPr>
        <w:t xml:space="preserve"> 7 </w:t>
      </w:r>
      <w:r>
        <w:rPr>
          <w:rFonts w:ascii="Times New Roman" w:hAnsi="Times New Roman"/>
          <w:lang w:val="sr-Cyrl-CS"/>
        </w:rPr>
        <w:t>dana</w:t>
      </w:r>
      <w:r w:rsidR="00445772" w:rsidRPr="00445772">
        <w:rPr>
          <w:rFonts w:ascii="Times New Roman" w:hAnsi="Times New Roman"/>
          <w:lang w:val="sr-Cyrl-CS"/>
        </w:rPr>
        <w:t xml:space="preserve"> </w:t>
      </w:r>
      <w:r>
        <w:rPr>
          <w:rFonts w:ascii="Times New Roman" w:hAnsi="Times New Roman"/>
          <w:lang w:val="sr-Cyrl-CS"/>
        </w:rPr>
        <w:t>neprekidno</w:t>
      </w:r>
      <w:r w:rsidR="00445772" w:rsidRPr="00445772">
        <w:rPr>
          <w:rFonts w:ascii="Times New Roman" w:hAnsi="Times New Roman"/>
          <w:lang w:val="sr-Cyrl-CS"/>
        </w:rPr>
        <w:t xml:space="preserve">, </w:t>
      </w:r>
      <w:r>
        <w:rPr>
          <w:rFonts w:ascii="Times New Roman" w:hAnsi="Times New Roman"/>
          <w:lang w:val="sr-Cyrl-CS"/>
        </w:rPr>
        <w:t>te</w:t>
      </w:r>
      <w:r w:rsidR="00445772" w:rsidRPr="00445772">
        <w:rPr>
          <w:rFonts w:ascii="Times New Roman" w:hAnsi="Times New Roman"/>
          <w:lang w:val="sr-Cyrl-CS"/>
        </w:rPr>
        <w:t xml:space="preserve"> </w:t>
      </w:r>
      <w:r>
        <w:rPr>
          <w:rFonts w:ascii="Times New Roman" w:hAnsi="Times New Roman"/>
          <w:lang w:val="sr-Cyrl-CS"/>
        </w:rPr>
        <w:t>ne</w:t>
      </w:r>
      <w:r w:rsidR="00445772" w:rsidRPr="00445772">
        <w:rPr>
          <w:rFonts w:ascii="Times New Roman" w:hAnsi="Times New Roman"/>
          <w:lang w:val="sr-Cyrl-CS"/>
        </w:rPr>
        <w:t xml:space="preserve"> </w:t>
      </w:r>
      <w:r>
        <w:rPr>
          <w:rFonts w:ascii="Times New Roman" w:hAnsi="Times New Roman"/>
          <w:lang w:val="sr-Cyrl-CS"/>
        </w:rPr>
        <w:t>više</w:t>
      </w:r>
      <w:r w:rsidR="00445772" w:rsidRPr="00445772">
        <w:rPr>
          <w:rFonts w:ascii="Times New Roman" w:hAnsi="Times New Roman"/>
          <w:lang w:val="sr-Cyrl-CS"/>
        </w:rPr>
        <w:t xml:space="preserve"> </w:t>
      </w:r>
      <w:r>
        <w:rPr>
          <w:rFonts w:ascii="Times New Roman" w:hAnsi="Times New Roman"/>
          <w:lang w:val="sr-Cyrl-CS"/>
        </w:rPr>
        <w:t>od</w:t>
      </w:r>
      <w:r w:rsidR="00445772" w:rsidRPr="00445772">
        <w:rPr>
          <w:rFonts w:ascii="Times New Roman" w:hAnsi="Times New Roman"/>
          <w:lang w:val="sr-Cyrl-CS"/>
        </w:rPr>
        <w:t xml:space="preserve"> 15 </w:t>
      </w:r>
      <w:r>
        <w:rPr>
          <w:rFonts w:ascii="Times New Roman" w:hAnsi="Times New Roman"/>
          <w:lang w:val="sr-Cyrl-CS"/>
        </w:rPr>
        <w:t>dana</w:t>
      </w:r>
      <w:r w:rsidR="00445772" w:rsidRPr="00445772">
        <w:rPr>
          <w:rFonts w:ascii="Times New Roman" w:hAnsi="Times New Roman"/>
          <w:lang w:val="sr-Cyrl-CS"/>
        </w:rPr>
        <w:t xml:space="preserve"> </w:t>
      </w:r>
      <w:r>
        <w:rPr>
          <w:rFonts w:ascii="Times New Roman" w:hAnsi="Times New Roman"/>
          <w:lang w:val="sr-Cyrl-CS"/>
        </w:rPr>
        <w:t>ukupno</w:t>
      </w:r>
      <w:r w:rsidR="00445772" w:rsidRPr="00445772">
        <w:rPr>
          <w:rFonts w:ascii="Times New Roman" w:hAnsi="Times New Roman" w:cs="Times New Roman"/>
          <w:lang w:val="de-DE"/>
        </w:rPr>
        <w:t>;</w:t>
      </w:r>
    </w:p>
    <w:p w:rsidR="00445772" w:rsidRDefault="00445772" w:rsidP="00445772">
      <w:pPr>
        <w:pStyle w:val="ListParagraph"/>
        <w:jc w:val="both"/>
        <w:rPr>
          <w:rFonts w:ascii="Times New Roman" w:hAnsi="Times New Roman" w:cs="Times New Roman"/>
          <w:lang w:val="bs-Latn-BA"/>
        </w:rPr>
      </w:pPr>
    </w:p>
    <w:p w:rsidR="00445772" w:rsidRPr="00F50EDB" w:rsidRDefault="00445772" w:rsidP="0029408A">
      <w:pPr>
        <w:pStyle w:val="ListParagraph"/>
        <w:numPr>
          <w:ilvl w:val="0"/>
          <w:numId w:val="27"/>
        </w:numPr>
        <w:jc w:val="both"/>
        <w:rPr>
          <w:rFonts w:ascii="Times New Roman" w:hAnsi="Times New Roman" w:cs="Times New Roman"/>
          <w:lang w:val="bs-Latn-BA"/>
        </w:rPr>
      </w:pPr>
      <w:r w:rsidRPr="00F50EDB">
        <w:rPr>
          <w:rFonts w:ascii="Times New Roman" w:hAnsi="Times New Roman" w:cs="Times New Roman"/>
          <w:lang w:val="bs-Latn-BA"/>
        </w:rPr>
        <w:t xml:space="preserve">Poslovni bilans ili izvod iz poslovnog bilansa, </w:t>
      </w:r>
      <w:r>
        <w:rPr>
          <w:rFonts w:ascii="Times New Roman" w:hAnsi="Times New Roman" w:cs="Times New Roman"/>
          <w:lang w:val="bs-Latn-BA"/>
        </w:rPr>
        <w:t xml:space="preserve">za 2021. godinu. </w:t>
      </w:r>
      <w:r w:rsidRPr="00F50EDB">
        <w:rPr>
          <w:rFonts w:ascii="Times New Roman" w:hAnsi="Times New Roman" w:cs="Times New Roman"/>
          <w:lang w:val="bs-Latn-BA"/>
        </w:rPr>
        <w:t>U slučaju da ne postoji zakonska obaveza u zemlji u kojoj je ponuđač registrovan, ponuđač je dužan dostaviti izjavu ovjerenu od strane nadležnog organa;</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 xml:space="preserve">5.3.3 Ponuđač može, gdje je to odgovarajuće i za određeni ugovor, u ponudi naznačiti da raspolaže kapacitetima drugih subjekata, bez obzira na pravnu prirodu odnosa koji s njima ima. U tom slučaju, mora dokazati ugovornom organu da će na raspolaganju imati potrebne resurse. Pod istim uslovima grupa ponuđača može se osloniti na kapacitete učesnika grupe ili drugih privrednih subjekata. </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 xml:space="preserve">5.3.4. Dokumenti </w:t>
      </w:r>
      <w:r>
        <w:rPr>
          <w:rFonts w:ascii="Times New Roman" w:hAnsi="Times New Roman" w:cs="Times New Roman"/>
          <w:lang w:val="bs-Latn-BA"/>
        </w:rPr>
        <w:t>p</w:t>
      </w:r>
      <w:r w:rsidRPr="00F50EDB">
        <w:rPr>
          <w:rFonts w:ascii="Times New Roman" w:hAnsi="Times New Roman" w:cs="Times New Roman"/>
          <w:lang w:val="bs-Latn-BA"/>
        </w:rPr>
        <w:t>onuđač</w:t>
      </w:r>
      <w:r>
        <w:rPr>
          <w:rFonts w:ascii="Times New Roman" w:hAnsi="Times New Roman" w:cs="Times New Roman"/>
          <w:lang w:val="bs-Latn-BA"/>
        </w:rPr>
        <w:t>a</w:t>
      </w:r>
      <w:r w:rsidRPr="00F50EDB">
        <w:rPr>
          <w:rFonts w:ascii="Times New Roman" w:hAnsi="Times New Roman" w:cs="Times New Roman"/>
          <w:lang w:val="bs-Latn-BA"/>
        </w:rPr>
        <w:t xml:space="preserve"> kojem bude dodijeljen ugovor navedeni u tački 5.3.2. TD moraju biti zaprimljeni kod ugovornog organa u roku od</w:t>
      </w:r>
      <w:r>
        <w:rPr>
          <w:rFonts w:ascii="Times New Roman" w:hAnsi="Times New Roman" w:cs="Times New Roman"/>
          <w:lang w:val="bs-Latn-BA"/>
        </w:rPr>
        <w:t xml:space="preserve"> 5</w:t>
      </w:r>
      <w:r w:rsidRPr="00F50EDB">
        <w:rPr>
          <w:rFonts w:ascii="Times New Roman" w:hAnsi="Times New Roman" w:cs="Times New Roman"/>
          <w:lang w:val="bs-Latn-BA"/>
        </w:rPr>
        <w:t xml:space="preserve"> dana od dana prijema Odluke o izboru najpovoljnijeg ponuđača, u radnom vremenu ugovornog organa najkasnije do </w:t>
      </w:r>
      <w:r>
        <w:rPr>
          <w:rFonts w:ascii="Times New Roman" w:hAnsi="Times New Roman" w:cs="Times New Roman"/>
          <w:lang w:val="bs-Latn-BA"/>
        </w:rPr>
        <w:t>15:00</w:t>
      </w:r>
      <w:r w:rsidRPr="00F50EDB">
        <w:rPr>
          <w:rFonts w:ascii="Times New Roman" w:hAnsi="Times New Roman" w:cs="Times New Roman"/>
          <w:lang w:val="bs-Latn-BA"/>
        </w:rPr>
        <w:t xml:space="preserve"> sati , te za ugovorni organ nije relevantno na koji su način dostavljeni (lično, poštom, itd.). </w:t>
      </w:r>
    </w:p>
    <w:p w:rsidR="00445772" w:rsidRPr="00F50EDB" w:rsidRDefault="00445772" w:rsidP="00445772">
      <w:pPr>
        <w:jc w:val="both"/>
        <w:rPr>
          <w:rFonts w:ascii="Times New Roman" w:hAnsi="Times New Roman" w:cs="Times New Roman"/>
          <w:lang w:val="bs-Latn-BA"/>
        </w:rPr>
      </w:pPr>
      <w:r w:rsidRPr="00F50EDB">
        <w:rPr>
          <w:rFonts w:ascii="Times New Roman" w:hAnsi="Times New Roman" w:cs="Times New Roman"/>
          <w:lang w:val="bs-Latn-BA"/>
        </w:rPr>
        <w:t>5.3.5. Ponuđač može (mada nije obavezan) u svojoj ponudi, uz izjavu o ispunjenosti uslova iz člana 45. Zakona, dostaviti i odgovarajuća uvjerenja/potvrde nadležnih organa zahtij</w:t>
      </w:r>
      <w:r>
        <w:rPr>
          <w:rFonts w:ascii="Times New Roman" w:hAnsi="Times New Roman" w:cs="Times New Roman"/>
          <w:lang w:val="bs-Latn-BA"/>
        </w:rPr>
        <w:t xml:space="preserve">evana tačkom 5.3.2. pod a) </w:t>
      </w:r>
      <w:r w:rsidRPr="00F50EDB">
        <w:rPr>
          <w:rFonts w:ascii="Times New Roman" w:hAnsi="Times New Roman" w:cs="Times New Roman"/>
          <w:lang w:val="bs-Latn-BA"/>
        </w:rPr>
        <w:t>TD, čime bi bio oslobođen obaveze dostavljanja istih nakon donošenja Odluke o izboru najpovoljnijeg ponuđača.</w:t>
      </w:r>
    </w:p>
    <w:p w:rsidR="00445772" w:rsidRPr="009F50AA" w:rsidRDefault="00445772" w:rsidP="00A30E38">
      <w:pPr>
        <w:jc w:val="both"/>
        <w:rPr>
          <w:rFonts w:ascii="Times New Roman" w:hAnsi="Times New Roman" w:cs="Times New Roman"/>
          <w:lang w:val="bs-Latn-BA"/>
        </w:rPr>
      </w:pPr>
      <w:r w:rsidRPr="00F50EDB">
        <w:rPr>
          <w:rFonts w:ascii="Times New Roman" w:hAnsi="Times New Roman" w:cs="Times New Roman"/>
          <w:lang w:val="bs-Latn-BA"/>
        </w:rPr>
        <w:t>5.3.6. Dokumenti</w:t>
      </w:r>
      <w:r w:rsidRPr="00A972A6">
        <w:rPr>
          <w:rFonts w:ascii="Times New Roman" w:hAnsi="Times New Roman" w:cs="Times New Roman"/>
          <w:lang w:val="bs-Latn-BA"/>
        </w:rPr>
        <w:t xml:space="preserve"> </w:t>
      </w:r>
      <w:r>
        <w:rPr>
          <w:rFonts w:ascii="Times New Roman" w:hAnsi="Times New Roman" w:cs="Times New Roman"/>
          <w:lang w:val="bs-Latn-BA"/>
        </w:rPr>
        <w:t>p</w:t>
      </w:r>
      <w:r w:rsidRPr="00F50EDB">
        <w:rPr>
          <w:rFonts w:ascii="Times New Roman" w:hAnsi="Times New Roman" w:cs="Times New Roman"/>
          <w:lang w:val="bs-Latn-BA"/>
        </w:rPr>
        <w:t>onuđač</w:t>
      </w:r>
      <w:r>
        <w:rPr>
          <w:rFonts w:ascii="Times New Roman" w:hAnsi="Times New Roman" w:cs="Times New Roman"/>
          <w:lang w:val="bs-Latn-BA"/>
        </w:rPr>
        <w:t>a</w:t>
      </w:r>
      <w:r w:rsidRPr="00F50EDB">
        <w:rPr>
          <w:rFonts w:ascii="Times New Roman" w:hAnsi="Times New Roman" w:cs="Times New Roman"/>
          <w:lang w:val="bs-Latn-BA"/>
        </w:rPr>
        <w:t xml:space="preserve"> kojem bude dodijeljen ugovor navedeni u tački 5.3.2. TD ne smiju biti stariji od 3 (tri) mjeseca računajući od dana dostavljanja pon</w:t>
      </w:r>
      <w:r>
        <w:rPr>
          <w:rFonts w:ascii="Times New Roman" w:hAnsi="Times New Roman" w:cs="Times New Roman"/>
          <w:lang w:val="bs-Latn-BA"/>
        </w:rPr>
        <w:t xml:space="preserve">ude. </w:t>
      </w:r>
      <w:r w:rsidRPr="009F50AA">
        <w:rPr>
          <w:rFonts w:ascii="Times New Roman" w:hAnsi="Times New Roman" w:cs="Times New Roman"/>
          <w:lang w:val="bs-Latn-BA"/>
        </w:rPr>
        <w:t>Dokazi koji se zahtijevaju</w:t>
      </w:r>
      <w:r>
        <w:rPr>
          <w:rFonts w:ascii="Times New Roman" w:hAnsi="Times New Roman" w:cs="Times New Roman"/>
          <w:lang w:val="bs-Latn-BA"/>
        </w:rPr>
        <w:t xml:space="preserve"> , </w:t>
      </w:r>
      <w:r w:rsidRPr="00F50EDB">
        <w:rPr>
          <w:rFonts w:ascii="Times New Roman" w:hAnsi="Times New Roman" w:cs="Times New Roman"/>
          <w:lang w:val="bs-Latn-BA"/>
        </w:rPr>
        <w:t>moraju biti originali ili ovje</w:t>
      </w:r>
      <w:r>
        <w:rPr>
          <w:rFonts w:ascii="Times New Roman" w:hAnsi="Times New Roman" w:cs="Times New Roman"/>
          <w:lang w:val="bs-Latn-BA"/>
        </w:rPr>
        <w:t>rene kopije (organ uprave – opšt</w:t>
      </w:r>
      <w:r w:rsidRPr="00F50EDB">
        <w:rPr>
          <w:rFonts w:ascii="Times New Roman" w:hAnsi="Times New Roman" w:cs="Times New Roman"/>
          <w:lang w:val="bs-Latn-BA"/>
        </w:rPr>
        <w:t>ina, sud ili notar). Za ponuđače koji imaju sjedište izvan BiH ne zahtijeva se posebna nadovjera dokumenata.</w:t>
      </w:r>
    </w:p>
    <w:p w:rsidR="00445772" w:rsidRPr="00445772" w:rsidRDefault="00445772" w:rsidP="00445772">
      <w:pPr>
        <w:pStyle w:val="Heading2"/>
        <w:numPr>
          <w:ilvl w:val="0"/>
          <w:numId w:val="0"/>
        </w:numPr>
        <w:jc w:val="both"/>
        <w:rPr>
          <w:rFonts w:ascii="Times New Roman" w:hAnsi="Times New Roman" w:cs="Times New Roman"/>
          <w:sz w:val="22"/>
          <w:szCs w:val="22"/>
          <w:lang w:val="bs-Latn-BA"/>
        </w:rPr>
      </w:pPr>
      <w:bookmarkStart w:id="17" w:name="_Toc103946943"/>
      <w:r>
        <w:rPr>
          <w:rFonts w:ascii="Times New Roman" w:hAnsi="Times New Roman" w:cs="Times New Roman"/>
          <w:sz w:val="22"/>
          <w:szCs w:val="22"/>
          <w:lang w:val="bs-Latn-BA"/>
        </w:rPr>
        <w:t xml:space="preserve">5.4. </w:t>
      </w:r>
      <w:r w:rsidR="007E4811" w:rsidRPr="006C163E">
        <w:rPr>
          <w:rFonts w:ascii="Times New Roman" w:hAnsi="Times New Roman" w:cs="Times New Roman"/>
          <w:sz w:val="22"/>
          <w:szCs w:val="22"/>
          <w:lang w:val="bs-Latn-BA"/>
        </w:rPr>
        <w:t>TEHNIČKA I PROFESIONALNA SPOSOBNOST</w:t>
      </w:r>
      <w:bookmarkEnd w:id="17"/>
    </w:p>
    <w:p w:rsidR="00754D0B" w:rsidRDefault="00445772" w:rsidP="00445772">
      <w:pPr>
        <w:jc w:val="both"/>
        <w:rPr>
          <w:rFonts w:ascii="Times New Roman" w:eastAsia="Times New Roman" w:hAnsi="Times New Roman" w:cs="Times New Roman"/>
          <w:lang w:val="hr-HR" w:eastAsia="hr-HR"/>
        </w:rPr>
      </w:pPr>
      <w:r>
        <w:rPr>
          <w:rFonts w:ascii="Times New Roman" w:eastAsia="Times New Roman" w:hAnsi="Times New Roman" w:cs="Times New Roman"/>
          <w:lang w:val="sr-Latn-RS" w:eastAsia="hr-HR"/>
        </w:rPr>
        <w:t xml:space="preserve">5.4.1.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smislu</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t</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hničk</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pr</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f</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si</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n</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ln</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sp</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s</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bn</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sti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sr-Cyrl-BA" w:eastAsia="hr-HR"/>
        </w:rPr>
        <w:t>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skladu</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sa</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članom</w:t>
      </w:r>
      <w:r w:rsidR="00754D0B" w:rsidRPr="00445772">
        <w:rPr>
          <w:rFonts w:ascii="Times New Roman" w:eastAsia="Times New Roman" w:hAnsi="Times New Roman" w:cs="Times New Roman"/>
          <w:lang w:val="sr-Cyrl-BA" w:eastAsia="hr-HR"/>
        </w:rPr>
        <w:t xml:space="preserve"> 48. </w:t>
      </w:r>
      <w:r w:rsidR="005F24B1" w:rsidRPr="00445772">
        <w:rPr>
          <w:rFonts w:ascii="Times New Roman" w:eastAsia="Times New Roman" w:hAnsi="Times New Roman" w:cs="Times New Roman"/>
          <w:lang w:val="sr-Cyrl-BA" w:eastAsia="hr-HR"/>
        </w:rPr>
        <w:t>i</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članom</w:t>
      </w:r>
      <w:r w:rsidR="00754D0B" w:rsidRPr="00445772">
        <w:rPr>
          <w:rFonts w:ascii="Times New Roman" w:eastAsia="Times New Roman" w:hAnsi="Times New Roman" w:cs="Times New Roman"/>
          <w:lang w:val="sr-Cyrl-BA" w:eastAsia="hr-HR"/>
        </w:rPr>
        <w:t xml:space="preserve"> 49. </w:t>
      </w:r>
      <w:r w:rsidR="005F24B1" w:rsidRPr="00445772">
        <w:rPr>
          <w:rFonts w:ascii="Times New Roman" w:eastAsia="Times New Roman" w:hAnsi="Times New Roman" w:cs="Times New Roman"/>
          <w:lang w:val="sr-Cyrl-BA" w:eastAsia="hr-HR"/>
        </w:rPr>
        <w:t>Zakona</w:t>
      </w:r>
      <w:r w:rsidR="00172DD5">
        <w:rPr>
          <w:rFonts w:ascii="Times New Roman" w:eastAsia="Times New Roman" w:hAnsi="Times New Roman" w:cs="Times New Roman"/>
          <w:lang w:val="sr-Latn-RS" w:eastAsia="hr-HR"/>
        </w:rPr>
        <w:t xml:space="preserve"> o javnoj nabavci BiH</w:t>
      </w:r>
      <w:r w:rsidR="00754D0B" w:rsidRPr="00445772">
        <w:rPr>
          <w:rFonts w:ascii="Times New Roman" w:eastAsia="Times New Roman" w:hAnsi="Times New Roman" w:cs="Times New Roman"/>
          <w:lang w:val="sr-Cyrl-BA" w:eastAsia="hr-HR"/>
        </w:rPr>
        <w:t xml:space="preserve">, </w:t>
      </w:r>
      <w:r w:rsidR="005F24B1" w:rsidRPr="00445772">
        <w:rPr>
          <w:rFonts w:ascii="Times New Roman" w:eastAsia="Times New Roman" w:hAnsi="Times New Roman" w:cs="Times New Roman"/>
          <w:lang w:val="sr-Cyrl-BA" w:eastAsia="hr-HR"/>
        </w:rPr>
        <w:t>po</w:t>
      </w:r>
      <w:r w:rsidR="005F24B1" w:rsidRPr="00445772">
        <w:rPr>
          <w:rFonts w:ascii="Times New Roman" w:eastAsia="Times New Roman" w:hAnsi="Times New Roman" w:cs="Times New Roman"/>
          <w:lang w:val="hr-HR" w:eastAsia="hr-HR"/>
        </w:rPr>
        <w:t>nuđ</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či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tr</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b</w:t>
      </w:r>
      <w:r w:rsidR="00754D0B" w:rsidRPr="00445772">
        <w:rPr>
          <w:rFonts w:ascii="Times New Roman" w:eastAsia="Times New Roman" w:hAnsi="Times New Roman" w:cs="Times New Roman"/>
          <w:lang w:val="hr-HR" w:eastAsia="hr-HR"/>
        </w:rPr>
        <w:t>aj</w:t>
      </w:r>
      <w:r w:rsidR="005F24B1" w:rsidRPr="00445772">
        <w:rPr>
          <w:rFonts w:ascii="Times New Roman" w:eastAsia="Times New Roman" w:hAnsi="Times New Roman" w:cs="Times New Roman"/>
          <w:lang w:val="hr-HR" w:eastAsia="hr-HR"/>
        </w:rPr>
        <w:t>u</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ispuniti</w:t>
      </w:r>
      <w:r w:rsidR="00754D0B" w:rsidRPr="00445772">
        <w:rPr>
          <w:rFonts w:ascii="Times New Roman" w:eastAsia="Times New Roman" w:hAnsi="Times New Roman" w:cs="Times New Roman"/>
          <w:lang w:val="hr-HR" w:eastAsia="hr-HR"/>
        </w:rPr>
        <w:t xml:space="preserve"> </w:t>
      </w:r>
      <w:r w:rsidR="005F24B1" w:rsidRPr="00445772">
        <w:rPr>
          <w:rFonts w:ascii="Times New Roman" w:eastAsia="Times New Roman" w:hAnsi="Times New Roman" w:cs="Times New Roman"/>
          <w:lang w:val="hr-HR" w:eastAsia="hr-HR"/>
        </w:rPr>
        <w:t>s</w:t>
      </w:r>
      <w:r w:rsidR="005F24B1" w:rsidRPr="00445772">
        <w:rPr>
          <w:rFonts w:ascii="Times New Roman" w:eastAsia="Times New Roman" w:hAnsi="Times New Roman" w:cs="Times New Roman"/>
          <w:lang w:val="sr-Cyrl-BA" w:eastAsia="hr-HR"/>
        </w:rPr>
        <w:t>lj</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d</w:t>
      </w:r>
      <w:r w:rsidR="00754D0B" w:rsidRPr="00445772">
        <w:rPr>
          <w:rFonts w:ascii="Times New Roman" w:eastAsia="Times New Roman" w:hAnsi="Times New Roman" w:cs="Times New Roman"/>
          <w:lang w:val="hr-HR" w:eastAsia="hr-HR"/>
        </w:rPr>
        <w:t>e</w:t>
      </w:r>
      <w:r w:rsidR="005F24B1" w:rsidRPr="00445772">
        <w:rPr>
          <w:rFonts w:ascii="Times New Roman" w:eastAsia="Times New Roman" w:hAnsi="Times New Roman" w:cs="Times New Roman"/>
          <w:lang w:val="hr-HR" w:eastAsia="hr-HR"/>
        </w:rPr>
        <w:t>ć</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minim</w:t>
      </w:r>
      <w:r w:rsidR="00754D0B" w:rsidRPr="00445772">
        <w:rPr>
          <w:rFonts w:ascii="Times New Roman" w:eastAsia="Times New Roman" w:hAnsi="Times New Roman" w:cs="Times New Roman"/>
          <w:lang w:val="hr-HR" w:eastAsia="hr-HR"/>
        </w:rPr>
        <w:t>a</w:t>
      </w:r>
      <w:r w:rsidR="005F24B1" w:rsidRPr="00445772">
        <w:rPr>
          <w:rFonts w:ascii="Times New Roman" w:eastAsia="Times New Roman" w:hAnsi="Times New Roman" w:cs="Times New Roman"/>
          <w:lang w:val="hr-HR" w:eastAsia="hr-HR"/>
        </w:rPr>
        <w:t>ln</w:t>
      </w:r>
      <w:r w:rsidR="00754D0B" w:rsidRPr="00445772">
        <w:rPr>
          <w:rFonts w:ascii="Times New Roman" w:eastAsia="Times New Roman" w:hAnsi="Times New Roman" w:cs="Times New Roman"/>
          <w:lang w:val="hr-HR" w:eastAsia="hr-HR"/>
        </w:rPr>
        <w:t xml:space="preserve">e </w:t>
      </w:r>
      <w:r w:rsidR="005F24B1" w:rsidRPr="00445772">
        <w:rPr>
          <w:rFonts w:ascii="Times New Roman" w:eastAsia="Times New Roman" w:hAnsi="Times New Roman" w:cs="Times New Roman"/>
          <w:lang w:val="hr-HR" w:eastAsia="hr-HR"/>
        </w:rPr>
        <w:t>usl</w:t>
      </w:r>
      <w:r w:rsidR="00754D0B" w:rsidRPr="00445772">
        <w:rPr>
          <w:rFonts w:ascii="Times New Roman" w:eastAsia="Times New Roman" w:hAnsi="Times New Roman" w:cs="Times New Roman"/>
          <w:lang w:val="hr-HR" w:eastAsia="hr-HR"/>
        </w:rPr>
        <w:t>o</w:t>
      </w:r>
      <w:r w:rsidR="005F24B1" w:rsidRPr="00445772">
        <w:rPr>
          <w:rFonts w:ascii="Times New Roman" w:eastAsia="Times New Roman" w:hAnsi="Times New Roman" w:cs="Times New Roman"/>
          <w:lang w:val="hr-HR" w:eastAsia="hr-HR"/>
        </w:rPr>
        <w:t>v</w:t>
      </w:r>
      <w:r w:rsidR="00754D0B" w:rsidRPr="00445772">
        <w:rPr>
          <w:rFonts w:ascii="Times New Roman" w:eastAsia="Times New Roman" w:hAnsi="Times New Roman" w:cs="Times New Roman"/>
          <w:lang w:val="hr-HR" w:eastAsia="hr-HR"/>
        </w:rPr>
        <w:t xml:space="preserve">e: </w:t>
      </w:r>
    </w:p>
    <w:p w:rsidR="0058021A" w:rsidRDefault="00DE2753" w:rsidP="0058021A">
      <w:pPr>
        <w:pStyle w:val="ListParagraph"/>
        <w:ind w:left="0"/>
        <w:jc w:val="both"/>
        <w:rPr>
          <w:rFonts w:ascii="Times New Roman" w:hAnsi="Times New Roman" w:cs="Times New Roman"/>
          <w:lang w:val="bs-Latn-BA"/>
        </w:rPr>
      </w:pPr>
      <w:r>
        <w:rPr>
          <w:rFonts w:ascii="Times New Roman" w:hAnsi="Times New Roman" w:cs="Times New Roman"/>
          <w:lang w:val="bs-Latn-BA"/>
        </w:rPr>
        <w:t xml:space="preserve">b) Opis </w:t>
      </w:r>
      <w:r w:rsidR="007B0516" w:rsidRPr="007B0516">
        <w:rPr>
          <w:rFonts w:ascii="Times New Roman" w:hAnsi="Times New Roman" w:cs="Times New Roman"/>
          <w:lang w:val="bs-Latn-BA"/>
        </w:rPr>
        <w:t>tehničk</w:t>
      </w:r>
      <w:r>
        <w:rPr>
          <w:rFonts w:ascii="Times New Roman" w:hAnsi="Times New Roman" w:cs="Times New Roman"/>
          <w:lang w:val="bs-Latn-BA"/>
        </w:rPr>
        <w:t>e</w:t>
      </w:r>
      <w:r w:rsidR="007B0516" w:rsidRPr="007B0516">
        <w:rPr>
          <w:rFonts w:ascii="Times New Roman" w:hAnsi="Times New Roman" w:cs="Times New Roman"/>
          <w:lang w:val="bs-Latn-BA"/>
        </w:rPr>
        <w:t xml:space="preserve"> opremljen</w:t>
      </w:r>
      <w:r>
        <w:rPr>
          <w:rFonts w:ascii="Times New Roman" w:hAnsi="Times New Roman" w:cs="Times New Roman"/>
          <w:lang w:val="bs-Latn-BA"/>
        </w:rPr>
        <w:t>osti</w:t>
      </w:r>
      <w:r w:rsidR="007B0516" w:rsidRPr="007B0516">
        <w:rPr>
          <w:rFonts w:ascii="Times New Roman" w:hAnsi="Times New Roman" w:cs="Times New Roman"/>
          <w:lang w:val="bs-Latn-BA"/>
        </w:rPr>
        <w:t xml:space="preserve"> i osposobljen</w:t>
      </w:r>
      <w:r>
        <w:rPr>
          <w:rFonts w:ascii="Times New Roman" w:hAnsi="Times New Roman" w:cs="Times New Roman"/>
          <w:lang w:val="bs-Latn-BA"/>
        </w:rPr>
        <w:t xml:space="preserve">osti </w:t>
      </w:r>
      <w:r w:rsidR="007B0516" w:rsidRPr="007B0516">
        <w:rPr>
          <w:rFonts w:ascii="Times New Roman" w:hAnsi="Times New Roman" w:cs="Times New Roman"/>
          <w:lang w:val="bs-Latn-BA"/>
        </w:rPr>
        <w:t>ponuđač</w:t>
      </w:r>
      <w:r>
        <w:rPr>
          <w:rFonts w:ascii="Times New Roman" w:hAnsi="Times New Roman" w:cs="Times New Roman"/>
          <w:lang w:val="bs-Latn-BA"/>
        </w:rPr>
        <w:t xml:space="preserve">a, </w:t>
      </w:r>
      <w:r w:rsidR="007B0516" w:rsidRPr="007B0516">
        <w:rPr>
          <w:rFonts w:ascii="Times New Roman" w:hAnsi="Times New Roman" w:cs="Times New Roman"/>
          <w:lang w:val="bs-Latn-BA"/>
        </w:rPr>
        <w:t xml:space="preserve">mjere za osiguranje kvaliteta i njegovu opremljenost i osposobljenost za </w:t>
      </w:r>
      <w:r w:rsidR="0058021A">
        <w:rPr>
          <w:rFonts w:ascii="Times New Roman" w:hAnsi="Times New Roman" w:cs="Times New Roman"/>
          <w:lang w:val="bs-Latn-BA"/>
        </w:rPr>
        <w:t>isporuku robe</w:t>
      </w:r>
      <w:r w:rsidR="00172DD5">
        <w:rPr>
          <w:rFonts w:ascii="Times New Roman" w:hAnsi="Times New Roman" w:cs="Times New Roman"/>
          <w:lang w:val="bs-Latn-BA"/>
        </w:rPr>
        <w:t>.</w:t>
      </w:r>
    </w:p>
    <w:p w:rsidR="005C52D5" w:rsidRDefault="005C52D5" w:rsidP="0058021A">
      <w:pPr>
        <w:pStyle w:val="ListParagraph"/>
        <w:ind w:left="0"/>
        <w:jc w:val="both"/>
        <w:rPr>
          <w:rFonts w:ascii="Times New Roman" w:hAnsi="Times New Roman" w:cs="Times New Roman"/>
          <w:lang w:val="bs-Latn-BA"/>
        </w:rPr>
      </w:pPr>
    </w:p>
    <w:p w:rsidR="00EC67BB" w:rsidRDefault="005C52D5" w:rsidP="005C52D5">
      <w:pPr>
        <w:autoSpaceDE w:val="0"/>
        <w:autoSpaceDN w:val="0"/>
        <w:adjustRightInd w:val="0"/>
        <w:spacing w:before="0"/>
        <w:rPr>
          <w:rFonts w:ascii="Times New Roman" w:hAnsi="Times New Roman" w:cs="Times New Roman"/>
          <w:sz w:val="23"/>
          <w:szCs w:val="23"/>
        </w:rPr>
      </w:pPr>
      <w:proofErr w:type="gramStart"/>
      <w:r>
        <w:rPr>
          <w:rFonts w:ascii="Times New Roman" w:hAnsi="Times New Roman" w:cs="Times New Roman"/>
          <w:sz w:val="23"/>
          <w:szCs w:val="23"/>
        </w:rPr>
        <w:t>b.1</w:t>
      </w:r>
      <w:proofErr w:type="gramEnd"/>
      <w:r>
        <w:rPr>
          <w:rFonts w:ascii="Times New Roman" w:hAnsi="Times New Roman" w:cs="Times New Roman"/>
          <w:sz w:val="23"/>
          <w:szCs w:val="23"/>
        </w:rPr>
        <w:t xml:space="preserve">. </w:t>
      </w:r>
      <w:r w:rsidR="00493BF2">
        <w:rPr>
          <w:rFonts w:ascii="Times New Roman" w:hAnsi="Times New Roman" w:cs="Times New Roman"/>
          <w:sz w:val="23"/>
          <w:szCs w:val="23"/>
        </w:rPr>
        <w:t>da kvalitet</w:t>
      </w:r>
      <w:r w:rsidRPr="005C52D5">
        <w:rPr>
          <w:rFonts w:ascii="Times New Roman" w:hAnsi="Times New Roman" w:cs="Times New Roman"/>
          <w:sz w:val="23"/>
          <w:szCs w:val="23"/>
        </w:rPr>
        <w:t xml:space="preserve"> goriva koje je predmet ove nabavke, kao i način utvrđivanja kvaliteta, zadovoljavaju BAS standarde, kao i uslove propisane u Odluci o kvalitetu tečnih naftnih goriva</w:t>
      </w:r>
      <w:r w:rsidR="00EC67BB">
        <w:rPr>
          <w:rFonts w:ascii="Times New Roman" w:hAnsi="Times New Roman" w:cs="Times New Roman"/>
          <w:sz w:val="23"/>
          <w:szCs w:val="23"/>
        </w:rPr>
        <w:t>.</w:t>
      </w:r>
    </w:p>
    <w:p w:rsidR="00EC67BB" w:rsidRDefault="00EC67BB" w:rsidP="005C52D5">
      <w:pPr>
        <w:autoSpaceDE w:val="0"/>
        <w:autoSpaceDN w:val="0"/>
        <w:adjustRightInd w:val="0"/>
        <w:spacing w:before="0"/>
        <w:rPr>
          <w:rFonts w:ascii="Times New Roman" w:hAnsi="Times New Roman" w:cs="Times New Roman"/>
          <w:sz w:val="23"/>
          <w:szCs w:val="23"/>
        </w:rPr>
      </w:pPr>
    </w:p>
    <w:p w:rsidR="0089218C" w:rsidRDefault="00EC67BB" w:rsidP="005C52D5">
      <w:pPr>
        <w:autoSpaceDE w:val="0"/>
        <w:autoSpaceDN w:val="0"/>
        <w:adjustRightInd w:val="0"/>
        <w:spacing w:before="0"/>
        <w:rPr>
          <w:rFonts w:ascii="Times New Roman" w:hAnsi="Times New Roman" w:cs="Times New Roman"/>
          <w:lang w:val="bs-Latn-BA"/>
        </w:rPr>
      </w:pPr>
      <w:proofErr w:type="gramStart"/>
      <w:r>
        <w:rPr>
          <w:rFonts w:ascii="Times New Roman" w:hAnsi="Times New Roman" w:cs="Times New Roman"/>
          <w:sz w:val="23"/>
          <w:szCs w:val="23"/>
        </w:rPr>
        <w:t>b.2</w:t>
      </w:r>
      <w:proofErr w:type="gramEnd"/>
      <w:r>
        <w:rPr>
          <w:rFonts w:ascii="Times New Roman" w:hAnsi="Times New Roman" w:cs="Times New Roman"/>
          <w:sz w:val="23"/>
          <w:szCs w:val="23"/>
        </w:rPr>
        <w:t>.</w:t>
      </w:r>
      <w:r w:rsidR="00493BF2">
        <w:rPr>
          <w:rFonts w:ascii="Times New Roman" w:hAnsi="Times New Roman" w:cs="Times New Roman"/>
          <w:sz w:val="23"/>
          <w:szCs w:val="23"/>
        </w:rPr>
        <w:t xml:space="preserve"> </w:t>
      </w:r>
      <w:r>
        <w:rPr>
          <w:rFonts w:ascii="Times New Roman" w:hAnsi="Times New Roman" w:cs="Times New Roman"/>
          <w:sz w:val="23"/>
          <w:szCs w:val="23"/>
        </w:rPr>
        <w:t xml:space="preserve">da obezbjedi </w:t>
      </w:r>
      <w:r w:rsidR="0089218C" w:rsidRPr="007B0516">
        <w:rPr>
          <w:rFonts w:ascii="Times New Roman" w:hAnsi="Times New Roman" w:cs="Times New Roman"/>
          <w:lang w:val="bs-Latn-BA"/>
        </w:rPr>
        <w:t>tehničk</w:t>
      </w:r>
      <w:r w:rsidR="0089218C">
        <w:rPr>
          <w:rFonts w:ascii="Times New Roman" w:hAnsi="Times New Roman" w:cs="Times New Roman"/>
          <w:lang w:val="bs-Latn-BA"/>
        </w:rPr>
        <w:t>u</w:t>
      </w:r>
      <w:r w:rsidR="0089218C" w:rsidRPr="007B0516">
        <w:rPr>
          <w:rFonts w:ascii="Times New Roman" w:hAnsi="Times New Roman" w:cs="Times New Roman"/>
          <w:lang w:val="bs-Latn-BA"/>
        </w:rPr>
        <w:t xml:space="preserve"> opremljen</w:t>
      </w:r>
      <w:r w:rsidR="0089218C">
        <w:rPr>
          <w:rFonts w:ascii="Times New Roman" w:hAnsi="Times New Roman" w:cs="Times New Roman"/>
          <w:lang w:val="bs-Latn-BA"/>
        </w:rPr>
        <w:t>ost</w:t>
      </w:r>
      <w:r w:rsidR="0089218C" w:rsidRPr="007B0516">
        <w:rPr>
          <w:rFonts w:ascii="Times New Roman" w:hAnsi="Times New Roman" w:cs="Times New Roman"/>
          <w:lang w:val="bs-Latn-BA"/>
        </w:rPr>
        <w:t xml:space="preserve"> </w:t>
      </w:r>
      <w:r w:rsidR="001B4AC9">
        <w:rPr>
          <w:rFonts w:ascii="Times New Roman" w:hAnsi="Times New Roman" w:cs="Times New Roman"/>
          <w:lang w:val="bs-Latn-BA"/>
        </w:rPr>
        <w:t xml:space="preserve">za isporuku robe da ima u vlasništvu ili </w:t>
      </w:r>
      <w:r w:rsidR="006A078A">
        <w:rPr>
          <w:rFonts w:ascii="Times New Roman" w:hAnsi="Times New Roman" w:cs="Times New Roman"/>
          <w:lang w:val="bs-Latn-BA"/>
        </w:rPr>
        <w:t>po drugom osnovu na raspolaganju prodajn</w:t>
      </w:r>
      <w:r w:rsidR="006376D5">
        <w:rPr>
          <w:rFonts w:ascii="Times New Roman" w:hAnsi="Times New Roman" w:cs="Times New Roman"/>
          <w:lang w:val="bs-Latn-BA"/>
        </w:rPr>
        <w:t>i</w:t>
      </w:r>
      <w:r w:rsidR="006A078A">
        <w:rPr>
          <w:rFonts w:ascii="Times New Roman" w:hAnsi="Times New Roman" w:cs="Times New Roman"/>
          <w:lang w:val="bs-Latn-BA"/>
        </w:rPr>
        <w:t xml:space="preserve">  objek</w:t>
      </w:r>
      <w:r w:rsidR="006376D5">
        <w:rPr>
          <w:rFonts w:ascii="Times New Roman" w:hAnsi="Times New Roman" w:cs="Times New Roman"/>
          <w:lang w:val="bs-Latn-BA"/>
        </w:rPr>
        <w:t>at</w:t>
      </w:r>
      <w:r w:rsidR="006A078A">
        <w:rPr>
          <w:rFonts w:ascii="Times New Roman" w:hAnsi="Times New Roman" w:cs="Times New Roman"/>
          <w:lang w:val="bs-Latn-BA"/>
        </w:rPr>
        <w:t>-benzinsk</w:t>
      </w:r>
      <w:r w:rsidR="006376D5">
        <w:rPr>
          <w:rFonts w:ascii="Times New Roman" w:hAnsi="Times New Roman" w:cs="Times New Roman"/>
          <w:lang w:val="bs-Latn-BA"/>
        </w:rPr>
        <w:t>u</w:t>
      </w:r>
      <w:r w:rsidR="006A078A">
        <w:rPr>
          <w:rFonts w:ascii="Times New Roman" w:hAnsi="Times New Roman" w:cs="Times New Roman"/>
          <w:lang w:val="bs-Latn-BA"/>
        </w:rPr>
        <w:t xml:space="preserve"> pump</w:t>
      </w:r>
      <w:r w:rsidR="006376D5">
        <w:rPr>
          <w:rFonts w:ascii="Times New Roman" w:hAnsi="Times New Roman" w:cs="Times New Roman"/>
          <w:lang w:val="bs-Latn-BA"/>
        </w:rPr>
        <w:t>u</w:t>
      </w:r>
      <w:r w:rsidR="006A078A">
        <w:rPr>
          <w:rFonts w:ascii="Times New Roman" w:hAnsi="Times New Roman" w:cs="Times New Roman"/>
          <w:lang w:val="bs-Latn-BA"/>
        </w:rPr>
        <w:t xml:space="preserve"> (vlasništo, zakup, poslovno -tehnička saradnja).</w:t>
      </w:r>
    </w:p>
    <w:p w:rsidR="00567A25" w:rsidRPr="006A078A" w:rsidRDefault="0089218C" w:rsidP="006A078A">
      <w:pPr>
        <w:autoSpaceDE w:val="0"/>
        <w:autoSpaceDN w:val="0"/>
        <w:adjustRightInd w:val="0"/>
        <w:spacing w:before="0"/>
        <w:rPr>
          <w:rFonts w:ascii="Times New Roman" w:hAnsi="Times New Roman" w:cs="Times New Roman"/>
          <w:sz w:val="23"/>
          <w:szCs w:val="23"/>
        </w:rPr>
      </w:pPr>
      <w:r>
        <w:rPr>
          <w:rFonts w:ascii="Times New Roman" w:hAnsi="Times New Roman" w:cs="Times New Roman"/>
          <w:lang w:val="bs-Latn-BA"/>
        </w:rPr>
        <w:lastRenderedPageBreak/>
        <w:t>b.3. da obe</w:t>
      </w:r>
      <w:r w:rsidR="006376D5">
        <w:rPr>
          <w:rFonts w:ascii="Times New Roman" w:hAnsi="Times New Roman" w:cs="Times New Roman"/>
          <w:lang w:val="bs-Latn-BA"/>
        </w:rPr>
        <w:t>z</w:t>
      </w:r>
      <w:r>
        <w:rPr>
          <w:rFonts w:ascii="Times New Roman" w:hAnsi="Times New Roman" w:cs="Times New Roman"/>
          <w:lang w:val="bs-Latn-BA"/>
        </w:rPr>
        <w:t xml:space="preserve">bjedi uslove izdavanja goriva </w:t>
      </w:r>
      <w:r w:rsidR="006A078A">
        <w:rPr>
          <w:rFonts w:ascii="Times New Roman" w:hAnsi="Times New Roman" w:cs="Times New Roman"/>
          <w:lang w:val="bs-Latn-BA"/>
        </w:rPr>
        <w:t xml:space="preserve">putem elektronske kartice </w:t>
      </w:r>
      <w:r>
        <w:rPr>
          <w:rFonts w:ascii="Times New Roman" w:hAnsi="Times New Roman" w:cs="Times New Roman"/>
          <w:lang w:val="bs-Latn-BA"/>
        </w:rPr>
        <w:t xml:space="preserve">u cilju </w:t>
      </w:r>
      <w:r w:rsidR="006A078A">
        <w:rPr>
          <w:rFonts w:ascii="Times New Roman" w:hAnsi="Times New Roman" w:cs="Times New Roman"/>
          <w:lang w:val="bs-Latn-BA"/>
        </w:rPr>
        <w:t xml:space="preserve">preciznije  </w:t>
      </w:r>
      <w:r w:rsidR="00EC67BB">
        <w:rPr>
          <w:rFonts w:ascii="Times New Roman" w:hAnsi="Times New Roman" w:cs="Times New Roman"/>
          <w:sz w:val="23"/>
          <w:szCs w:val="23"/>
        </w:rPr>
        <w:t>i efikasn</w:t>
      </w:r>
      <w:r w:rsidR="006A078A">
        <w:rPr>
          <w:rFonts w:ascii="Times New Roman" w:hAnsi="Times New Roman" w:cs="Times New Roman"/>
          <w:sz w:val="23"/>
          <w:szCs w:val="23"/>
        </w:rPr>
        <w:t xml:space="preserve">ije </w:t>
      </w:r>
      <w:r w:rsidR="00EC67BB">
        <w:rPr>
          <w:rFonts w:ascii="Times New Roman" w:hAnsi="Times New Roman" w:cs="Times New Roman"/>
          <w:sz w:val="23"/>
          <w:szCs w:val="23"/>
        </w:rPr>
        <w:t xml:space="preserve"> isporuke robe </w:t>
      </w:r>
      <w:r w:rsidR="006A078A">
        <w:rPr>
          <w:rFonts w:ascii="Times New Roman" w:hAnsi="Times New Roman" w:cs="Times New Roman"/>
          <w:sz w:val="23"/>
          <w:szCs w:val="23"/>
        </w:rPr>
        <w:t xml:space="preserve">u svrhu realizacije </w:t>
      </w:r>
      <w:r w:rsidR="001E649B">
        <w:rPr>
          <w:rFonts w:ascii="Times New Roman" w:hAnsi="Times New Roman" w:cs="Times New Roman"/>
          <w:sz w:val="23"/>
          <w:szCs w:val="23"/>
        </w:rPr>
        <w:t xml:space="preserve">dinamike isporuke po pojedinačnim ugovorima </w:t>
      </w:r>
      <w:r w:rsidR="00D71C5E">
        <w:rPr>
          <w:rFonts w:ascii="Times New Roman" w:hAnsi="Times New Roman" w:cs="Times New Roman"/>
          <w:sz w:val="23"/>
          <w:szCs w:val="23"/>
        </w:rPr>
        <w:t>ukoliko bude iz</w:t>
      </w:r>
      <w:r w:rsidR="00EC67BB">
        <w:rPr>
          <w:rFonts w:ascii="Times New Roman" w:hAnsi="Times New Roman" w:cs="Times New Roman"/>
          <w:sz w:val="23"/>
          <w:szCs w:val="23"/>
        </w:rPr>
        <w:t xml:space="preserve">abran. </w:t>
      </w:r>
    </w:p>
    <w:p w:rsidR="0058021A" w:rsidRPr="00DE2753" w:rsidRDefault="00DE2753" w:rsidP="0058021A">
      <w:pPr>
        <w:pStyle w:val="ListParagraph"/>
        <w:numPr>
          <w:ilvl w:val="2"/>
          <w:numId w:val="29"/>
        </w:numPr>
        <w:ind w:left="0" w:firstLine="0"/>
        <w:jc w:val="both"/>
        <w:rPr>
          <w:rFonts w:ascii="Times New Roman" w:eastAsia="Times New Roman" w:hAnsi="Times New Roman" w:cs="Times New Roman"/>
          <w:lang w:val="hr-HR" w:eastAsia="hr-HR"/>
        </w:rPr>
      </w:pPr>
      <w:r w:rsidRPr="005A7109">
        <w:rPr>
          <w:rFonts w:ascii="Times New Roman" w:eastAsia="Times New Roman" w:hAnsi="Times New Roman" w:cs="Times New Roman"/>
          <w:lang w:val="hr-HR" w:eastAsia="hr-HR"/>
        </w:rPr>
        <w:t xml:space="preserve">Ocjena tehničke i profesionalne sposobnosti ponuđača će se izvršiti na osnovu minimuma dokaza </w:t>
      </w:r>
      <w:r w:rsidR="0089218C" w:rsidRPr="007B0516">
        <w:rPr>
          <w:rFonts w:ascii="Times New Roman" w:hAnsi="Times New Roman" w:cs="Times New Roman"/>
          <w:lang w:val="bs-Latn-BA"/>
        </w:rPr>
        <w:t>tehničk</w:t>
      </w:r>
      <w:r w:rsidR="0089218C">
        <w:rPr>
          <w:rFonts w:ascii="Times New Roman" w:hAnsi="Times New Roman" w:cs="Times New Roman"/>
          <w:lang w:val="bs-Latn-BA"/>
        </w:rPr>
        <w:t>e</w:t>
      </w:r>
      <w:r w:rsidR="0089218C" w:rsidRPr="007B0516">
        <w:rPr>
          <w:rFonts w:ascii="Times New Roman" w:hAnsi="Times New Roman" w:cs="Times New Roman"/>
          <w:lang w:val="bs-Latn-BA"/>
        </w:rPr>
        <w:t xml:space="preserve"> opremljen</w:t>
      </w:r>
      <w:r w:rsidR="0089218C">
        <w:rPr>
          <w:rFonts w:ascii="Times New Roman" w:hAnsi="Times New Roman" w:cs="Times New Roman"/>
          <w:lang w:val="bs-Latn-BA"/>
        </w:rPr>
        <w:t>osti</w:t>
      </w:r>
      <w:r w:rsidR="0089218C" w:rsidRPr="007B0516">
        <w:rPr>
          <w:rFonts w:ascii="Times New Roman" w:hAnsi="Times New Roman" w:cs="Times New Roman"/>
          <w:lang w:val="bs-Latn-BA"/>
        </w:rPr>
        <w:t xml:space="preserve"> i osposobljen</w:t>
      </w:r>
      <w:r w:rsidR="0089218C">
        <w:rPr>
          <w:rFonts w:ascii="Times New Roman" w:hAnsi="Times New Roman" w:cs="Times New Roman"/>
          <w:lang w:val="bs-Latn-BA"/>
        </w:rPr>
        <w:t xml:space="preserve">osti </w:t>
      </w:r>
      <w:r w:rsidRPr="005A7109">
        <w:rPr>
          <w:rFonts w:ascii="Times New Roman" w:eastAsia="Times New Roman" w:hAnsi="Times New Roman" w:cs="Times New Roman"/>
          <w:lang w:val="hr-HR" w:eastAsia="hr-HR"/>
        </w:rPr>
        <w:t xml:space="preserve">kako slijedi: </w:t>
      </w:r>
    </w:p>
    <w:p w:rsidR="00B131BE" w:rsidRDefault="00DE2753" w:rsidP="0058021A">
      <w:pPr>
        <w:jc w:val="both"/>
        <w:rPr>
          <w:rFonts w:ascii="Times New Roman" w:hAnsi="Times New Roman"/>
          <w:b/>
          <w:color w:val="000000"/>
          <w:lang w:val="sr-Latn-RS"/>
        </w:rPr>
      </w:pPr>
      <w:r>
        <w:rPr>
          <w:rFonts w:ascii="Times New Roman" w:hAnsi="Times New Roman"/>
          <w:b/>
          <w:color w:val="000000"/>
          <w:lang w:val="sr-Latn-RS"/>
        </w:rPr>
        <w:t>b</w:t>
      </w:r>
      <w:r w:rsidR="00FF773C">
        <w:rPr>
          <w:rFonts w:ascii="Times New Roman" w:hAnsi="Times New Roman"/>
          <w:b/>
          <w:color w:val="000000"/>
          <w:lang w:val="sr-Latn-RS"/>
        </w:rPr>
        <w:t>.1.</w:t>
      </w:r>
      <w:r>
        <w:rPr>
          <w:rFonts w:ascii="Times New Roman" w:hAnsi="Times New Roman"/>
          <w:b/>
          <w:color w:val="000000"/>
          <w:lang w:val="sr-Latn-RS"/>
        </w:rPr>
        <w:t xml:space="preserve">) </w:t>
      </w:r>
      <w:r w:rsidR="0058021A" w:rsidRPr="0058021A">
        <w:rPr>
          <w:rFonts w:ascii="Times New Roman" w:hAnsi="Times New Roman"/>
          <w:b/>
          <w:color w:val="000000"/>
          <w:lang w:val="sr-Cyrl-CS"/>
        </w:rPr>
        <w:t xml:space="preserve">Dokaz u formi uvjerenja/izvještaja </w:t>
      </w:r>
      <w:r w:rsidR="0058021A" w:rsidRPr="0058021A">
        <w:rPr>
          <w:rFonts w:ascii="Times New Roman" w:hAnsi="Times New Roman"/>
          <w:b/>
          <w:lang w:val="sr-Cyrl-CS"/>
        </w:rPr>
        <w:t>o usklađenosti, usaglašenosti</w:t>
      </w:r>
      <w:r w:rsidR="0058021A" w:rsidRPr="0058021A">
        <w:rPr>
          <w:rFonts w:ascii="Times New Roman" w:hAnsi="Times New Roman"/>
          <w:lang w:val="sr-Cyrl-CS"/>
        </w:rPr>
        <w:t xml:space="preserve"> </w:t>
      </w:r>
      <w:r w:rsidR="0058021A" w:rsidRPr="00B131BE">
        <w:rPr>
          <w:rFonts w:ascii="Times New Roman" w:hAnsi="Times New Roman"/>
          <w:b/>
          <w:lang w:val="sr-Cyrl-CS"/>
        </w:rPr>
        <w:t xml:space="preserve">karakteristika ispitanog </w:t>
      </w:r>
      <w:r w:rsidR="0058021A" w:rsidRPr="00B131BE">
        <w:rPr>
          <w:rFonts w:ascii="Times New Roman" w:hAnsi="Times New Roman"/>
          <w:b/>
          <w:lang w:val="sr-Cyrl-BA"/>
        </w:rPr>
        <w:t>uzorka</w:t>
      </w:r>
      <w:r w:rsidR="0058021A" w:rsidRPr="0058021A">
        <w:rPr>
          <w:rFonts w:ascii="Times New Roman" w:hAnsi="Times New Roman"/>
          <w:lang w:val="sr-Cyrl-BA"/>
        </w:rPr>
        <w:t xml:space="preserve"> sa zahtjevima specificiranim u </w:t>
      </w:r>
      <w:r w:rsidR="0058021A" w:rsidRPr="0058021A">
        <w:rPr>
          <w:rFonts w:ascii="Times New Roman" w:hAnsi="Times New Roman"/>
          <w:bCs/>
          <w:lang w:val="ru-RU"/>
        </w:rPr>
        <w:t>Odluci o kvalitetu tečnih naftnih goriva (</w:t>
      </w:r>
      <w:r w:rsidR="0058021A" w:rsidRPr="0058021A">
        <w:rPr>
          <w:rFonts w:ascii="Times New Roman" w:hAnsi="Times New Roman"/>
          <w:bCs/>
          <w:lang w:val="sr-Latn-RS"/>
        </w:rPr>
        <w:t>„</w:t>
      </w:r>
      <w:r w:rsidR="0058021A" w:rsidRPr="0058021A">
        <w:rPr>
          <w:rFonts w:ascii="Times New Roman" w:hAnsi="Times New Roman"/>
          <w:bCs/>
          <w:lang w:val="ru-RU"/>
        </w:rPr>
        <w:t>Sl. gl. BiH</w:t>
      </w:r>
      <w:r w:rsidR="0058021A" w:rsidRPr="0058021A">
        <w:rPr>
          <w:rFonts w:ascii="Times New Roman" w:hAnsi="Times New Roman"/>
          <w:bCs/>
          <w:lang w:val="sr-Latn-RS"/>
        </w:rPr>
        <w:t>“</w:t>
      </w:r>
      <w:r w:rsidR="0058021A" w:rsidRPr="0058021A">
        <w:rPr>
          <w:rFonts w:ascii="Times New Roman" w:hAnsi="Times New Roman"/>
          <w:bCs/>
          <w:lang w:val="ru-RU"/>
        </w:rPr>
        <w:t xml:space="preserve"> broj: 27/02, 28/04, 16/05, 14/06, 22/07, 101/08, 71/09, 58/10</w:t>
      </w:r>
      <w:r w:rsidR="00EE3DEE">
        <w:rPr>
          <w:rFonts w:ascii="Times New Roman" w:hAnsi="Times New Roman"/>
          <w:bCs/>
          <w:lang w:val="sr-Latn-RS"/>
        </w:rPr>
        <w:t>, 73/10</w:t>
      </w:r>
      <w:r w:rsidR="0058021A" w:rsidRPr="0058021A">
        <w:rPr>
          <w:rFonts w:ascii="Times New Roman" w:hAnsi="Times New Roman"/>
          <w:bCs/>
          <w:lang w:val="sr-Latn-RS"/>
        </w:rPr>
        <w:t>)</w:t>
      </w:r>
      <w:r w:rsidR="0058021A" w:rsidRPr="0058021A">
        <w:rPr>
          <w:rFonts w:ascii="Times New Roman" w:hAnsi="Times New Roman"/>
          <w:bCs/>
          <w:lang w:val="ru-RU"/>
        </w:rPr>
        <w:t xml:space="preserve"> u daljem tekstu Odluka </w:t>
      </w:r>
      <w:r w:rsidR="0058021A" w:rsidRPr="0058021A">
        <w:rPr>
          <w:rFonts w:ascii="Times New Roman" w:hAnsi="Times New Roman"/>
          <w:lang w:val="sr-Cyrl-BA"/>
        </w:rPr>
        <w:t xml:space="preserve">izdato od strane </w:t>
      </w:r>
      <w:r w:rsidR="0058021A" w:rsidRPr="0058021A">
        <w:rPr>
          <w:rFonts w:ascii="Times New Roman" w:hAnsi="Times New Roman"/>
          <w:b/>
          <w:color w:val="000000"/>
          <w:lang w:val="sr-Cyrl-CS"/>
        </w:rPr>
        <w:t>nadležn</w:t>
      </w:r>
      <w:r w:rsidR="00B131BE">
        <w:rPr>
          <w:rFonts w:ascii="Times New Roman" w:hAnsi="Times New Roman"/>
          <w:b/>
          <w:color w:val="000000"/>
          <w:lang w:val="sr-Cyrl-CS"/>
        </w:rPr>
        <w:t>e institucije/kontrolnog tijela</w:t>
      </w:r>
      <w:r w:rsidR="00B131BE">
        <w:rPr>
          <w:rFonts w:ascii="Times New Roman" w:hAnsi="Times New Roman"/>
          <w:b/>
          <w:color w:val="000000"/>
          <w:lang w:val="sr-Latn-RS"/>
        </w:rPr>
        <w:t>,</w:t>
      </w:r>
    </w:p>
    <w:p w:rsidR="0058021A" w:rsidRPr="00B131BE" w:rsidRDefault="00B131BE" w:rsidP="0058021A">
      <w:pPr>
        <w:jc w:val="both"/>
        <w:rPr>
          <w:rFonts w:ascii="Times New Roman" w:hAnsi="Times New Roman" w:cs="Times New Roman"/>
          <w:lang w:val="sr-Latn-RS"/>
        </w:rPr>
      </w:pPr>
      <w:r>
        <w:rPr>
          <w:rFonts w:ascii="Times New Roman" w:hAnsi="Times New Roman"/>
          <w:b/>
          <w:color w:val="000000"/>
          <w:lang w:val="sr-Latn-RS"/>
        </w:rPr>
        <w:t xml:space="preserve"> i</w:t>
      </w:r>
    </w:p>
    <w:p w:rsidR="00A45CCF" w:rsidRDefault="0058021A" w:rsidP="00C0425A">
      <w:pPr>
        <w:jc w:val="both"/>
        <w:rPr>
          <w:rFonts w:ascii="Times New Roman" w:hAnsi="Times New Roman"/>
          <w:b/>
          <w:lang w:val="sr-Latn-RS"/>
        </w:rPr>
      </w:pPr>
      <w:r w:rsidRPr="00FF773C">
        <w:rPr>
          <w:rFonts w:ascii="Times New Roman" w:hAnsi="Times New Roman"/>
          <w:b/>
          <w:lang w:val="sr-Cyrl-CS"/>
        </w:rPr>
        <w:t xml:space="preserve">Dokaz u formi Izvještaja/zapisnika o kontroli kvaliteta </w:t>
      </w:r>
      <w:r w:rsidR="00B131BE">
        <w:rPr>
          <w:rFonts w:ascii="Times New Roman" w:hAnsi="Times New Roman"/>
          <w:b/>
          <w:lang w:val="sr-Latn-RS"/>
        </w:rPr>
        <w:t xml:space="preserve">uzorka goriva </w:t>
      </w:r>
      <w:r w:rsidRPr="00FF773C">
        <w:rPr>
          <w:rFonts w:ascii="Times New Roman" w:hAnsi="Times New Roman"/>
          <w:lang w:val="sr-Cyrl-CS"/>
        </w:rPr>
        <w:t xml:space="preserve">izdat od nadležne institucije/kontrolnog tijela za ispitivanje tečnih naftnih </w:t>
      </w:r>
      <w:r w:rsidR="00B131BE">
        <w:rPr>
          <w:rFonts w:ascii="Times New Roman" w:hAnsi="Times New Roman"/>
          <w:lang w:val="sr-Latn-RS"/>
        </w:rPr>
        <w:t>derivata</w:t>
      </w:r>
      <w:r w:rsidRPr="00FF773C">
        <w:rPr>
          <w:rFonts w:ascii="Times New Roman" w:hAnsi="Times New Roman"/>
          <w:lang w:val="sr-Cyrl-CS"/>
        </w:rPr>
        <w:t>.</w:t>
      </w:r>
      <w:r w:rsidR="00DE2753" w:rsidRPr="00FF773C">
        <w:rPr>
          <w:rFonts w:ascii="Times New Roman" w:hAnsi="Times New Roman"/>
          <w:b/>
          <w:lang w:val="sr-Latn-RS"/>
        </w:rPr>
        <w:t xml:space="preserve"> </w:t>
      </w:r>
    </w:p>
    <w:p w:rsidR="00FF773C" w:rsidRPr="00FF773C" w:rsidRDefault="00FF773C" w:rsidP="00C0425A">
      <w:pPr>
        <w:jc w:val="both"/>
        <w:rPr>
          <w:rFonts w:ascii="Times New Roman" w:hAnsi="Times New Roman"/>
          <w:b/>
          <w:lang w:val="sr-Latn-RS"/>
        </w:rPr>
      </w:pPr>
    </w:p>
    <w:p w:rsidR="00DF77FC" w:rsidRDefault="000721FE" w:rsidP="00E959D4">
      <w:pPr>
        <w:autoSpaceDE w:val="0"/>
        <w:autoSpaceDN w:val="0"/>
        <w:adjustRightInd w:val="0"/>
        <w:spacing w:before="0"/>
        <w:jc w:val="both"/>
        <w:rPr>
          <w:rFonts w:ascii="Times New Roman" w:hAnsi="Times New Roman"/>
          <w:lang w:val="sr-Latn-RS"/>
        </w:rPr>
      </w:pPr>
      <w:r>
        <w:rPr>
          <w:rFonts w:ascii="Times New Roman" w:hAnsi="Times New Roman" w:cs="Times New Roman"/>
          <w:b/>
          <w:sz w:val="24"/>
          <w:szCs w:val="24"/>
          <w:lang w:val="sr-Latn-RS"/>
        </w:rPr>
        <w:t>b.2</w:t>
      </w:r>
      <w:r w:rsidR="00FF773C" w:rsidRPr="00FF773C">
        <w:rPr>
          <w:rFonts w:ascii="Times New Roman" w:hAnsi="Times New Roman" w:cs="Times New Roman"/>
          <w:b/>
          <w:sz w:val="24"/>
          <w:szCs w:val="24"/>
          <w:lang w:val="sr-Latn-RS"/>
        </w:rPr>
        <w:t>.</w:t>
      </w:r>
      <w:r w:rsidR="00EC67BB">
        <w:rPr>
          <w:rFonts w:ascii="Times New Roman" w:hAnsi="Times New Roman" w:cs="Times New Roman"/>
          <w:sz w:val="23"/>
          <w:szCs w:val="23"/>
        </w:rPr>
        <w:t xml:space="preserve"> </w:t>
      </w:r>
      <w:r w:rsidR="00E959D4">
        <w:rPr>
          <w:rFonts w:ascii="Times New Roman" w:hAnsi="Times New Roman" w:cs="Times New Roman"/>
          <w:sz w:val="23"/>
          <w:szCs w:val="23"/>
        </w:rPr>
        <w:t xml:space="preserve"> </w:t>
      </w:r>
      <w:r w:rsidR="00E959D4">
        <w:rPr>
          <w:rFonts w:ascii="Times New Roman" w:hAnsi="Times New Roman"/>
          <w:b/>
          <w:lang w:val="sr-Cyrl-CS"/>
        </w:rPr>
        <w:t>Dokaz u formi Izjave</w:t>
      </w:r>
      <w:r w:rsidR="00E959D4">
        <w:rPr>
          <w:rFonts w:ascii="Times New Roman" w:hAnsi="Times New Roman"/>
          <w:b/>
          <w:lang w:val="sr-Latn-RS"/>
        </w:rPr>
        <w:t xml:space="preserve"> ponuđača koju je dužan sam izraditi i kojom </w:t>
      </w:r>
      <w:r w:rsidR="00E959D4" w:rsidRPr="00D42740">
        <w:rPr>
          <w:rFonts w:ascii="Times New Roman" w:hAnsi="Times New Roman"/>
          <w:lang w:val="sr-Cyrl-CS"/>
        </w:rPr>
        <w:t>potvrđuje da ima minimum 1(jed</w:t>
      </w:r>
      <w:r w:rsidR="0089218C">
        <w:rPr>
          <w:rFonts w:ascii="Times New Roman" w:hAnsi="Times New Roman"/>
          <w:lang w:val="sr-Latn-RS"/>
        </w:rPr>
        <w:t>an</w:t>
      </w:r>
      <w:r w:rsidR="00E959D4" w:rsidRPr="00D42740">
        <w:rPr>
          <w:rFonts w:ascii="Times New Roman" w:hAnsi="Times New Roman"/>
          <w:lang w:val="sr-Cyrl-CS"/>
        </w:rPr>
        <w:t>)</w:t>
      </w:r>
      <w:r w:rsidR="0089218C">
        <w:rPr>
          <w:rFonts w:ascii="Times New Roman" w:hAnsi="Times New Roman"/>
          <w:lang w:val="sr-Latn-RS"/>
        </w:rPr>
        <w:t xml:space="preserve"> prodajni objekat -</w:t>
      </w:r>
      <w:r w:rsidR="00E959D4" w:rsidRPr="00D42740">
        <w:rPr>
          <w:rFonts w:ascii="Times New Roman" w:hAnsi="Times New Roman"/>
          <w:lang w:val="sr-Cyrl-CS"/>
        </w:rPr>
        <w:t xml:space="preserve"> benzinsku pump</w:t>
      </w:r>
      <w:r w:rsidR="0089218C">
        <w:rPr>
          <w:rFonts w:ascii="Times New Roman" w:hAnsi="Times New Roman"/>
          <w:lang w:val="sr-Latn-RS"/>
        </w:rPr>
        <w:t>u</w:t>
      </w:r>
      <w:r w:rsidR="00E959D4" w:rsidRPr="00D42740">
        <w:rPr>
          <w:rFonts w:ascii="Times New Roman" w:hAnsi="Times New Roman"/>
          <w:lang w:val="sr-Cyrl-CS"/>
        </w:rPr>
        <w:t xml:space="preserve"> na teritoriji </w:t>
      </w:r>
      <w:r w:rsidR="00E959D4">
        <w:rPr>
          <w:rFonts w:ascii="Times New Roman" w:hAnsi="Times New Roman"/>
          <w:lang w:val="sr-Latn-RS"/>
        </w:rPr>
        <w:t xml:space="preserve">Grad </w:t>
      </w:r>
      <w:r w:rsidR="00E959D4" w:rsidRPr="00D42740">
        <w:rPr>
          <w:rFonts w:ascii="Times New Roman" w:hAnsi="Times New Roman"/>
          <w:lang w:val="sr-Cyrl-CS"/>
        </w:rPr>
        <w:t>Bijeljina</w:t>
      </w:r>
      <w:r w:rsidR="00E959D4">
        <w:rPr>
          <w:rFonts w:ascii="Times New Roman" w:hAnsi="Times New Roman"/>
          <w:lang w:val="sr-Latn-RS"/>
        </w:rPr>
        <w:t xml:space="preserve"> </w:t>
      </w:r>
      <w:r w:rsidR="00E959D4" w:rsidRPr="00D42740">
        <w:rPr>
          <w:rFonts w:ascii="Times New Roman" w:hAnsi="Times New Roman"/>
          <w:lang w:val="sr-Cyrl-CS"/>
        </w:rPr>
        <w:t xml:space="preserve">na kojima će se </w:t>
      </w:r>
      <w:r w:rsidR="00E959D4">
        <w:rPr>
          <w:rFonts w:ascii="Times New Roman" w:hAnsi="Times New Roman"/>
          <w:lang w:val="sr-Latn-RS"/>
        </w:rPr>
        <w:t xml:space="preserve">vršiti </w:t>
      </w:r>
      <w:r w:rsidR="0089218C">
        <w:rPr>
          <w:rFonts w:ascii="Times New Roman" w:hAnsi="Times New Roman"/>
          <w:lang w:val="sr-Latn-RS"/>
        </w:rPr>
        <w:t xml:space="preserve">isporuka goriva </w:t>
      </w:r>
      <w:r w:rsidR="0089218C">
        <w:rPr>
          <w:rFonts w:ascii="Times New Roman" w:hAnsi="Times New Roman" w:cs="Times New Roman"/>
          <w:sz w:val="23"/>
          <w:szCs w:val="23"/>
        </w:rPr>
        <w:t>sa naznakom</w:t>
      </w:r>
      <w:r w:rsidR="00DF77FC">
        <w:rPr>
          <w:rFonts w:ascii="Times New Roman" w:hAnsi="Times New Roman" w:cs="Times New Roman"/>
          <w:sz w:val="23"/>
          <w:szCs w:val="23"/>
        </w:rPr>
        <w:t xml:space="preserve"> </w:t>
      </w:r>
      <w:r w:rsidR="00E959D4" w:rsidRPr="00567A25">
        <w:rPr>
          <w:rFonts w:ascii="Times New Roman" w:hAnsi="Times New Roman" w:cs="Times New Roman"/>
          <w:sz w:val="23"/>
          <w:szCs w:val="23"/>
        </w:rPr>
        <w:t>osnov</w:t>
      </w:r>
      <w:r w:rsidR="00DF77FC">
        <w:rPr>
          <w:rFonts w:ascii="Times New Roman" w:hAnsi="Times New Roman" w:cs="Times New Roman"/>
          <w:sz w:val="23"/>
          <w:szCs w:val="23"/>
        </w:rPr>
        <w:t>a</w:t>
      </w:r>
      <w:r w:rsidR="00E959D4" w:rsidRPr="00567A25">
        <w:rPr>
          <w:rFonts w:ascii="Times New Roman" w:hAnsi="Times New Roman" w:cs="Times New Roman"/>
          <w:sz w:val="23"/>
          <w:szCs w:val="23"/>
        </w:rPr>
        <w:t xml:space="preserve"> raspolaganja</w:t>
      </w:r>
      <w:r w:rsidR="00E959D4">
        <w:rPr>
          <w:rFonts w:ascii="Times New Roman" w:hAnsi="Times New Roman" w:cs="Times New Roman"/>
          <w:b/>
          <w:sz w:val="24"/>
          <w:szCs w:val="24"/>
          <w:lang w:val="sr-Latn-RS"/>
        </w:rPr>
        <w:t xml:space="preserve"> </w:t>
      </w:r>
      <w:r w:rsidR="00DF77FC" w:rsidRPr="00DF77FC">
        <w:rPr>
          <w:rFonts w:ascii="Times New Roman" w:hAnsi="Times New Roman" w:cs="Times New Roman"/>
          <w:lang w:val="sr-Latn-RS"/>
        </w:rPr>
        <w:t>prodajnim objektom uz dokaze</w:t>
      </w:r>
      <w:r w:rsidR="00E959D4" w:rsidRPr="009C7807">
        <w:rPr>
          <w:rFonts w:ascii="Times New Roman" w:hAnsi="Times New Roman" w:cs="Times New Roman"/>
          <w:lang w:val="sr-Latn-RS"/>
        </w:rPr>
        <w:t>.</w:t>
      </w:r>
      <w:r w:rsidR="00E959D4" w:rsidRPr="00D42740">
        <w:rPr>
          <w:rFonts w:ascii="Times New Roman" w:hAnsi="Times New Roman"/>
          <w:lang w:val="sr-Cyrl-CS"/>
        </w:rPr>
        <w:t xml:space="preserve"> U izjavi</w:t>
      </w:r>
      <w:r w:rsidR="00E959D4">
        <w:rPr>
          <w:rFonts w:ascii="Times New Roman" w:hAnsi="Times New Roman"/>
          <w:lang w:val="sr-Cyrl-CS"/>
        </w:rPr>
        <w:t xml:space="preserve"> je dužan navesti lokaciju pump</w:t>
      </w:r>
      <w:r w:rsidR="00E959D4">
        <w:rPr>
          <w:rFonts w:ascii="Times New Roman" w:hAnsi="Times New Roman"/>
          <w:lang w:val="sr-Latn-RS"/>
        </w:rPr>
        <w:t xml:space="preserve">ne stanice </w:t>
      </w:r>
      <w:r w:rsidR="000A21D4">
        <w:rPr>
          <w:rFonts w:ascii="Times New Roman" w:hAnsi="Times New Roman"/>
          <w:lang w:val="sr-Latn-RS"/>
        </w:rPr>
        <w:t>sa tačno</w:t>
      </w:r>
      <w:r w:rsidR="00E959D4">
        <w:rPr>
          <w:rFonts w:ascii="Times New Roman" w:hAnsi="Times New Roman"/>
          <w:lang w:val="sr-Latn-RS"/>
        </w:rPr>
        <w:t>m adresom</w:t>
      </w:r>
      <w:r w:rsidR="00E959D4" w:rsidRPr="00D42740">
        <w:rPr>
          <w:rFonts w:ascii="Times New Roman" w:hAnsi="Times New Roman"/>
          <w:lang w:val="sr-Cyrl-CS"/>
        </w:rPr>
        <w:t xml:space="preserve"> na kojoj će se vršiti isporuka</w:t>
      </w:r>
      <w:r w:rsidR="00E959D4">
        <w:rPr>
          <w:rFonts w:ascii="Times New Roman" w:hAnsi="Times New Roman"/>
          <w:lang w:val="sr-Latn-RS"/>
        </w:rPr>
        <w:t>,</w:t>
      </w:r>
      <w:r w:rsidR="00E959D4" w:rsidRPr="00D42740">
        <w:rPr>
          <w:rFonts w:ascii="Times New Roman" w:hAnsi="Times New Roman"/>
          <w:lang w:val="sr-Cyrl-CS"/>
        </w:rPr>
        <w:t xml:space="preserve"> </w:t>
      </w:r>
      <w:r w:rsidR="00E959D4" w:rsidRPr="00D42740">
        <w:rPr>
          <w:rFonts w:ascii="Times New Roman" w:hAnsi="Times New Roman"/>
          <w:lang w:val="sr-Cyrl-RS"/>
        </w:rPr>
        <w:t>radno vrijeme i druge relevantne podatke radi efikasnijeg praćenja realizacije po pojedinačnom ugovoru.</w:t>
      </w:r>
      <w:r w:rsidR="006A078A">
        <w:rPr>
          <w:rFonts w:ascii="Times New Roman" w:hAnsi="Times New Roman"/>
          <w:lang w:val="sr-Latn-RS"/>
        </w:rPr>
        <w:t xml:space="preserve"> </w:t>
      </w:r>
    </w:p>
    <w:p w:rsidR="00DF77FC" w:rsidRDefault="00DF77FC" w:rsidP="00E959D4">
      <w:pPr>
        <w:autoSpaceDE w:val="0"/>
        <w:autoSpaceDN w:val="0"/>
        <w:adjustRightInd w:val="0"/>
        <w:spacing w:before="0"/>
        <w:jc w:val="both"/>
        <w:rPr>
          <w:rFonts w:ascii="Times New Roman" w:hAnsi="Times New Roman"/>
          <w:lang w:val="sr-Latn-RS"/>
        </w:rPr>
      </w:pPr>
    </w:p>
    <w:p w:rsidR="00D83DDC" w:rsidRDefault="00DF77FC" w:rsidP="00DF77FC">
      <w:pPr>
        <w:autoSpaceDE w:val="0"/>
        <w:autoSpaceDN w:val="0"/>
        <w:adjustRightInd w:val="0"/>
        <w:spacing w:before="0"/>
        <w:jc w:val="both"/>
        <w:rPr>
          <w:rFonts w:ascii="Times New Roman" w:hAnsi="Times New Roman" w:cs="Times New Roman"/>
          <w:sz w:val="23"/>
          <w:szCs w:val="23"/>
        </w:rPr>
      </w:pPr>
      <w:r>
        <w:rPr>
          <w:rFonts w:ascii="Times New Roman" w:hAnsi="Times New Roman"/>
          <w:b/>
          <w:lang w:val="sr-Latn-RS"/>
        </w:rPr>
        <w:t xml:space="preserve">Dokaz  po </w:t>
      </w:r>
      <w:r w:rsidR="00D83DDC">
        <w:rPr>
          <w:rFonts w:ascii="Times New Roman" w:hAnsi="Times New Roman"/>
          <w:b/>
          <w:lang w:val="sr-Latn-RS"/>
        </w:rPr>
        <w:t xml:space="preserve">navedenoj izjavi iz tačke b.2. </w:t>
      </w:r>
      <w:r>
        <w:rPr>
          <w:rFonts w:ascii="Times New Roman" w:hAnsi="Times New Roman"/>
          <w:b/>
          <w:lang w:val="sr-Latn-RS"/>
        </w:rPr>
        <w:t xml:space="preserve">za </w:t>
      </w:r>
      <w:r w:rsidRPr="00DF77FC">
        <w:rPr>
          <w:rFonts w:ascii="Times New Roman" w:hAnsi="Times New Roman" w:cs="Times New Roman"/>
          <w:sz w:val="23"/>
          <w:szCs w:val="23"/>
        </w:rPr>
        <w:t>nazna</w:t>
      </w:r>
      <w:r>
        <w:rPr>
          <w:rFonts w:ascii="Times New Roman" w:hAnsi="Times New Roman" w:cs="Times New Roman"/>
          <w:sz w:val="23"/>
          <w:szCs w:val="23"/>
        </w:rPr>
        <w:t xml:space="preserve">čeni </w:t>
      </w:r>
      <w:r w:rsidRPr="00DF77FC">
        <w:rPr>
          <w:rFonts w:ascii="Times New Roman" w:hAnsi="Times New Roman" w:cs="Times New Roman"/>
          <w:sz w:val="23"/>
          <w:szCs w:val="23"/>
        </w:rPr>
        <w:t>osnov</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raspola</w:t>
      </w:r>
      <w:r>
        <w:rPr>
          <w:rFonts w:ascii="Times New Roman" w:hAnsi="Times New Roman" w:cs="Times New Roman"/>
          <w:sz w:val="23"/>
          <w:szCs w:val="23"/>
        </w:rPr>
        <w:t>ganja</w:t>
      </w:r>
      <w:r w:rsidR="0089218C" w:rsidRPr="00DF77FC">
        <w:rPr>
          <w:rFonts w:ascii="Times New Roman" w:hAnsi="Times New Roman" w:cs="Times New Roman"/>
          <w:sz w:val="23"/>
          <w:szCs w:val="23"/>
        </w:rPr>
        <w:t xml:space="preserve"> </w:t>
      </w:r>
      <w:r w:rsidR="006376D5">
        <w:rPr>
          <w:rFonts w:ascii="Times New Roman" w:hAnsi="Times New Roman" w:cs="Times New Roman"/>
          <w:sz w:val="23"/>
          <w:szCs w:val="23"/>
        </w:rPr>
        <w:t>z</w:t>
      </w:r>
      <w:r w:rsidRPr="00DF77FC">
        <w:rPr>
          <w:rFonts w:ascii="Times New Roman" w:hAnsi="Times New Roman" w:cs="Times New Roman"/>
          <w:sz w:val="23"/>
          <w:szCs w:val="23"/>
        </w:rPr>
        <w:t>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benzinsk</w:t>
      </w:r>
      <w:r w:rsidR="00D83DDC">
        <w:rPr>
          <w:rFonts w:ascii="Times New Roman" w:hAnsi="Times New Roman" w:cs="Times New Roman"/>
          <w:sz w:val="23"/>
          <w:szCs w:val="23"/>
        </w:rPr>
        <w:t xml:space="preserve">u </w:t>
      </w:r>
      <w:r w:rsidRPr="00DF77FC">
        <w:rPr>
          <w:rFonts w:ascii="Times New Roman" w:hAnsi="Times New Roman" w:cs="Times New Roman"/>
          <w:sz w:val="23"/>
          <w:szCs w:val="23"/>
        </w:rPr>
        <w:t>pump</w:t>
      </w:r>
      <w:r w:rsidR="00D83DDC">
        <w:rPr>
          <w:rFonts w:ascii="Times New Roman" w:hAnsi="Times New Roman" w:cs="Times New Roman"/>
          <w:sz w:val="23"/>
          <w:szCs w:val="23"/>
        </w:rPr>
        <w:t>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vlasništvo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zakup</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poslovno</w:t>
      </w:r>
      <w:r w:rsidR="0089218C" w:rsidRPr="00DF77FC">
        <w:rPr>
          <w:rFonts w:ascii="Times New Roman" w:hAnsi="Times New Roman" w:cs="Times New Roman"/>
          <w:sz w:val="23"/>
          <w:szCs w:val="23"/>
        </w:rPr>
        <w:t>‐</w:t>
      </w:r>
      <w:r w:rsidRPr="00DF77FC">
        <w:rPr>
          <w:rFonts w:ascii="Times New Roman" w:hAnsi="Times New Roman" w:cs="Times New Roman"/>
          <w:sz w:val="23"/>
          <w:szCs w:val="23"/>
        </w:rPr>
        <w:t>tehnička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saradnja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dr</w:t>
      </w:r>
      <w:r w:rsidR="0089218C" w:rsidRPr="00DF77FC">
        <w:rPr>
          <w:rFonts w:ascii="Times New Roman" w:hAnsi="Times New Roman" w:cs="Times New Roman"/>
          <w:sz w:val="23"/>
          <w:szCs w:val="23"/>
        </w:rPr>
        <w:t>.)</w:t>
      </w:r>
      <w:r w:rsidR="00D83DDC">
        <w:rPr>
          <w:rFonts w:ascii="Times New Roman" w:hAnsi="Times New Roman" w:cs="Times New Roman"/>
          <w:sz w:val="23"/>
          <w:szCs w:val="23"/>
        </w:rPr>
        <w:t xml:space="preserve"> </w:t>
      </w:r>
      <w:proofErr w:type="gramStart"/>
      <w:r w:rsidR="00D83DDC">
        <w:rPr>
          <w:rFonts w:ascii="Times New Roman" w:hAnsi="Times New Roman" w:cs="Times New Roman"/>
          <w:sz w:val="23"/>
          <w:szCs w:val="23"/>
        </w:rPr>
        <w:t>ponuđač</w:t>
      </w:r>
      <w:proofErr w:type="gramEnd"/>
      <w:r w:rsidR="00D83DDC">
        <w:rPr>
          <w:rFonts w:ascii="Times New Roman" w:hAnsi="Times New Roman" w:cs="Times New Roman"/>
          <w:sz w:val="23"/>
          <w:szCs w:val="23"/>
        </w:rPr>
        <w:t xml:space="preserve"> je dužan dostaviti uz Izjavu.</w:t>
      </w:r>
    </w:p>
    <w:p w:rsidR="00D83DDC" w:rsidRDefault="00D83DDC" w:rsidP="00DF77FC">
      <w:pPr>
        <w:autoSpaceDE w:val="0"/>
        <w:autoSpaceDN w:val="0"/>
        <w:adjustRightInd w:val="0"/>
        <w:spacing w:before="0"/>
        <w:jc w:val="both"/>
        <w:rPr>
          <w:rFonts w:ascii="Times New Roman" w:hAnsi="Times New Roman" w:cs="Times New Roman"/>
          <w:sz w:val="23"/>
          <w:szCs w:val="23"/>
        </w:rPr>
      </w:pPr>
    </w:p>
    <w:p w:rsidR="00E959D4" w:rsidRPr="00DF77FC" w:rsidRDefault="00DF77FC" w:rsidP="00DF77FC">
      <w:pPr>
        <w:autoSpaceDE w:val="0"/>
        <w:autoSpaceDN w:val="0"/>
        <w:adjustRightInd w:val="0"/>
        <w:spacing w:before="0"/>
        <w:jc w:val="both"/>
        <w:rPr>
          <w:rFonts w:ascii="Times New Roman" w:hAnsi="Times New Roman" w:cs="Times New Roman"/>
          <w:sz w:val="23"/>
          <w:szCs w:val="23"/>
          <w:lang w:val="sr-Latn-RS"/>
        </w:rPr>
      </w:pPr>
      <w:r w:rsidRPr="00DF77FC">
        <w:rPr>
          <w:rFonts w:ascii="Times New Roman" w:hAnsi="Times New Roman" w:cs="Times New Roman"/>
          <w:sz w:val="23"/>
          <w:szCs w:val="23"/>
        </w:rPr>
        <w:t>Ugovorni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organ</w:t>
      </w:r>
      <w:r w:rsidR="0089218C" w:rsidRPr="00DF77FC">
        <w:rPr>
          <w:rFonts w:ascii="Times New Roman" w:hAnsi="Times New Roman" w:cs="Times New Roman"/>
          <w:sz w:val="23"/>
          <w:szCs w:val="23"/>
        </w:rPr>
        <w:t xml:space="preserve"> </w:t>
      </w:r>
      <w:r w:rsidR="006376D5">
        <w:rPr>
          <w:rFonts w:ascii="Times New Roman" w:hAnsi="Times New Roman" w:cs="Times New Roman"/>
          <w:sz w:val="23"/>
          <w:szCs w:val="23"/>
        </w:rPr>
        <w:t xml:space="preserve">će </w:t>
      </w:r>
      <w:r w:rsidRPr="00DF77FC">
        <w:rPr>
          <w:rFonts w:ascii="Times New Roman" w:hAnsi="Times New Roman" w:cs="Times New Roman"/>
          <w:sz w:val="23"/>
          <w:szCs w:val="23"/>
        </w:rPr>
        <w:t>provjeru</w:t>
      </w:r>
      <w:r w:rsidR="0089218C" w:rsidRPr="00DF77FC">
        <w:rPr>
          <w:rFonts w:ascii="Times New Roman" w:hAnsi="Times New Roman" w:cs="Times New Roman"/>
          <w:sz w:val="23"/>
          <w:szCs w:val="23"/>
        </w:rPr>
        <w:t xml:space="preserve"> </w:t>
      </w:r>
      <w:r w:rsidR="00D83DDC">
        <w:rPr>
          <w:rFonts w:ascii="Times New Roman" w:hAnsi="Times New Roman" w:cs="Times New Roman"/>
          <w:sz w:val="23"/>
          <w:szCs w:val="23"/>
        </w:rPr>
        <w:t xml:space="preserve">dokaza po </w:t>
      </w:r>
      <w:r w:rsidR="006376D5">
        <w:rPr>
          <w:rFonts w:ascii="Times New Roman" w:hAnsi="Times New Roman" w:cs="Times New Roman"/>
          <w:sz w:val="23"/>
          <w:szCs w:val="23"/>
        </w:rPr>
        <w:t xml:space="preserve">izjavi </w:t>
      </w:r>
      <w:r w:rsidRPr="00DF77FC">
        <w:rPr>
          <w:rFonts w:ascii="Times New Roman" w:hAnsi="Times New Roman" w:cs="Times New Roman"/>
          <w:sz w:val="23"/>
          <w:szCs w:val="23"/>
        </w:rPr>
        <w:t>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vlasništvu</w:t>
      </w:r>
      <w:r w:rsidR="0089218C" w:rsidRPr="00DF77FC">
        <w:rPr>
          <w:rFonts w:ascii="Times New Roman" w:hAnsi="Times New Roman" w:cs="Times New Roman"/>
          <w:sz w:val="23"/>
          <w:szCs w:val="23"/>
        </w:rPr>
        <w:t xml:space="preserve"> </w:t>
      </w:r>
      <w:proofErr w:type="gramStart"/>
      <w:r w:rsidRPr="00DF77FC">
        <w:rPr>
          <w:rFonts w:ascii="Times New Roman" w:hAnsi="Times New Roman" w:cs="Times New Roman"/>
          <w:sz w:val="23"/>
          <w:szCs w:val="23"/>
        </w:rPr>
        <w:t>i</w:t>
      </w:r>
      <w:r w:rsidR="006376D5">
        <w:rPr>
          <w:rFonts w:ascii="Times New Roman" w:hAnsi="Times New Roman" w:cs="Times New Roman"/>
          <w:sz w:val="23"/>
          <w:szCs w:val="23"/>
        </w:rPr>
        <w:t xml:space="preserve">li </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zakupu</w:t>
      </w:r>
      <w:proofErr w:type="gramEnd"/>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benzinskih</w:t>
      </w:r>
      <w:r>
        <w:rPr>
          <w:rFonts w:ascii="Times New Roman" w:hAnsi="Times New Roman" w:cs="Times New Roman"/>
          <w:sz w:val="23"/>
          <w:szCs w:val="23"/>
          <w:lang w:val="sr-Latn-RS"/>
        </w:rPr>
        <w:t xml:space="preserve"> </w:t>
      </w:r>
      <w:r w:rsidRPr="00DF77FC">
        <w:rPr>
          <w:rFonts w:ascii="Times New Roman" w:hAnsi="Times New Roman" w:cs="Times New Roman"/>
          <w:sz w:val="23"/>
          <w:szCs w:val="23"/>
        </w:rPr>
        <w:t>pumpi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ponuđača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izvršiti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uvidom</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Aktuelni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izvod</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iz</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sudskog</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registra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iz</w:t>
      </w:r>
      <w:r>
        <w:rPr>
          <w:rFonts w:ascii="Times New Roman" w:hAnsi="Times New Roman" w:cs="Times New Roman"/>
          <w:sz w:val="23"/>
          <w:szCs w:val="23"/>
          <w:lang w:val="sr-Latn-RS"/>
        </w:rPr>
        <w:t xml:space="preserve"> </w:t>
      </w:r>
      <w:r w:rsidRPr="00DF77FC">
        <w:rPr>
          <w:rFonts w:ascii="Times New Roman" w:hAnsi="Times New Roman" w:cs="Times New Roman"/>
          <w:sz w:val="23"/>
          <w:szCs w:val="23"/>
        </w:rPr>
        <w:t>koga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je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vidljivo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li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ponuđač</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ima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benzinske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pumpe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na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tražen</w:t>
      </w:r>
      <w:r>
        <w:rPr>
          <w:rFonts w:ascii="Times New Roman" w:hAnsi="Times New Roman" w:cs="Times New Roman"/>
          <w:sz w:val="23"/>
          <w:szCs w:val="23"/>
        </w:rPr>
        <w:t xml:space="preserve">oj </w:t>
      </w:r>
      <w:r w:rsidRPr="00DF77FC">
        <w:rPr>
          <w:rFonts w:ascii="Times New Roman" w:hAnsi="Times New Roman" w:cs="Times New Roman"/>
          <w:sz w:val="23"/>
          <w:szCs w:val="23"/>
        </w:rPr>
        <w:t>lokacij</w:t>
      </w:r>
      <w:r>
        <w:rPr>
          <w:rFonts w:ascii="Times New Roman" w:hAnsi="Times New Roman" w:cs="Times New Roman"/>
          <w:sz w:val="23"/>
          <w:szCs w:val="23"/>
        </w:rPr>
        <w: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registrovane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kao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poslovne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jedinice</w:t>
      </w:r>
      <w:r>
        <w:rPr>
          <w:rFonts w:ascii="Times New Roman" w:hAnsi="Times New Roman" w:cs="Times New Roman"/>
          <w:sz w:val="23"/>
          <w:szCs w:val="23"/>
        </w:rPr>
        <w:t xml:space="preserve">. </w:t>
      </w:r>
      <w:r w:rsidRPr="00DF77FC">
        <w:rPr>
          <w:rFonts w:ascii="Times New Roman" w:hAnsi="Times New Roman" w:cs="Times New Roman"/>
          <w:sz w:val="23"/>
          <w:szCs w:val="23"/>
        </w:rPr>
        <w:t>Ukoliko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ponuđač</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naznači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neke</w:t>
      </w:r>
      <w:r w:rsidR="0089218C" w:rsidRPr="00DF77FC">
        <w:rPr>
          <w:rFonts w:ascii="Times New Roman" w:hAnsi="Times New Roman" w:cs="Times New Roman"/>
          <w:sz w:val="23"/>
          <w:szCs w:val="23"/>
        </w:rPr>
        <w:t xml:space="preserve"> </w:t>
      </w:r>
      <w:proofErr w:type="gramStart"/>
      <w:r w:rsidRPr="00DF77FC">
        <w:rPr>
          <w:rFonts w:ascii="Times New Roman" w:hAnsi="Times New Roman" w:cs="Times New Roman"/>
          <w:sz w:val="23"/>
          <w:szCs w:val="23"/>
        </w:rPr>
        <w:t>od</w:t>
      </w:r>
      <w:proofErr w:type="gramEnd"/>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benzinskih</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pumpi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na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tražen</w:t>
      </w:r>
      <w:r w:rsidR="00832C3D">
        <w:rPr>
          <w:rFonts w:ascii="Times New Roman" w:hAnsi="Times New Roman" w:cs="Times New Roman"/>
          <w:sz w:val="23"/>
          <w:szCs w:val="23"/>
        </w:rPr>
        <w:t xml:space="preserve">oj </w:t>
      </w:r>
      <w:r w:rsidRPr="00DF77FC">
        <w:rPr>
          <w:rFonts w:ascii="Times New Roman" w:hAnsi="Times New Roman" w:cs="Times New Roman"/>
          <w:sz w:val="23"/>
          <w:szCs w:val="23"/>
        </w:rPr>
        <w:t>lokacij</w:t>
      </w:r>
      <w:r w:rsidR="00832C3D">
        <w:rPr>
          <w:rFonts w:ascii="Times New Roman" w:hAnsi="Times New Roman" w:cs="Times New Roman"/>
          <w:sz w:val="23"/>
          <w:szCs w:val="23"/>
        </w:rPr>
        <w: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koristi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skladu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članom</w:t>
      </w:r>
      <w:r w:rsidR="0089218C" w:rsidRPr="00DF77FC">
        <w:rPr>
          <w:rFonts w:ascii="Times New Roman" w:hAnsi="Times New Roman" w:cs="Times New Roman"/>
          <w:sz w:val="23"/>
          <w:szCs w:val="23"/>
        </w:rPr>
        <w:t xml:space="preserve"> 48. </w:t>
      </w:r>
      <w:proofErr w:type="gramStart"/>
      <w:r w:rsidRPr="00DF77FC">
        <w:rPr>
          <w:rFonts w:ascii="Times New Roman" w:hAnsi="Times New Roman" w:cs="Times New Roman"/>
          <w:sz w:val="23"/>
          <w:szCs w:val="23"/>
        </w:rPr>
        <w:t>stav</w:t>
      </w:r>
      <w:proofErr w:type="gramEnd"/>
      <w:r>
        <w:rPr>
          <w:rFonts w:ascii="Times New Roman" w:hAnsi="Times New Roman" w:cs="Times New Roman"/>
          <w:sz w:val="23"/>
          <w:szCs w:val="23"/>
        </w:rPr>
        <w:t xml:space="preserve"> 4. </w:t>
      </w:r>
      <w:r w:rsidRPr="00DF77FC">
        <w:rPr>
          <w:rFonts w:ascii="Times New Roman" w:hAnsi="Times New Roman" w:cs="Times New Roman"/>
          <w:sz w:val="23"/>
          <w:szCs w:val="23"/>
        </w:rPr>
        <w:t>Zakona</w:t>
      </w:r>
      <w:r w:rsidR="00832C3D">
        <w:rPr>
          <w:rFonts w:ascii="Times New Roman" w:hAnsi="Times New Roman" w:cs="Times New Roman"/>
          <w:sz w:val="23"/>
          <w:szCs w:val="23"/>
        </w:rPr>
        <w:t xml:space="preserve"> </w:t>
      </w:r>
      <w:r w:rsidR="0089218C" w:rsidRPr="00DF77FC">
        <w:rPr>
          <w:rFonts w:ascii="Times New Roman" w:hAnsi="Times New Roman" w:cs="Times New Roman"/>
          <w:sz w:val="23"/>
          <w:szCs w:val="23"/>
        </w:rPr>
        <w:t>(</w:t>
      </w:r>
      <w:r w:rsidRPr="00DF77FC">
        <w:rPr>
          <w:rFonts w:ascii="Times New Roman" w:hAnsi="Times New Roman" w:cs="Times New Roman"/>
          <w:sz w:val="23"/>
          <w:szCs w:val="23"/>
        </w:rPr>
        <w:t>raspolaganje</w:t>
      </w:r>
      <w:r w:rsidR="00832C3D">
        <w:rPr>
          <w:rFonts w:ascii="Times New Roman" w:hAnsi="Times New Roman" w:cs="Times New Roman"/>
          <w:sz w:val="23"/>
          <w:szCs w:val="23"/>
        </w:rPr>
        <w:t xml:space="preserve"> </w:t>
      </w:r>
      <w:r w:rsidRPr="00DF77FC">
        <w:rPr>
          <w:rFonts w:ascii="Times New Roman" w:hAnsi="Times New Roman" w:cs="Times New Roman"/>
          <w:sz w:val="23"/>
          <w:szCs w:val="23"/>
        </w:rPr>
        <w:t>kapacitetima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drugih</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subjekata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potrebno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je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dostavi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original</w:t>
      </w:r>
      <w:r w:rsidR="0089218C" w:rsidRPr="00DF77FC">
        <w:rPr>
          <w:rFonts w:ascii="Times New Roman" w:hAnsi="Times New Roman" w:cs="Times New Roman"/>
          <w:sz w:val="23"/>
          <w:szCs w:val="23"/>
        </w:rPr>
        <w:t xml:space="preserve"> </w:t>
      </w:r>
      <w:proofErr w:type="gramStart"/>
      <w:r w:rsidRPr="00DF77FC">
        <w:rPr>
          <w:rFonts w:ascii="Times New Roman" w:hAnsi="Times New Roman" w:cs="Times New Roman"/>
          <w:sz w:val="23"/>
          <w:szCs w:val="23"/>
        </w:rPr>
        <w:t>ili</w:t>
      </w:r>
      <w:proofErr w:type="gramEnd"/>
      <w:r>
        <w:rPr>
          <w:rFonts w:ascii="Times New Roman" w:hAnsi="Times New Roman" w:cs="Times New Roman"/>
          <w:sz w:val="23"/>
          <w:szCs w:val="23"/>
        </w:rPr>
        <w:t xml:space="preserve"> </w:t>
      </w:r>
      <w:r w:rsidRPr="00DF77FC">
        <w:rPr>
          <w:rFonts w:ascii="Times New Roman" w:hAnsi="Times New Roman" w:cs="Times New Roman"/>
          <w:sz w:val="23"/>
          <w:szCs w:val="23"/>
        </w:rPr>
        <w:t>ovjerenu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kopiju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ugovora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poslovno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tehničkoj</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saradnji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ili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drugog</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pravnog</w:t>
      </w:r>
      <w:r w:rsidR="00832C3D">
        <w:rPr>
          <w:rFonts w:ascii="Times New Roman" w:hAnsi="Times New Roman" w:cs="Times New Roman"/>
          <w:sz w:val="23"/>
          <w:szCs w:val="23"/>
        </w:rPr>
        <w:t xml:space="preserve"> </w:t>
      </w:r>
      <w:r w:rsidRPr="00DF77FC">
        <w:rPr>
          <w:rFonts w:ascii="Times New Roman" w:hAnsi="Times New Roman" w:cs="Times New Roman"/>
          <w:sz w:val="23"/>
          <w:szCs w:val="23"/>
        </w:rPr>
        <w:t>osnova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za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raspolaganje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kapacitetima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drugih</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subjekata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iz</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koga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je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jasno</w:t>
      </w:r>
      <w:r>
        <w:rPr>
          <w:rFonts w:ascii="Times New Roman" w:hAnsi="Times New Roman" w:cs="Times New Roman"/>
          <w:sz w:val="23"/>
          <w:szCs w:val="23"/>
        </w:rPr>
        <w:t xml:space="preserve"> </w:t>
      </w:r>
      <w:r w:rsidRPr="00DF77FC">
        <w:rPr>
          <w:rFonts w:ascii="Times New Roman" w:hAnsi="Times New Roman" w:cs="Times New Roman"/>
          <w:sz w:val="23"/>
          <w:szCs w:val="23"/>
        </w:rPr>
        <w:t>vidljivo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će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traženi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kapaciteti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biti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na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raspolaganju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za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predmetnu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javnu</w:t>
      </w:r>
      <w:r w:rsidR="00832C3D">
        <w:rPr>
          <w:rFonts w:ascii="Times New Roman" w:hAnsi="Times New Roman" w:cs="Times New Roman"/>
          <w:sz w:val="23"/>
          <w:szCs w:val="23"/>
        </w:rPr>
        <w:t xml:space="preserve"> </w:t>
      </w:r>
      <w:r w:rsidRPr="00DF77FC">
        <w:rPr>
          <w:rFonts w:ascii="Times New Roman" w:hAnsi="Times New Roman" w:cs="Times New Roman"/>
          <w:sz w:val="23"/>
          <w:szCs w:val="23"/>
        </w:rPr>
        <w:t>nabavku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shodno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tražen</w:t>
      </w:r>
      <w:r w:rsidR="00832C3D">
        <w:rPr>
          <w:rFonts w:ascii="Times New Roman" w:hAnsi="Times New Roman" w:cs="Times New Roman"/>
          <w:sz w:val="23"/>
          <w:szCs w:val="23"/>
        </w:rPr>
        <w:t>oj</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lokacij</w:t>
      </w:r>
      <w:r w:rsidR="00832C3D">
        <w:rPr>
          <w:rFonts w:ascii="Times New Roman" w:hAnsi="Times New Roman" w:cs="Times New Roman"/>
          <w:sz w:val="23"/>
          <w:szCs w:val="23"/>
        </w:rPr>
        <w: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cijelom</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periodu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trajanja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ugovora</w:t>
      </w:r>
      <w:r>
        <w:rPr>
          <w:rFonts w:ascii="Times New Roman" w:hAnsi="Times New Roman" w:cs="Times New Roman"/>
          <w:sz w:val="23"/>
          <w:szCs w:val="23"/>
        </w:rPr>
        <w:t xml:space="preserve">. </w:t>
      </w:r>
      <w:r w:rsidRPr="00DF77FC">
        <w:rPr>
          <w:rFonts w:ascii="Times New Roman" w:hAnsi="Times New Roman" w:cs="Times New Roman"/>
          <w:sz w:val="23"/>
          <w:szCs w:val="23"/>
        </w:rPr>
        <w:t>Ukoliko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ponuđač</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ne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dokaže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da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ima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bilo</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kom</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osnovu</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benzinske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pumpe</w:t>
      </w:r>
      <w:r w:rsidR="0089218C" w:rsidRPr="00DF77FC">
        <w:rPr>
          <w:rFonts w:ascii="Times New Roman" w:hAnsi="Times New Roman" w:cs="Times New Roman"/>
          <w:sz w:val="23"/>
          <w:szCs w:val="23"/>
        </w:rPr>
        <w:t xml:space="preserve"> </w:t>
      </w:r>
      <w:proofErr w:type="gramStart"/>
      <w:r w:rsidRPr="00DF77FC">
        <w:rPr>
          <w:rFonts w:ascii="Times New Roman" w:hAnsi="Times New Roman" w:cs="Times New Roman"/>
          <w:sz w:val="23"/>
          <w:szCs w:val="23"/>
        </w:rPr>
        <w:t>na</w:t>
      </w:r>
      <w:proofErr w:type="gramEnd"/>
      <w:r>
        <w:rPr>
          <w:rFonts w:ascii="Times New Roman" w:hAnsi="Times New Roman" w:cs="Times New Roman"/>
          <w:sz w:val="23"/>
          <w:szCs w:val="23"/>
        </w:rPr>
        <w:t xml:space="preserve"> </w:t>
      </w:r>
      <w:r w:rsidRPr="00DF77FC">
        <w:rPr>
          <w:rFonts w:ascii="Times New Roman" w:hAnsi="Times New Roman" w:cs="Times New Roman"/>
          <w:sz w:val="23"/>
          <w:szCs w:val="23"/>
        </w:rPr>
        <w:t>tražen</w:t>
      </w:r>
      <w:r w:rsidR="00832C3D">
        <w:rPr>
          <w:rFonts w:ascii="Times New Roman" w:hAnsi="Times New Roman" w:cs="Times New Roman"/>
          <w:sz w:val="23"/>
          <w:szCs w:val="23"/>
        </w:rPr>
        <w:t>oj</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lokacij</w:t>
      </w:r>
      <w:r w:rsidR="00832C3D">
        <w:rPr>
          <w:rFonts w:ascii="Times New Roman" w:hAnsi="Times New Roman" w:cs="Times New Roman"/>
          <w:sz w:val="23"/>
          <w:szCs w:val="23"/>
        </w:rPr>
        <w:t>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takva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ponuda</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smatraće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se</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tehnički</w:t>
      </w:r>
      <w:r w:rsidR="0089218C" w:rsidRPr="00DF77FC">
        <w:rPr>
          <w:rFonts w:ascii="Times New Roman" w:hAnsi="Times New Roman" w:cs="Times New Roman"/>
          <w:sz w:val="23"/>
          <w:szCs w:val="23"/>
        </w:rPr>
        <w:t xml:space="preserve"> </w:t>
      </w:r>
      <w:r w:rsidRPr="00DF77FC">
        <w:rPr>
          <w:rFonts w:ascii="Times New Roman" w:hAnsi="Times New Roman" w:cs="Times New Roman"/>
          <w:sz w:val="23"/>
          <w:szCs w:val="23"/>
        </w:rPr>
        <w:t>neprihvatljivom</w:t>
      </w:r>
      <w:r w:rsidR="00832C3D">
        <w:rPr>
          <w:rFonts w:ascii="Times New Roman" w:hAnsi="Times New Roman" w:cs="Times New Roman"/>
          <w:sz w:val="23"/>
          <w:szCs w:val="23"/>
        </w:rPr>
        <w:t>.</w:t>
      </w:r>
    </w:p>
    <w:p w:rsidR="00DF77FC" w:rsidRPr="00DF77FC" w:rsidRDefault="00DF77FC" w:rsidP="00DF77FC">
      <w:pPr>
        <w:autoSpaceDE w:val="0"/>
        <w:autoSpaceDN w:val="0"/>
        <w:adjustRightInd w:val="0"/>
        <w:spacing w:before="0"/>
        <w:jc w:val="both"/>
        <w:rPr>
          <w:rFonts w:ascii="Times New Roman" w:hAnsi="Times New Roman" w:cs="Times New Roman"/>
          <w:sz w:val="23"/>
          <w:szCs w:val="23"/>
        </w:rPr>
      </w:pPr>
    </w:p>
    <w:p w:rsidR="00E959D4" w:rsidRDefault="000A21D4" w:rsidP="00E959D4">
      <w:pPr>
        <w:autoSpaceDE w:val="0"/>
        <w:autoSpaceDN w:val="0"/>
        <w:adjustRightInd w:val="0"/>
        <w:spacing w:before="0"/>
        <w:jc w:val="both"/>
        <w:rPr>
          <w:rFonts w:ascii="Times New Roman" w:hAnsi="Times New Roman" w:cs="Times New Roman"/>
          <w:sz w:val="23"/>
          <w:szCs w:val="23"/>
        </w:rPr>
      </w:pPr>
      <w:proofErr w:type="gramStart"/>
      <w:r>
        <w:rPr>
          <w:rFonts w:ascii="Times New Roman" w:hAnsi="Times New Roman" w:cs="Times New Roman"/>
          <w:b/>
          <w:sz w:val="23"/>
          <w:szCs w:val="23"/>
        </w:rPr>
        <w:t>b.3</w:t>
      </w:r>
      <w:proofErr w:type="gramEnd"/>
      <w:r>
        <w:rPr>
          <w:rFonts w:ascii="Times New Roman" w:hAnsi="Times New Roman" w:cs="Times New Roman"/>
          <w:b/>
          <w:sz w:val="23"/>
          <w:szCs w:val="23"/>
        </w:rPr>
        <w:t xml:space="preserve">. </w:t>
      </w:r>
      <w:r w:rsidR="00E959D4" w:rsidRPr="00E959D4">
        <w:rPr>
          <w:rFonts w:ascii="Times New Roman" w:hAnsi="Times New Roman" w:cs="Times New Roman"/>
          <w:b/>
          <w:sz w:val="23"/>
          <w:szCs w:val="23"/>
        </w:rPr>
        <w:t>Dokaz u formi Izjave ponuđača</w:t>
      </w:r>
      <w:r w:rsidR="00E959D4">
        <w:rPr>
          <w:rFonts w:ascii="Times New Roman" w:hAnsi="Times New Roman" w:cs="Times New Roman"/>
          <w:sz w:val="23"/>
          <w:szCs w:val="23"/>
        </w:rPr>
        <w:t xml:space="preserve"> koju je dužan sam izraditi i kojom potvrđuje da će ukoliko bude izabran omogućiti sistem kartičnog poslovanja u cilju izvršenja dinamike isporuke po pojedinačnim ugovorima ili </w:t>
      </w:r>
      <w:r w:rsidR="00E959D4" w:rsidRPr="00FF773C">
        <w:rPr>
          <w:rFonts w:ascii="Times New Roman" w:hAnsi="Times New Roman" w:cs="Times New Roman"/>
          <w:sz w:val="23"/>
          <w:szCs w:val="23"/>
        </w:rPr>
        <w:t>kopij</w:t>
      </w:r>
      <w:r w:rsidR="00E959D4">
        <w:rPr>
          <w:rFonts w:ascii="Times New Roman" w:hAnsi="Times New Roman" w:cs="Times New Roman"/>
          <w:sz w:val="23"/>
          <w:szCs w:val="23"/>
        </w:rPr>
        <w:t xml:space="preserve">u izgleda kartice </w:t>
      </w:r>
      <w:r w:rsidR="00E959D4" w:rsidRPr="00FF773C">
        <w:rPr>
          <w:rFonts w:ascii="Times New Roman" w:hAnsi="Times New Roman" w:cs="Times New Roman"/>
          <w:sz w:val="23"/>
          <w:szCs w:val="23"/>
        </w:rPr>
        <w:t>za instaliran sistema kartičnog poslo</w:t>
      </w:r>
      <w:r w:rsidR="00E959D4">
        <w:rPr>
          <w:rFonts w:ascii="Times New Roman" w:hAnsi="Times New Roman" w:cs="Times New Roman"/>
          <w:sz w:val="23"/>
          <w:szCs w:val="23"/>
        </w:rPr>
        <w:t xml:space="preserve">vanja. </w:t>
      </w:r>
    </w:p>
    <w:p w:rsidR="00E959D4" w:rsidRPr="0032503C" w:rsidRDefault="00E959D4" w:rsidP="000721FE">
      <w:pPr>
        <w:autoSpaceDE w:val="0"/>
        <w:autoSpaceDN w:val="0"/>
        <w:adjustRightInd w:val="0"/>
        <w:spacing w:before="0"/>
        <w:jc w:val="both"/>
        <w:rPr>
          <w:rFonts w:ascii="Times New Roman" w:hAnsi="Times New Roman" w:cs="Times New Roman"/>
          <w:sz w:val="23"/>
          <w:szCs w:val="23"/>
        </w:rPr>
      </w:pPr>
    </w:p>
    <w:p w:rsidR="00DF3BA0" w:rsidRPr="006C163E" w:rsidRDefault="00242715" w:rsidP="00242715">
      <w:pPr>
        <w:jc w:val="both"/>
        <w:rPr>
          <w:rFonts w:ascii="Times New Roman" w:hAnsi="Times New Roman" w:cs="Times New Roman"/>
          <w:lang w:val="bs-Latn-BA"/>
        </w:rPr>
      </w:pPr>
      <w:r>
        <w:rPr>
          <w:rFonts w:ascii="Times New Roman" w:hAnsi="Times New Roman" w:cs="Times New Roman"/>
          <w:lang w:val="bs-Latn-BA"/>
        </w:rPr>
        <w:t xml:space="preserve">5.5. </w:t>
      </w:r>
      <w:r w:rsidR="007E4811" w:rsidRPr="006C163E">
        <w:rPr>
          <w:rFonts w:ascii="Times New Roman" w:hAnsi="Times New Roman" w:cs="Times New Roman"/>
          <w:lang w:val="bs-Latn-BA"/>
        </w:rPr>
        <w:t>SUKOB INTERESA</w:t>
      </w:r>
      <w:r w:rsidR="0032503C">
        <w:rPr>
          <w:rFonts w:ascii="Times New Roman" w:hAnsi="Times New Roman" w:cs="Times New Roman"/>
          <w:lang w:val="bs-Latn-BA"/>
        </w:rPr>
        <w:t xml:space="preserve">  </w:t>
      </w:r>
    </w:p>
    <w:p w:rsidR="006523AF"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7E4811" w:rsidRPr="006C163E">
        <w:rPr>
          <w:rFonts w:ascii="Times New Roman" w:hAnsi="Times New Roman" w:cs="Times New Roman"/>
          <w:lang w:val="bs-Latn-BA"/>
        </w:rPr>
        <w:t>.</w:t>
      </w:r>
      <w:r w:rsidR="001A6691">
        <w:rPr>
          <w:rFonts w:ascii="Times New Roman" w:hAnsi="Times New Roman" w:cs="Times New Roman"/>
          <w:lang w:val="bs-Latn-BA"/>
        </w:rPr>
        <w:t>5</w:t>
      </w:r>
      <w:r w:rsidR="007E4811" w:rsidRPr="006C163E">
        <w:rPr>
          <w:rFonts w:ascii="Times New Roman" w:hAnsi="Times New Roman" w:cs="Times New Roman"/>
          <w:lang w:val="bs-Latn-BA"/>
        </w:rPr>
        <w:t xml:space="preserve">.1. U skladu sa članom 52. Zakona, kao i sa drugim relevantnim propisima u Bosni i Hercegovini, ugovorni organ će odbaciti ponudu ukoliko je ponuđač sadašnjem ili bivšem zaposleniku ugovornog organa dao, ili je spreman dati, mito u obliku novčanih sredstava ili bilo kojem nenovčanom obliku, s ciljem ostvarivanja uticaja na radnju, odluku ili tok postupka javnih nabavki. Ugovorni organ će u pisanoj formi obavijestiti ponuđača i Agenciju za javne nabavke o odbacivanju ponude, te o razlozima za to i o tome će sačiniti zabilješku u izvještaju o postupku nabavke. </w:t>
      </w:r>
    </w:p>
    <w:p w:rsidR="00D42740" w:rsidRDefault="00801E42" w:rsidP="0056059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1A6691">
        <w:rPr>
          <w:rFonts w:ascii="Times New Roman" w:hAnsi="Times New Roman" w:cs="Times New Roman"/>
          <w:lang w:val="bs-Latn-BA"/>
        </w:rPr>
        <w:t>5</w:t>
      </w:r>
      <w:r w:rsidR="009A4565" w:rsidRPr="006C163E">
        <w:rPr>
          <w:rFonts w:ascii="Times New Roman" w:hAnsi="Times New Roman" w:cs="Times New Roman"/>
          <w:lang w:val="bs-Latn-BA"/>
        </w:rPr>
        <w:t xml:space="preserve">.2. </w:t>
      </w:r>
      <w:r w:rsidR="007E4811" w:rsidRPr="006C163E">
        <w:rPr>
          <w:rFonts w:ascii="Times New Roman" w:hAnsi="Times New Roman" w:cs="Times New Roman"/>
          <w:lang w:val="bs-Latn-BA"/>
        </w:rPr>
        <w:t xml:space="preserve">Svaki ponuđač je dužan uz ponudu dostaviti i posebnu pismenu Izjavu da nije nudio mito niti učestvovao u bilo kakvim radnjama koje za cilj imaju korupciju u predmetnoj </w:t>
      </w:r>
      <w:r w:rsidR="00B41C68">
        <w:rPr>
          <w:rFonts w:ascii="Times New Roman" w:hAnsi="Times New Roman" w:cs="Times New Roman"/>
          <w:lang w:val="bs-Latn-BA"/>
        </w:rPr>
        <w:t>javnoj nabavci (Aneks 5</w:t>
      </w:r>
      <w:r w:rsidR="007E4811" w:rsidRPr="006C163E">
        <w:rPr>
          <w:rFonts w:ascii="Times New Roman" w:hAnsi="Times New Roman" w:cs="Times New Roman"/>
          <w:lang w:val="bs-Latn-BA"/>
        </w:rPr>
        <w:t xml:space="preserve"> TD), ovjerenu od strane nadležnog organa (organ uprave – općina, sud ili notar). U slučaju da ponudu dostavlja grupa ponuđača, svaki član grupe ponuđača uz ponudu je obavezan dostaviti popunjenu i ovjerenu predmetnu Izjavu.</w:t>
      </w:r>
    </w:p>
    <w:p w:rsidR="00D42740" w:rsidRPr="0032503C" w:rsidRDefault="0032503C" w:rsidP="00D42740">
      <w:pPr>
        <w:rPr>
          <w:rFonts w:ascii="Times New Roman" w:hAnsi="Times New Roman"/>
          <w:lang w:val="sr-Latn-RS"/>
        </w:rPr>
      </w:pPr>
      <w:r w:rsidRPr="0032503C">
        <w:rPr>
          <w:rFonts w:ascii="Times New Roman" w:hAnsi="Times New Roman"/>
          <w:lang w:val="sr-Latn-RS"/>
        </w:rPr>
        <w:t xml:space="preserve">5.5.3. </w:t>
      </w:r>
      <w:r w:rsidR="00D42740" w:rsidRPr="0032503C">
        <w:rPr>
          <w:rFonts w:ascii="Times New Roman" w:hAnsi="Times New Roman"/>
          <w:lang w:val="sr-Cyrl-RS"/>
        </w:rPr>
        <w:t xml:space="preserve">UGOVORNA OBAVEZA </w:t>
      </w:r>
      <w:r w:rsidRPr="0032503C">
        <w:rPr>
          <w:rFonts w:ascii="Times New Roman" w:hAnsi="Times New Roman"/>
          <w:lang w:val="sr-Latn-RS"/>
        </w:rPr>
        <w:t>izabranog ponuđača</w:t>
      </w:r>
    </w:p>
    <w:p w:rsidR="00493BF2" w:rsidRPr="000A21D4" w:rsidRDefault="000A21D4" w:rsidP="000A21D4">
      <w:pPr>
        <w:jc w:val="both"/>
        <w:rPr>
          <w:rFonts w:ascii="Times New Roman" w:hAnsi="Times New Roman" w:cs="Times New Roman"/>
          <w:sz w:val="23"/>
          <w:szCs w:val="23"/>
        </w:rPr>
      </w:pPr>
      <w:r>
        <w:rPr>
          <w:rFonts w:ascii="Times New Roman" w:hAnsi="Times New Roman" w:cs="Times New Roman"/>
          <w:sz w:val="23"/>
          <w:szCs w:val="23"/>
        </w:rPr>
        <w:t>5.5.3. Izabrani ponuđač je dužan da obezbjedi s</w:t>
      </w:r>
      <w:r w:rsidR="009C7807">
        <w:rPr>
          <w:rFonts w:ascii="Times New Roman" w:hAnsi="Times New Roman" w:cs="Times New Roman"/>
          <w:sz w:val="23"/>
          <w:szCs w:val="23"/>
        </w:rPr>
        <w:t>istem kartičnog poslovanja</w:t>
      </w:r>
      <w:r>
        <w:rPr>
          <w:rFonts w:ascii="Times New Roman" w:hAnsi="Times New Roman" w:cs="Times New Roman"/>
          <w:sz w:val="23"/>
          <w:szCs w:val="23"/>
        </w:rPr>
        <w:t xml:space="preserve"> koji je </w:t>
      </w:r>
      <w:r w:rsidR="00493BF2" w:rsidRPr="00567A25">
        <w:rPr>
          <w:rFonts w:ascii="Times New Roman" w:hAnsi="Times New Roman" w:cs="Times New Roman"/>
          <w:sz w:val="23"/>
          <w:szCs w:val="23"/>
        </w:rPr>
        <w:t xml:space="preserve">instaliran </w:t>
      </w:r>
      <w:proofErr w:type="gramStart"/>
      <w:r w:rsidR="00493BF2" w:rsidRPr="00567A25">
        <w:rPr>
          <w:rFonts w:ascii="Times New Roman" w:hAnsi="Times New Roman" w:cs="Times New Roman"/>
          <w:sz w:val="23"/>
          <w:szCs w:val="23"/>
        </w:rPr>
        <w:t>na</w:t>
      </w:r>
      <w:proofErr w:type="gramEnd"/>
      <w:r w:rsidR="00493BF2" w:rsidRPr="00567A25">
        <w:rPr>
          <w:rFonts w:ascii="Times New Roman" w:hAnsi="Times New Roman" w:cs="Times New Roman"/>
          <w:sz w:val="23"/>
          <w:szCs w:val="23"/>
        </w:rPr>
        <w:t xml:space="preserve"> </w:t>
      </w:r>
      <w:r w:rsidR="00493BF2">
        <w:rPr>
          <w:rFonts w:ascii="Times New Roman" w:hAnsi="Times New Roman" w:cs="Times New Roman"/>
          <w:sz w:val="23"/>
          <w:szCs w:val="23"/>
        </w:rPr>
        <w:t xml:space="preserve">ponuđenim </w:t>
      </w:r>
      <w:r w:rsidR="009C7807">
        <w:rPr>
          <w:rFonts w:ascii="Times New Roman" w:hAnsi="Times New Roman" w:cs="Times New Roman"/>
          <w:sz w:val="23"/>
          <w:szCs w:val="23"/>
        </w:rPr>
        <w:t>prodajnim</w:t>
      </w:r>
      <w:r w:rsidR="00832C3D">
        <w:rPr>
          <w:rFonts w:ascii="Times New Roman" w:hAnsi="Times New Roman" w:cs="Times New Roman"/>
          <w:sz w:val="23"/>
          <w:szCs w:val="23"/>
        </w:rPr>
        <w:t xml:space="preserve"> objektima </w:t>
      </w:r>
      <w:r w:rsidR="009C7807">
        <w:rPr>
          <w:rFonts w:ascii="Times New Roman" w:hAnsi="Times New Roman" w:cs="Times New Roman"/>
          <w:sz w:val="23"/>
          <w:szCs w:val="23"/>
        </w:rPr>
        <w:t>(</w:t>
      </w:r>
      <w:r w:rsidR="00832C3D">
        <w:rPr>
          <w:rFonts w:ascii="Times New Roman" w:hAnsi="Times New Roman" w:cs="Times New Roman"/>
          <w:sz w:val="23"/>
          <w:szCs w:val="23"/>
        </w:rPr>
        <w:t>benzinskim pumpanma</w:t>
      </w:r>
      <w:r w:rsidR="009C7807">
        <w:rPr>
          <w:rFonts w:ascii="Times New Roman" w:hAnsi="Times New Roman" w:cs="Times New Roman"/>
          <w:sz w:val="23"/>
          <w:szCs w:val="23"/>
        </w:rPr>
        <w:t xml:space="preserve">) </w:t>
      </w:r>
      <w:r w:rsidR="00493BF2" w:rsidRPr="00567A25">
        <w:rPr>
          <w:rFonts w:ascii="Times New Roman" w:hAnsi="Times New Roman" w:cs="Times New Roman"/>
          <w:sz w:val="23"/>
          <w:szCs w:val="23"/>
        </w:rPr>
        <w:t>bez obzira na osnov raspolaganja</w:t>
      </w:r>
      <w:r w:rsidR="00493BF2">
        <w:rPr>
          <w:rFonts w:ascii="Times New Roman" w:hAnsi="Times New Roman" w:cs="Times New Roman"/>
          <w:b/>
          <w:sz w:val="24"/>
          <w:szCs w:val="24"/>
          <w:lang w:val="sr-Latn-RS"/>
        </w:rPr>
        <w:t xml:space="preserve"> </w:t>
      </w:r>
      <w:r w:rsidR="009C7807" w:rsidRPr="009C7807">
        <w:rPr>
          <w:rFonts w:ascii="Times New Roman" w:hAnsi="Times New Roman" w:cs="Times New Roman"/>
          <w:lang w:val="sr-Latn-RS"/>
        </w:rPr>
        <w:t>pumpom.</w:t>
      </w:r>
      <w:r w:rsidR="00493BF2" w:rsidRPr="00567A25">
        <w:rPr>
          <w:rFonts w:ascii="Times New Roman" w:hAnsi="Times New Roman" w:cs="Times New Roman"/>
          <w:sz w:val="23"/>
          <w:szCs w:val="23"/>
        </w:rPr>
        <w:t xml:space="preserve"> </w:t>
      </w:r>
      <w:proofErr w:type="gramStart"/>
      <w:r w:rsidR="00493BF2" w:rsidRPr="00567A25">
        <w:rPr>
          <w:rFonts w:ascii="Times New Roman" w:hAnsi="Times New Roman" w:cs="Times New Roman"/>
          <w:sz w:val="23"/>
          <w:szCs w:val="23"/>
        </w:rPr>
        <w:t>Podatak o svakom točenju goriva mora biti</w:t>
      </w:r>
      <w:r w:rsidR="00493BF2">
        <w:rPr>
          <w:rFonts w:ascii="Times New Roman" w:hAnsi="Times New Roman" w:cs="Times New Roman"/>
          <w:b/>
          <w:sz w:val="24"/>
          <w:szCs w:val="24"/>
          <w:lang w:val="sr-Latn-RS"/>
        </w:rPr>
        <w:t xml:space="preserve"> </w:t>
      </w:r>
      <w:r w:rsidR="00493BF2" w:rsidRPr="00567A25">
        <w:rPr>
          <w:rFonts w:ascii="Times New Roman" w:hAnsi="Times New Roman" w:cs="Times New Roman"/>
          <w:sz w:val="23"/>
          <w:szCs w:val="23"/>
        </w:rPr>
        <w:t xml:space="preserve">proslijeđen naručiocu putem e‐maila, odmah </w:t>
      </w:r>
      <w:r w:rsidR="00493BF2" w:rsidRPr="00567A25">
        <w:rPr>
          <w:rFonts w:ascii="Times New Roman" w:hAnsi="Times New Roman" w:cs="Times New Roman"/>
          <w:sz w:val="23"/>
          <w:szCs w:val="23"/>
        </w:rPr>
        <w:lastRenderedPageBreak/>
        <w:t>po izvršenom točenju</w:t>
      </w:r>
      <w:r w:rsidR="00493BF2">
        <w:rPr>
          <w:rFonts w:ascii="Times New Roman" w:hAnsi="Times New Roman" w:cs="Times New Roman"/>
          <w:sz w:val="23"/>
          <w:szCs w:val="23"/>
        </w:rPr>
        <w:t>.</w:t>
      </w:r>
      <w:proofErr w:type="gramEnd"/>
      <w:r w:rsidR="00493BF2">
        <w:rPr>
          <w:rFonts w:ascii="Times New Roman" w:hAnsi="Times New Roman" w:cs="Times New Roman"/>
          <w:sz w:val="23"/>
          <w:szCs w:val="23"/>
        </w:rPr>
        <w:t xml:space="preserve"> </w:t>
      </w:r>
      <w:r w:rsidR="00493BF2" w:rsidRPr="00567A25">
        <w:rPr>
          <w:rFonts w:ascii="Times New Roman" w:hAnsi="Times New Roman" w:cs="Times New Roman"/>
          <w:sz w:val="23"/>
          <w:szCs w:val="23"/>
        </w:rPr>
        <w:t>Ugovorni organ zadržava pravo da prije donošenja odluke o izboru</w:t>
      </w:r>
      <w:r w:rsidR="00493BF2">
        <w:rPr>
          <w:rFonts w:ascii="Times New Roman" w:hAnsi="Times New Roman" w:cs="Times New Roman"/>
          <w:sz w:val="23"/>
          <w:szCs w:val="23"/>
        </w:rPr>
        <w:t xml:space="preserve"> </w:t>
      </w:r>
      <w:r w:rsidR="00493BF2" w:rsidRPr="00567A25">
        <w:rPr>
          <w:rFonts w:ascii="Times New Roman" w:hAnsi="Times New Roman" w:cs="Times New Roman"/>
          <w:sz w:val="23"/>
          <w:szCs w:val="23"/>
        </w:rPr>
        <w:t xml:space="preserve">najpovoljnijeg ponuđača, izvrši provjeru </w:t>
      </w:r>
      <w:r w:rsidR="00493BF2">
        <w:rPr>
          <w:rFonts w:ascii="Times New Roman" w:hAnsi="Times New Roman" w:cs="Times New Roman"/>
          <w:sz w:val="23"/>
          <w:szCs w:val="23"/>
        </w:rPr>
        <w:t xml:space="preserve">postojanja sistema </w:t>
      </w:r>
      <w:r w:rsidR="00493BF2" w:rsidRPr="00567A25">
        <w:rPr>
          <w:rFonts w:ascii="Times New Roman" w:hAnsi="Times New Roman" w:cs="Times New Roman"/>
          <w:sz w:val="23"/>
          <w:szCs w:val="23"/>
        </w:rPr>
        <w:t>kartičn</w:t>
      </w:r>
      <w:r w:rsidR="00493BF2">
        <w:rPr>
          <w:rFonts w:ascii="Times New Roman" w:hAnsi="Times New Roman" w:cs="Times New Roman"/>
          <w:sz w:val="23"/>
          <w:szCs w:val="23"/>
        </w:rPr>
        <w:t xml:space="preserve">og </w:t>
      </w:r>
      <w:r w:rsidR="00493BF2" w:rsidRPr="00567A25">
        <w:rPr>
          <w:rFonts w:ascii="Times New Roman" w:hAnsi="Times New Roman" w:cs="Times New Roman"/>
          <w:sz w:val="23"/>
          <w:szCs w:val="23"/>
        </w:rPr>
        <w:t xml:space="preserve">poslovanjem </w:t>
      </w:r>
      <w:r w:rsidR="009C7807">
        <w:rPr>
          <w:rFonts w:ascii="Times New Roman" w:hAnsi="Times New Roman" w:cs="Times New Roman"/>
          <w:sz w:val="23"/>
          <w:szCs w:val="23"/>
        </w:rPr>
        <w:t xml:space="preserve">po </w:t>
      </w:r>
      <w:r w:rsidR="00E959D4">
        <w:rPr>
          <w:rFonts w:ascii="Times New Roman" w:hAnsi="Times New Roman" w:cs="Times New Roman"/>
          <w:sz w:val="23"/>
          <w:szCs w:val="23"/>
        </w:rPr>
        <w:t xml:space="preserve">dostavljenoj </w:t>
      </w:r>
      <w:r w:rsidR="00493BF2">
        <w:rPr>
          <w:rFonts w:ascii="Times New Roman" w:hAnsi="Times New Roman" w:cs="Times New Roman"/>
          <w:sz w:val="23"/>
          <w:szCs w:val="23"/>
        </w:rPr>
        <w:t>kopij</w:t>
      </w:r>
      <w:r w:rsidR="009C7807">
        <w:rPr>
          <w:rFonts w:ascii="Times New Roman" w:hAnsi="Times New Roman" w:cs="Times New Roman"/>
          <w:sz w:val="23"/>
          <w:szCs w:val="23"/>
        </w:rPr>
        <w:t>i</w:t>
      </w:r>
      <w:r w:rsidR="00493BF2">
        <w:rPr>
          <w:rFonts w:ascii="Times New Roman" w:hAnsi="Times New Roman" w:cs="Times New Roman"/>
          <w:sz w:val="23"/>
          <w:szCs w:val="23"/>
        </w:rPr>
        <w:t xml:space="preserve"> kartice</w:t>
      </w:r>
      <w:r w:rsidR="00E959D4">
        <w:rPr>
          <w:rFonts w:ascii="Times New Roman" w:hAnsi="Times New Roman" w:cs="Times New Roman"/>
          <w:sz w:val="23"/>
          <w:szCs w:val="23"/>
        </w:rPr>
        <w:t xml:space="preserve"> </w:t>
      </w:r>
      <w:proofErr w:type="gramStart"/>
      <w:r w:rsidR="00E959D4">
        <w:rPr>
          <w:rFonts w:ascii="Times New Roman" w:hAnsi="Times New Roman" w:cs="Times New Roman"/>
          <w:sz w:val="23"/>
          <w:szCs w:val="23"/>
        </w:rPr>
        <w:t>ili</w:t>
      </w:r>
      <w:proofErr w:type="gramEnd"/>
      <w:r w:rsidR="00E959D4">
        <w:rPr>
          <w:rFonts w:ascii="Times New Roman" w:hAnsi="Times New Roman" w:cs="Times New Roman"/>
          <w:sz w:val="23"/>
          <w:szCs w:val="23"/>
        </w:rPr>
        <w:t xml:space="preserve"> Izjavi izabranog ponuđača. </w:t>
      </w:r>
    </w:p>
    <w:p w:rsidR="00D42740" w:rsidRPr="00D42740" w:rsidRDefault="000A21D4" w:rsidP="00D42740">
      <w:pPr>
        <w:jc w:val="both"/>
        <w:rPr>
          <w:rFonts w:ascii="Times New Roman" w:hAnsi="Times New Roman"/>
          <w:lang w:val="sr-Cyrl-CS"/>
        </w:rPr>
      </w:pPr>
      <w:r>
        <w:rPr>
          <w:rFonts w:ascii="Times New Roman" w:hAnsi="Times New Roman" w:cs="Times New Roman"/>
          <w:sz w:val="23"/>
          <w:szCs w:val="23"/>
        </w:rPr>
        <w:t xml:space="preserve">a) Izabrani ponuđač je dužan </w:t>
      </w:r>
      <w:proofErr w:type="gramStart"/>
      <w:r>
        <w:rPr>
          <w:rFonts w:ascii="Times New Roman" w:hAnsi="Times New Roman" w:cs="Times New Roman"/>
          <w:sz w:val="23"/>
          <w:szCs w:val="23"/>
        </w:rPr>
        <w:t>da</w:t>
      </w:r>
      <w:r w:rsidRPr="00D42740">
        <w:rPr>
          <w:rFonts w:ascii="Times New Roman" w:hAnsi="Times New Roman"/>
          <w:lang w:val="sr-Cyrl-CS"/>
        </w:rPr>
        <w:t xml:space="preserve"> </w:t>
      </w:r>
      <w:r>
        <w:rPr>
          <w:rFonts w:ascii="Times New Roman" w:hAnsi="Times New Roman"/>
          <w:lang w:val="sr-Latn-RS"/>
        </w:rPr>
        <w:t xml:space="preserve"> dostavi</w:t>
      </w:r>
      <w:proofErr w:type="gramEnd"/>
      <w:r>
        <w:rPr>
          <w:rFonts w:ascii="Times New Roman" w:hAnsi="Times New Roman"/>
          <w:lang w:val="sr-Latn-RS"/>
        </w:rPr>
        <w:t xml:space="preserve"> </w:t>
      </w:r>
      <w:r w:rsidR="00D42740" w:rsidRPr="00D42740">
        <w:rPr>
          <w:rFonts w:ascii="Times New Roman" w:hAnsi="Times New Roman"/>
          <w:lang w:val="sr-Cyrl-CS"/>
        </w:rPr>
        <w:t>Kopiju potvrde o registraciji kod nadležne poreske uprave (JIB). (ne mora biti ovjerena)</w:t>
      </w:r>
    </w:p>
    <w:p w:rsidR="00D42740" w:rsidRPr="000A21D4" w:rsidRDefault="00D42740" w:rsidP="0056059E">
      <w:pPr>
        <w:jc w:val="both"/>
        <w:rPr>
          <w:rFonts w:ascii="Times New Roman" w:hAnsi="Times New Roman"/>
          <w:lang w:val="sr-Latn-RS"/>
        </w:rPr>
      </w:pPr>
      <w:r w:rsidRPr="00832C3D">
        <w:rPr>
          <w:rFonts w:ascii="Times New Roman" w:hAnsi="Times New Roman"/>
          <w:lang w:val="sr-Cyrl-CS"/>
        </w:rPr>
        <w:t>b)</w:t>
      </w:r>
      <w:r w:rsidRPr="00D42740">
        <w:rPr>
          <w:rFonts w:ascii="Times New Roman" w:hAnsi="Times New Roman"/>
          <w:lang w:val="sr-Cyrl-CS"/>
        </w:rPr>
        <w:t xml:space="preserve"> </w:t>
      </w:r>
      <w:r w:rsidR="000A21D4">
        <w:rPr>
          <w:rFonts w:ascii="Times New Roman" w:hAnsi="Times New Roman" w:cs="Times New Roman"/>
          <w:sz w:val="23"/>
          <w:szCs w:val="23"/>
        </w:rPr>
        <w:t>Izabrani ponuđač je dužan da</w:t>
      </w:r>
      <w:r w:rsidR="000A21D4" w:rsidRPr="00D42740">
        <w:rPr>
          <w:rFonts w:ascii="Times New Roman" w:hAnsi="Times New Roman"/>
          <w:lang w:val="sr-Cyrl-CS"/>
        </w:rPr>
        <w:t xml:space="preserve"> </w:t>
      </w:r>
      <w:r w:rsidR="000A21D4">
        <w:rPr>
          <w:rFonts w:ascii="Times New Roman" w:hAnsi="Times New Roman"/>
          <w:lang w:val="sr-Latn-RS"/>
        </w:rPr>
        <w:t xml:space="preserve"> dostavi </w:t>
      </w:r>
      <w:r w:rsidRPr="00D42740">
        <w:rPr>
          <w:rFonts w:ascii="Times New Roman" w:hAnsi="Times New Roman"/>
          <w:lang w:val="sr-Cyrl-CS"/>
        </w:rPr>
        <w:t>Kopiju Uvjerenja o registraciji</w:t>
      </w:r>
      <w:r w:rsidRPr="00D42740">
        <w:rPr>
          <w:rFonts w:ascii="Times New Roman" w:hAnsi="Times New Roman"/>
          <w:lang w:val="sr-Latn-RS"/>
        </w:rPr>
        <w:t xml:space="preserve"> </w:t>
      </w:r>
      <w:r w:rsidRPr="00D42740">
        <w:rPr>
          <w:rFonts w:ascii="Times New Roman" w:hAnsi="Times New Roman"/>
          <w:lang w:val="sr-Cyrl-RS"/>
        </w:rPr>
        <w:t xml:space="preserve">obveznika poreza na dodatnu vrijednost </w:t>
      </w:r>
      <w:r w:rsidRPr="00D42740">
        <w:rPr>
          <w:rFonts w:ascii="Times New Roman" w:hAnsi="Times New Roman"/>
          <w:lang w:val="sr-Cyrl-CS"/>
        </w:rPr>
        <w:t>/upis u Jedinstveni  registar  obveznika indirektnih poreza.</w:t>
      </w:r>
      <w:r w:rsidR="000A21D4">
        <w:rPr>
          <w:rFonts w:ascii="Times New Roman" w:hAnsi="Times New Roman"/>
          <w:lang w:val="sr-Cyrl-CS"/>
        </w:rPr>
        <w:t xml:space="preserve">  (IB) (ne mora biti ovjereno).</w:t>
      </w:r>
    </w:p>
    <w:p w:rsidR="00C62653" w:rsidRPr="006C163E" w:rsidRDefault="00242715" w:rsidP="00242715">
      <w:pPr>
        <w:pStyle w:val="Heading2"/>
        <w:numPr>
          <w:ilvl w:val="0"/>
          <w:numId w:val="0"/>
        </w:numPr>
        <w:jc w:val="both"/>
        <w:rPr>
          <w:rFonts w:ascii="Times New Roman" w:hAnsi="Times New Roman" w:cs="Times New Roman"/>
          <w:sz w:val="22"/>
          <w:szCs w:val="22"/>
          <w:lang w:val="bs-Latn-BA"/>
        </w:rPr>
      </w:pPr>
      <w:bookmarkStart w:id="18" w:name="_Toc103946944"/>
      <w:r>
        <w:rPr>
          <w:rFonts w:ascii="Times New Roman" w:hAnsi="Times New Roman" w:cs="Times New Roman"/>
          <w:sz w:val="22"/>
          <w:szCs w:val="22"/>
          <w:lang w:val="bs-Latn-BA"/>
        </w:rPr>
        <w:t>5.6.</w:t>
      </w:r>
      <w:r w:rsidR="00C62653" w:rsidRPr="006C163E">
        <w:rPr>
          <w:rFonts w:ascii="Times New Roman" w:hAnsi="Times New Roman" w:cs="Times New Roman"/>
          <w:sz w:val="22"/>
          <w:szCs w:val="22"/>
          <w:lang w:val="bs-Latn-BA"/>
        </w:rPr>
        <w:t>GRUPA PONUĐAČA</w:t>
      </w:r>
      <w:bookmarkEnd w:id="18"/>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.1. U slučaju da ponudu dostavlja grupa ponuđača, ugovorni organ će ocjenu ispunjenosti kvalifikacionih uslova od strane grupe ponuđača izvršiti na sljedeći način:</w:t>
      </w:r>
    </w:p>
    <w:p w:rsidR="00C62653" w:rsidRPr="006C163E" w:rsidRDefault="00C62653" w:rsidP="0029408A">
      <w:pPr>
        <w:pStyle w:val="ListParagraph"/>
        <w:numPr>
          <w:ilvl w:val="1"/>
          <w:numId w:val="6"/>
        </w:numPr>
        <w:ind w:left="567" w:hanging="283"/>
        <w:jc w:val="both"/>
        <w:rPr>
          <w:rFonts w:ascii="Times New Roman" w:hAnsi="Times New Roman" w:cs="Times New Roman"/>
          <w:lang w:val="bs-Latn-BA"/>
        </w:rPr>
      </w:pPr>
      <w:r w:rsidRPr="006C163E">
        <w:rPr>
          <w:rFonts w:ascii="Times New Roman" w:hAnsi="Times New Roman" w:cs="Times New Roman"/>
          <w:lang w:val="bs-Latn-BA"/>
        </w:rPr>
        <w:t>Grupa ponuđača kao cjelina mora ispuniti usl</w:t>
      </w:r>
      <w:r w:rsidR="00801E42" w:rsidRPr="006C163E">
        <w:rPr>
          <w:rFonts w:ascii="Times New Roman" w:hAnsi="Times New Roman" w:cs="Times New Roman"/>
          <w:lang w:val="bs-Latn-BA"/>
        </w:rPr>
        <w:t>ove koji su navedeni u tački  5</w:t>
      </w:r>
      <w:r w:rsidRPr="006C163E">
        <w:rPr>
          <w:rFonts w:ascii="Times New Roman" w:hAnsi="Times New Roman" w:cs="Times New Roman"/>
          <w:lang w:val="bs-Latn-BA"/>
        </w:rPr>
        <w:t>.</w:t>
      </w:r>
      <w:r w:rsidR="00E55628">
        <w:rPr>
          <w:rFonts w:ascii="Times New Roman" w:hAnsi="Times New Roman" w:cs="Times New Roman"/>
          <w:lang w:val="bs-Latn-BA"/>
        </w:rPr>
        <w:t>2</w:t>
      </w:r>
      <w:r w:rsidRPr="006C163E">
        <w:rPr>
          <w:rFonts w:ascii="Times New Roman" w:hAnsi="Times New Roman" w:cs="Times New Roman"/>
          <w:lang w:val="bs-Latn-BA"/>
        </w:rPr>
        <w:t>. TD (tehnička i profesionalna sposobnost), što znači da grupa ponuđača može kumulativno ispunjavati postavljene uslove i dostaviti dokumentaciju kojom dokazuju ispunjavanje postavljenih uslova;</w:t>
      </w:r>
    </w:p>
    <w:p w:rsidR="00C62653" w:rsidRPr="006C163E" w:rsidRDefault="00C62653" w:rsidP="0029408A">
      <w:pPr>
        <w:pStyle w:val="ListParagraph"/>
        <w:numPr>
          <w:ilvl w:val="1"/>
          <w:numId w:val="6"/>
        </w:numPr>
        <w:ind w:left="567" w:hanging="283"/>
        <w:jc w:val="both"/>
        <w:rPr>
          <w:rFonts w:ascii="Times New Roman" w:hAnsi="Times New Roman" w:cs="Times New Roman"/>
          <w:lang w:val="bs-Latn-BA"/>
        </w:rPr>
      </w:pPr>
      <w:r w:rsidRPr="006C163E">
        <w:rPr>
          <w:rFonts w:ascii="Times New Roman" w:hAnsi="Times New Roman" w:cs="Times New Roman"/>
          <w:lang w:val="bs-Latn-BA"/>
        </w:rPr>
        <w:t>Uslove koji su naved</w:t>
      </w:r>
      <w:r w:rsidR="00801E42" w:rsidRPr="006C163E">
        <w:rPr>
          <w:rFonts w:ascii="Times New Roman" w:hAnsi="Times New Roman" w:cs="Times New Roman"/>
          <w:lang w:val="bs-Latn-BA"/>
        </w:rPr>
        <w:t>eni pod tačkama 5.1., 5.2. i 5</w:t>
      </w:r>
      <w:r w:rsidRPr="006C163E">
        <w:rPr>
          <w:rFonts w:ascii="Times New Roman" w:hAnsi="Times New Roman" w:cs="Times New Roman"/>
          <w:lang w:val="bs-Latn-BA"/>
        </w:rPr>
        <w:t>.</w:t>
      </w:r>
      <w:r w:rsidR="00E55628">
        <w:rPr>
          <w:rFonts w:ascii="Times New Roman" w:hAnsi="Times New Roman" w:cs="Times New Roman"/>
          <w:lang w:val="bs-Latn-BA"/>
        </w:rPr>
        <w:t>4</w:t>
      </w:r>
      <w:r w:rsidRPr="006C163E">
        <w:rPr>
          <w:rFonts w:ascii="Times New Roman" w:hAnsi="Times New Roman" w:cs="Times New Roman"/>
          <w:lang w:val="bs-Latn-BA"/>
        </w:rPr>
        <w:t>. (Lična sposobnost, Sposobnost obavljanja profesionalne djelatnosti i Sukob interesa) moraju ispunjavati svaki član grupe ponuđača pojedinačno, te svaki od članova grupe ponuđača mora dostaviti dokumentaciju kojom dokazuju ispunjavanje postavljenih uslova.</w:t>
      </w:r>
    </w:p>
    <w:p w:rsidR="00C62653" w:rsidRPr="006C163E" w:rsidRDefault="00C62653" w:rsidP="00A30E38">
      <w:pPr>
        <w:jc w:val="both"/>
        <w:rPr>
          <w:rFonts w:ascii="Times New Roman" w:hAnsi="Times New Roman" w:cs="Times New Roman"/>
          <w:b/>
          <w:lang w:val="bs-Latn-BA"/>
        </w:rPr>
      </w:pPr>
      <w:r w:rsidRPr="006C163E">
        <w:rPr>
          <w:rFonts w:ascii="Times New Roman" w:hAnsi="Times New Roman" w:cs="Times New Roman"/>
          <w:b/>
          <w:lang w:val="bs-Latn-BA"/>
        </w:rPr>
        <w:t>OPCIJA:</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.2. U slučaju da grupa ponuđača dostavlja ponudu  broj članova grupe ponuđača  nije ograničen i od njih se ne traži da osnuju novo pravno lice kako bi dostavili ponudu, ali može zahtijevati i da, nakon izbora najpovoljnijeg ponuđača, isti dostave primjerak pravnog akta o formiranju grupe ponuđača radi izvršenja predmetnog ugovora, a kojim se utvrđuje:</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ko su članovi grupe ponuđača sa tačnim identifikacionim elementima pojedinih članova grupe, te koji je doprinos (učešće) svakog pojedinačnog člana grupe;</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ko ima pravo istupa, predstavljanja i ovlaštenje za potpisivanje ugovora o javnoj nabavci u ime grupe ponuđača. Ovaj dokument ovjeravaju ovlašteni potpisnici svakog člana grupe ponuđača (punomoć za predstavljanje grupe ponuđača);</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da je ponuda u ovom postupku javne nabavke pravno obavezujuća za sve članove grupe ponuđača;</w:t>
      </w:r>
    </w:p>
    <w:p w:rsidR="00C62653" w:rsidRPr="006C163E" w:rsidRDefault="00C62653"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da će svi članovi grupe ponuđača biti solidarno odgovorni za obaveze koje ugovorom o javnoj nabavci kao grupa preuzimaju.</w:t>
      </w:r>
    </w:p>
    <w:p w:rsidR="00C62653"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.3. Nakon donošenja Odluke kojom je izabrana navedena grupa ponuđača, izabrana grupa ponuđača dužna je dostaviti orginal ili ovjerenu fotokopiju (organ uprave</w:t>
      </w:r>
      <w:r w:rsidR="00E55628">
        <w:rPr>
          <w:rFonts w:ascii="Times New Roman" w:hAnsi="Times New Roman" w:cs="Times New Roman"/>
          <w:lang w:val="bs-Latn-BA"/>
        </w:rPr>
        <w:t xml:space="preserve"> – opština, </w:t>
      </w:r>
      <w:r w:rsidR="00C62653" w:rsidRPr="006C163E">
        <w:rPr>
          <w:rFonts w:ascii="Times New Roman" w:hAnsi="Times New Roman" w:cs="Times New Roman"/>
          <w:lang w:val="bs-Latn-BA"/>
        </w:rPr>
        <w:t xml:space="preserve">sud ili notar) pravnog akta o udruživanju u grupu ponuđača radi učešća u predmetnom postupku javne nabavke, u roku od  </w:t>
      </w:r>
      <w:r w:rsidR="00DC7E2D" w:rsidRPr="006C163E">
        <w:rPr>
          <w:rFonts w:ascii="Times New Roman" w:hAnsi="Times New Roman" w:cs="Times New Roman"/>
          <w:lang w:val="bs-Latn-BA"/>
        </w:rPr>
        <w:t xml:space="preserve">5 (pet) </w:t>
      </w:r>
      <w:r w:rsidR="00C62653" w:rsidRPr="006C163E">
        <w:rPr>
          <w:rFonts w:ascii="Times New Roman" w:hAnsi="Times New Roman" w:cs="Times New Roman"/>
          <w:lang w:val="bs-Latn-BA"/>
        </w:rPr>
        <w:t xml:space="preserve">dana od dana prijema odluke. Dokument </w:t>
      </w:r>
      <w:r w:rsidR="00921795">
        <w:rPr>
          <w:rFonts w:ascii="Times New Roman" w:hAnsi="Times New Roman" w:cs="Times New Roman"/>
          <w:lang w:val="bs-Latn-BA"/>
        </w:rPr>
        <w:t xml:space="preserve">kao dokaz </w:t>
      </w:r>
      <w:r w:rsidR="00C62653" w:rsidRPr="006C163E">
        <w:rPr>
          <w:rFonts w:ascii="Times New Roman" w:hAnsi="Times New Roman" w:cs="Times New Roman"/>
          <w:lang w:val="bs-Latn-BA"/>
        </w:rPr>
        <w:t>dostav</w:t>
      </w:r>
      <w:r w:rsidR="00921795">
        <w:rPr>
          <w:rFonts w:ascii="Times New Roman" w:hAnsi="Times New Roman" w:cs="Times New Roman"/>
          <w:lang w:val="bs-Latn-BA"/>
        </w:rPr>
        <w:t xml:space="preserve">iti </w:t>
      </w:r>
      <w:r w:rsidR="00C62653" w:rsidRPr="006C163E">
        <w:rPr>
          <w:rFonts w:ascii="Times New Roman" w:hAnsi="Times New Roman" w:cs="Times New Roman"/>
          <w:lang w:val="bs-Latn-BA"/>
        </w:rPr>
        <w:t>ugovorno</w:t>
      </w:r>
      <w:r w:rsidR="00921795">
        <w:rPr>
          <w:rFonts w:ascii="Times New Roman" w:hAnsi="Times New Roman" w:cs="Times New Roman"/>
          <w:lang w:val="bs-Latn-BA"/>
        </w:rPr>
        <w:t>m</w:t>
      </w:r>
      <w:r w:rsidR="00C62653" w:rsidRPr="006C163E">
        <w:rPr>
          <w:rFonts w:ascii="Times New Roman" w:hAnsi="Times New Roman" w:cs="Times New Roman"/>
          <w:lang w:val="bs-Latn-BA"/>
        </w:rPr>
        <w:t xml:space="preserve"> organ</w:t>
      </w:r>
      <w:r w:rsidR="00921795">
        <w:rPr>
          <w:rFonts w:ascii="Times New Roman" w:hAnsi="Times New Roman" w:cs="Times New Roman"/>
          <w:lang w:val="bs-Latn-BA"/>
        </w:rPr>
        <w:t>u</w:t>
      </w:r>
      <w:r w:rsidR="00C62653" w:rsidRPr="006C163E">
        <w:rPr>
          <w:rFonts w:ascii="Times New Roman" w:hAnsi="Times New Roman" w:cs="Times New Roman"/>
          <w:lang w:val="bs-Latn-BA"/>
        </w:rPr>
        <w:t xml:space="preserve"> najkasnije pet dan po prijemu odluke o izboru, u radnom vremenu ugovornog organa (do</w:t>
      </w:r>
      <w:r w:rsidR="00DC7E2D" w:rsidRPr="006C163E">
        <w:rPr>
          <w:rFonts w:ascii="Times New Roman" w:hAnsi="Times New Roman" w:cs="Times New Roman"/>
          <w:lang w:val="bs-Latn-BA"/>
        </w:rPr>
        <w:t xml:space="preserve"> 15:00 </w:t>
      </w:r>
      <w:r w:rsidR="00921795">
        <w:rPr>
          <w:rFonts w:ascii="Times New Roman" w:hAnsi="Times New Roman" w:cs="Times New Roman"/>
          <w:lang w:val="bs-Latn-BA"/>
        </w:rPr>
        <w:t>sati). Ugovorni organ će prihvatiti</w:t>
      </w:r>
      <w:r w:rsidR="00B2030F">
        <w:rPr>
          <w:rFonts w:ascii="Times New Roman" w:hAnsi="Times New Roman" w:cs="Times New Roman"/>
          <w:lang w:val="bs-Latn-BA"/>
        </w:rPr>
        <w:t xml:space="preserve"> uredno potpisanu i ovjerenu dokumentaciju bez obzira na način dostavljanja </w:t>
      </w:r>
      <w:r w:rsidR="00921795">
        <w:rPr>
          <w:rFonts w:ascii="Times New Roman" w:hAnsi="Times New Roman" w:cs="Times New Roman"/>
          <w:lang w:val="bs-Latn-BA"/>
        </w:rPr>
        <w:t xml:space="preserve">(pošta,faks, e-mail idr.) </w:t>
      </w:r>
      <w:r w:rsidR="00C62653" w:rsidRPr="006C163E">
        <w:rPr>
          <w:rFonts w:ascii="Times New Roman" w:hAnsi="Times New Roman" w:cs="Times New Roman"/>
          <w:lang w:val="bs-Latn-BA"/>
        </w:rPr>
        <w:t>Ukoliko grupa ponuđača ne dos</w:t>
      </w:r>
      <w:r w:rsidR="0004131C">
        <w:rPr>
          <w:rFonts w:ascii="Times New Roman" w:hAnsi="Times New Roman" w:cs="Times New Roman"/>
          <w:lang w:val="bs-Latn-BA"/>
        </w:rPr>
        <w:t xml:space="preserve">tavi pravni akt o udruživanju </w:t>
      </w:r>
      <w:r w:rsidR="00C62653" w:rsidRPr="006C163E">
        <w:rPr>
          <w:rFonts w:ascii="Times New Roman" w:hAnsi="Times New Roman" w:cs="Times New Roman"/>
          <w:lang w:val="bs-Latn-BA"/>
        </w:rPr>
        <w:t xml:space="preserve"> ugovor će se dodijeliti sljedećem ponuđaču sa rang liste.</w:t>
      </w:r>
    </w:p>
    <w:p w:rsidR="00015CE1" w:rsidRPr="006C163E" w:rsidRDefault="00801E42" w:rsidP="00DB277E">
      <w:pPr>
        <w:jc w:val="both"/>
        <w:rPr>
          <w:rFonts w:ascii="Times New Roman" w:hAnsi="Times New Roman" w:cs="Times New Roman"/>
          <w:lang w:val="bs-Latn-BA"/>
        </w:rPr>
      </w:pPr>
      <w:r w:rsidRPr="006C163E">
        <w:rPr>
          <w:rFonts w:ascii="Times New Roman" w:hAnsi="Times New Roman" w:cs="Times New Roman"/>
          <w:lang w:val="bs-Latn-BA"/>
        </w:rPr>
        <w:t>5</w:t>
      </w:r>
      <w:r w:rsidR="00C62653" w:rsidRPr="006C163E">
        <w:rPr>
          <w:rFonts w:ascii="Times New Roman" w:hAnsi="Times New Roman" w:cs="Times New Roman"/>
          <w:lang w:val="bs-Latn-BA"/>
        </w:rPr>
        <w:t>.</w:t>
      </w:r>
      <w:r w:rsidR="00242715">
        <w:rPr>
          <w:rFonts w:ascii="Times New Roman" w:hAnsi="Times New Roman" w:cs="Times New Roman"/>
          <w:lang w:val="bs-Latn-BA"/>
        </w:rPr>
        <w:t>6</w:t>
      </w:r>
      <w:r w:rsidR="00C62653" w:rsidRPr="006C163E">
        <w:rPr>
          <w:rFonts w:ascii="Times New Roman" w:hAnsi="Times New Roman" w:cs="Times New Roman"/>
          <w:lang w:val="bs-Latn-BA"/>
        </w:rPr>
        <w:t>.4. Ukoliko se ponuđač odlučio da učestvuje u ovom postupku javne nabavke kao član grupe ponuđača, on ne može u istom postupku učestvovati i samostalno sa svojom ponudom, a niti kao član neke druge grupe ponuđača. Svako postupanje suprotno ovom zahtjevu ugovornog organa imaće za posljedicu odbijanje svih ponuda u kojima je taj ponuđač učestvovao.</w:t>
      </w:r>
    </w:p>
    <w:p w:rsidR="00DF3BA0" w:rsidRPr="006C163E" w:rsidRDefault="009D6DB0" w:rsidP="00DB277E">
      <w:pPr>
        <w:jc w:val="both"/>
        <w:rPr>
          <w:rFonts w:ascii="Times New Roman" w:hAnsi="Times New Roman" w:cs="Times New Roman"/>
          <w:lang w:val="bs-Latn-BA"/>
        </w:rPr>
      </w:pPr>
      <w:r w:rsidRPr="006C163E">
        <w:rPr>
          <w:rFonts w:ascii="Times New Roman" w:hAnsi="Times New Roman" w:cs="Times New Roman"/>
          <w:lang w:val="bs-Latn-BA"/>
        </w:rPr>
        <w:t xml:space="preserve">6. </w:t>
      </w:r>
      <w:r w:rsidR="007E4811" w:rsidRPr="006C163E">
        <w:rPr>
          <w:rFonts w:ascii="Times New Roman" w:hAnsi="Times New Roman" w:cs="Times New Roman"/>
          <w:lang w:val="bs-Latn-BA"/>
        </w:rPr>
        <w:t>ZAHTJEVI U VEZI SA DOSTAVLJANJEM PONUDA</w:t>
      </w:r>
    </w:p>
    <w:p w:rsidR="00104146" w:rsidRPr="006C163E" w:rsidRDefault="0001368A" w:rsidP="0001368A">
      <w:pPr>
        <w:pStyle w:val="Heading2"/>
        <w:numPr>
          <w:ilvl w:val="0"/>
          <w:numId w:val="0"/>
        </w:numPr>
        <w:jc w:val="both"/>
        <w:rPr>
          <w:rFonts w:ascii="Times New Roman" w:hAnsi="Times New Roman" w:cs="Times New Roman"/>
          <w:sz w:val="22"/>
          <w:szCs w:val="22"/>
          <w:lang w:val="bs-Latn-BA"/>
        </w:rPr>
      </w:pPr>
      <w:bookmarkStart w:id="19" w:name="_Toc103946945"/>
      <w:r>
        <w:rPr>
          <w:rFonts w:ascii="Times New Roman" w:hAnsi="Times New Roman" w:cs="Times New Roman"/>
          <w:sz w:val="22"/>
          <w:szCs w:val="22"/>
          <w:lang w:val="bs-Latn-BA"/>
        </w:rPr>
        <w:t xml:space="preserve">6.1. </w:t>
      </w:r>
      <w:r w:rsidR="007E4811" w:rsidRPr="006C163E">
        <w:rPr>
          <w:rFonts w:ascii="Times New Roman" w:hAnsi="Times New Roman" w:cs="Times New Roman"/>
          <w:sz w:val="22"/>
          <w:szCs w:val="22"/>
          <w:lang w:val="bs-Latn-BA"/>
        </w:rPr>
        <w:t>Priprema ponude</w:t>
      </w:r>
      <w:bookmarkEnd w:id="19"/>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.1.1. Ponuđači su obavezni da pripreme svoje ponude u skladu sa kriterijima i uslovima koji su utvrđeni u TD. Ponuđač ne smije mijenjati ili nadopunjavati tekst TD, a ponude koje nisu u skladu sa TD bit će odbačene kao neprihvatljive.</w:t>
      </w:r>
    </w:p>
    <w:p w:rsidR="00623EF9"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.1.2. Ponuđači snose sve troškove nastale na ime pripreme i dostavljanja njihovih ponuda. Ugovorni organ ne snosi nikakve troškove ponuđača u postupku javn</w:t>
      </w:r>
      <w:r w:rsidR="00422143" w:rsidRPr="006C163E">
        <w:rPr>
          <w:rFonts w:ascii="Times New Roman" w:hAnsi="Times New Roman" w:cs="Times New Roman"/>
          <w:lang w:val="bs-Latn-BA"/>
        </w:rPr>
        <w:t>e</w:t>
      </w:r>
      <w:r w:rsidR="007E4811" w:rsidRPr="006C163E">
        <w:rPr>
          <w:rFonts w:ascii="Times New Roman" w:hAnsi="Times New Roman" w:cs="Times New Roman"/>
          <w:lang w:val="bs-Latn-BA"/>
        </w:rPr>
        <w:t xml:space="preserve"> </w:t>
      </w:r>
      <w:r w:rsidR="00422143" w:rsidRPr="006C163E">
        <w:rPr>
          <w:rFonts w:ascii="Times New Roman" w:hAnsi="Times New Roman" w:cs="Times New Roman"/>
          <w:lang w:val="bs-Latn-BA"/>
        </w:rPr>
        <w:t>nabavke</w:t>
      </w:r>
    </w:p>
    <w:p w:rsidR="00DC7E2D"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lastRenderedPageBreak/>
        <w:t>6</w:t>
      </w:r>
      <w:r w:rsidR="007E4811" w:rsidRPr="006C163E">
        <w:rPr>
          <w:rFonts w:ascii="Times New Roman" w:hAnsi="Times New Roman" w:cs="Times New Roman"/>
          <w:lang w:val="bs-Latn-BA"/>
        </w:rPr>
        <w:t>.1.3. Ponuda i svi dokumenti kao i korespondencija u vezi sa ponudom između ponuđača i ugovornog organa moraju biti napisani na jednom od jezika u službenoj upotrebi u Bosni i Hercegovini. Štampana literatura, brošure, katalozi i slično koje dostavi ponuđač ne moraju biti prevedeni, izuzev ako se TD ne zahtijeva da se i ti dijelovi prevedu</w:t>
      </w:r>
      <w:r w:rsidR="00DC7E2D" w:rsidRPr="006C163E">
        <w:rPr>
          <w:rFonts w:ascii="Times New Roman" w:hAnsi="Times New Roman" w:cs="Times New Roman"/>
          <w:lang w:val="bs-Latn-BA"/>
        </w:rPr>
        <w:t>.</w:t>
      </w:r>
      <w:r w:rsidR="007E4811" w:rsidRPr="006C163E">
        <w:rPr>
          <w:rFonts w:ascii="Times New Roman" w:hAnsi="Times New Roman" w:cs="Times New Roman"/>
          <w:lang w:val="bs-Latn-BA"/>
        </w:rPr>
        <w:t xml:space="preserve"> </w:t>
      </w:r>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.1.4. Ponuda se izrađuje na način da čini cjelinu i mora biti napisana neizbrisivom tintom. Ispravke u ponudi moraju biti urađene na način da su vidljive i potvrđene potpisom i pečatom ponuđača, uz navođenje datuma ispravke.</w:t>
      </w:r>
    </w:p>
    <w:p w:rsidR="00DF3BA0" w:rsidRPr="006C163E" w:rsidRDefault="00422143" w:rsidP="00A30E38">
      <w:pPr>
        <w:jc w:val="both"/>
        <w:rPr>
          <w:rFonts w:ascii="Times New Roman" w:hAnsi="Times New Roman" w:cs="Times New Roman"/>
          <w:lang w:val="bs-Latn-BA"/>
        </w:rPr>
      </w:pPr>
      <w:r w:rsidRPr="006C163E">
        <w:rPr>
          <w:rFonts w:ascii="Times New Roman" w:hAnsi="Times New Roman" w:cs="Times New Roman"/>
          <w:lang w:val="bs-Latn-BA"/>
        </w:rPr>
        <w:t xml:space="preserve"> </w:t>
      </w:r>
      <w:r w:rsidR="00801E42" w:rsidRPr="006C163E">
        <w:rPr>
          <w:rFonts w:ascii="Times New Roman" w:hAnsi="Times New Roman" w:cs="Times New Roman"/>
          <w:lang w:val="bs-Latn-BA"/>
        </w:rPr>
        <w:t>6</w:t>
      </w:r>
      <w:r w:rsidRPr="006C163E">
        <w:rPr>
          <w:rFonts w:ascii="Times New Roman" w:hAnsi="Times New Roman" w:cs="Times New Roman"/>
          <w:lang w:val="bs-Latn-BA"/>
        </w:rPr>
        <w:t>.1.5.</w:t>
      </w:r>
      <w:r w:rsidR="007E4811" w:rsidRPr="006C163E">
        <w:rPr>
          <w:rFonts w:ascii="Times New Roman" w:hAnsi="Times New Roman" w:cs="Times New Roman"/>
          <w:lang w:val="bs-Latn-BA"/>
        </w:rPr>
        <w:t xml:space="preserve"> Ispravke moraju biti vidljive i ne smiju se raditi korektorom, korektivnom trakom i drugim korektivnim priborom. Ispravke se trebaju vršiti na sljedeći način: neizbrisivom tintom, jednom linijom precrtati broj ili tekst koji se ispravlja, pored koga treba izvršiti novi upis, te staviti potpis i pečat ponuđača i datum ispravke, u suprotnom ponuda će biti odbijena.</w:t>
      </w:r>
    </w:p>
    <w:p w:rsidR="00DF3BA0"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6</w:t>
      </w:r>
      <w:r w:rsidR="007E4811" w:rsidRPr="006C163E">
        <w:rPr>
          <w:rFonts w:ascii="Times New Roman" w:hAnsi="Times New Roman" w:cs="Times New Roman"/>
          <w:lang w:val="bs-Latn-BA"/>
        </w:rPr>
        <w:t>. Svi listovi pon</w:t>
      </w:r>
      <w:r w:rsidR="00053870">
        <w:rPr>
          <w:rFonts w:ascii="Times New Roman" w:hAnsi="Times New Roman" w:cs="Times New Roman"/>
          <w:lang w:val="bs-Latn-BA"/>
        </w:rPr>
        <w:t xml:space="preserve">ude moraju biti čvrsto uvezani </w:t>
      </w:r>
      <w:r w:rsidR="007E4811" w:rsidRPr="006C163E">
        <w:rPr>
          <w:rFonts w:ascii="Times New Roman" w:hAnsi="Times New Roman" w:cs="Times New Roman"/>
          <w:lang w:val="bs-Latn-BA"/>
        </w:rPr>
        <w:t>sa jemstvenikom na način da se onemogući naknadno vađenje ili umetanje listova, osim</w:t>
      </w:r>
      <w:r w:rsidR="00EB4380" w:rsidRPr="006C163E">
        <w:rPr>
          <w:rFonts w:ascii="Times New Roman" w:hAnsi="Times New Roman" w:cs="Times New Roman"/>
          <w:lang w:val="bs-Latn-BA"/>
        </w:rPr>
        <w:t xml:space="preserve"> dokaza o garanciji</w:t>
      </w:r>
      <w:r w:rsidR="007E4811" w:rsidRPr="006C163E">
        <w:rPr>
          <w:rFonts w:ascii="Times New Roman" w:hAnsi="Times New Roman" w:cs="Times New Roman"/>
          <w:lang w:val="bs-Latn-BA"/>
        </w:rPr>
        <w:t xml:space="preserve"> . Dijelovi ponude kao što su</w:t>
      </w:r>
      <w:r w:rsidR="00EB4380" w:rsidRPr="006C163E">
        <w:rPr>
          <w:rFonts w:ascii="Times New Roman" w:hAnsi="Times New Roman" w:cs="Times New Roman"/>
          <w:lang w:val="bs-Latn-BA"/>
        </w:rPr>
        <w:t xml:space="preserve"> dokazi o garanciji, štampana literatura, brošure,</w:t>
      </w:r>
      <w:r w:rsidR="007E4811" w:rsidRPr="006C163E">
        <w:rPr>
          <w:rFonts w:ascii="Times New Roman" w:hAnsi="Times New Roman" w:cs="Times New Roman"/>
          <w:lang w:val="bs-Latn-BA"/>
        </w:rPr>
        <w:t xml:space="preserve"> , katalozi,  i slično koji ne </w:t>
      </w:r>
      <w:r w:rsidR="00EB4380" w:rsidRPr="006C163E">
        <w:rPr>
          <w:rFonts w:ascii="Times New Roman" w:hAnsi="Times New Roman" w:cs="Times New Roman"/>
          <w:lang w:val="bs-Latn-BA"/>
        </w:rPr>
        <w:t xml:space="preserve">moraju </w:t>
      </w:r>
      <w:r w:rsidR="007E4811" w:rsidRPr="006C163E">
        <w:rPr>
          <w:rFonts w:ascii="Times New Roman" w:hAnsi="Times New Roman" w:cs="Times New Roman"/>
          <w:lang w:val="bs-Latn-BA"/>
        </w:rPr>
        <w:t xml:space="preserve"> biti</w:t>
      </w:r>
      <w:r w:rsidR="00EB4380" w:rsidRPr="006C163E">
        <w:rPr>
          <w:rFonts w:ascii="Times New Roman" w:hAnsi="Times New Roman" w:cs="Times New Roman"/>
          <w:lang w:val="bs-Latn-BA"/>
        </w:rPr>
        <w:t xml:space="preserve"> čvrsto</w:t>
      </w:r>
      <w:r w:rsidR="007E4811" w:rsidRPr="006C163E">
        <w:rPr>
          <w:rFonts w:ascii="Times New Roman" w:hAnsi="Times New Roman" w:cs="Times New Roman"/>
          <w:lang w:val="bs-Latn-BA"/>
        </w:rPr>
        <w:t xml:space="preserve"> uvezani, ponuđač obilježava nazivom i navodi u sadržaju ponude kao dio ponude. Sve stranice ponude moraju biti numerisane na način da je vidljiv redni broj stranice ili lista, u skladu sa članom 8. stav (6) i (7) Uputstva za pripremu modela tenderske dokumentacije i ponuda. Ako ponuda sadrži štampanu literaturu, brošure, kataloge i sl. koji imaju izvorno numerisane brojeve, onda se ti dijelovi ponude ne moraju dodatno numerisati.</w:t>
      </w:r>
    </w:p>
    <w:p w:rsidR="00A90197"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.1.</w:t>
      </w:r>
      <w:r w:rsidR="006E0239" w:rsidRPr="006C163E">
        <w:rPr>
          <w:rFonts w:ascii="Times New Roman" w:hAnsi="Times New Roman" w:cs="Times New Roman"/>
          <w:lang w:val="bs-Latn-BA"/>
        </w:rPr>
        <w:t>7</w:t>
      </w:r>
      <w:r w:rsidR="007E4811" w:rsidRPr="006C163E">
        <w:rPr>
          <w:rFonts w:ascii="Times New Roman" w:hAnsi="Times New Roman" w:cs="Times New Roman"/>
          <w:lang w:val="bs-Latn-BA"/>
        </w:rPr>
        <w:t>. Ako zbog obima ili drugih objektivnih okolnosti ponuda ne može biti izrađena na način da čini cjelinu, onda se izrađuje u dva ili više dijelova. U tom slučaju svaki dio se čvrsto uvezuje na način da se onemogući naknadno vađenje ili umetanje listova, a ponuđač mora u sadržaju ponude navesti od koliko se dijelova ponuda sastoji. Kada ponuda sadrži više dijelova, stranice ili listovi se označavaju na način da svaki slijedeći dio započinje rednim brojem kojim se nastavlja redni broj stranice ili lista kojim završava prethodni dio.</w:t>
      </w:r>
    </w:p>
    <w:p w:rsidR="00DF3BA0" w:rsidRPr="006C163E" w:rsidRDefault="007E4811" w:rsidP="0029408A">
      <w:pPr>
        <w:pStyle w:val="ListParagraph"/>
        <w:numPr>
          <w:ilvl w:val="1"/>
          <w:numId w:val="21"/>
        </w:numPr>
        <w:ind w:left="0" w:firstLine="0"/>
        <w:jc w:val="both"/>
        <w:rPr>
          <w:rFonts w:ascii="Times New Roman" w:hAnsi="Times New Roman" w:cs="Times New Roman"/>
          <w:lang w:val="bs-Latn-BA"/>
        </w:rPr>
      </w:pPr>
      <w:r w:rsidRPr="006C163E">
        <w:rPr>
          <w:rFonts w:ascii="Times New Roman" w:hAnsi="Times New Roman" w:cs="Times New Roman"/>
          <w:lang w:val="bs-Latn-BA"/>
        </w:rPr>
        <w:t>SADRŽAJ PONUDE</w:t>
      </w:r>
    </w:p>
    <w:p w:rsidR="00104146" w:rsidRPr="006C163E" w:rsidRDefault="00801E42" w:rsidP="00A30E38">
      <w:pPr>
        <w:jc w:val="both"/>
        <w:rPr>
          <w:rFonts w:ascii="Times New Roman" w:hAnsi="Times New Roman" w:cs="Times New Roman"/>
          <w:lang w:val="bs-Latn-BA"/>
        </w:rPr>
      </w:pPr>
      <w:r w:rsidRPr="006C163E">
        <w:rPr>
          <w:rFonts w:ascii="Times New Roman" w:hAnsi="Times New Roman" w:cs="Times New Roman"/>
          <w:lang w:val="bs-Latn-BA"/>
        </w:rPr>
        <w:t>6</w:t>
      </w:r>
      <w:r w:rsidR="007E4811" w:rsidRPr="006C163E">
        <w:rPr>
          <w:rFonts w:ascii="Times New Roman" w:hAnsi="Times New Roman" w:cs="Times New Roman"/>
          <w:lang w:val="bs-Latn-BA"/>
        </w:rPr>
        <w:t>.2.1. Ponuda treba sadržavati slijedeće elemente (dokumente):</w:t>
      </w:r>
    </w:p>
    <w:p w:rsidR="0004131C" w:rsidRPr="00AA0834" w:rsidRDefault="00AA0834" w:rsidP="0029408A">
      <w:pPr>
        <w:pStyle w:val="ListParagraph"/>
        <w:numPr>
          <w:ilvl w:val="0"/>
          <w:numId w:val="7"/>
        </w:numPr>
        <w:jc w:val="both"/>
        <w:rPr>
          <w:rFonts w:ascii="Times New Roman" w:hAnsi="Times New Roman" w:cs="Times New Roman"/>
          <w:lang w:val="bs-Latn-BA"/>
        </w:rPr>
      </w:pPr>
      <w:r>
        <w:rPr>
          <w:rFonts w:ascii="Times New Roman" w:hAnsi="Times New Roman" w:cs="Times New Roman"/>
          <w:lang w:val="bs-Latn-BA"/>
        </w:rPr>
        <w:t>Popu</w:t>
      </w:r>
      <w:r w:rsidR="000E7039">
        <w:rPr>
          <w:rFonts w:ascii="Times New Roman" w:hAnsi="Times New Roman" w:cs="Times New Roman"/>
          <w:lang w:val="bs-Latn-BA"/>
        </w:rPr>
        <w:t>njen O</w:t>
      </w:r>
      <w:r>
        <w:rPr>
          <w:rFonts w:ascii="Times New Roman" w:hAnsi="Times New Roman" w:cs="Times New Roman"/>
          <w:lang w:val="bs-Latn-BA"/>
        </w:rPr>
        <w:t>braz</w:t>
      </w:r>
      <w:r w:rsidR="000E7039">
        <w:rPr>
          <w:rFonts w:ascii="Times New Roman" w:hAnsi="Times New Roman" w:cs="Times New Roman"/>
          <w:lang w:val="bs-Latn-BA"/>
        </w:rPr>
        <w:t>a</w:t>
      </w:r>
      <w:r>
        <w:rPr>
          <w:rFonts w:ascii="Times New Roman" w:hAnsi="Times New Roman" w:cs="Times New Roman"/>
          <w:lang w:val="bs-Latn-BA"/>
        </w:rPr>
        <w:t>c</w:t>
      </w:r>
      <w:r w:rsidR="000E7039">
        <w:rPr>
          <w:rFonts w:ascii="Times New Roman" w:hAnsi="Times New Roman" w:cs="Times New Roman"/>
          <w:lang w:val="bs-Latn-BA"/>
        </w:rPr>
        <w:t xml:space="preserve"> za ponudu koji je dat dat u </w:t>
      </w:r>
      <w:r w:rsidRPr="006C163E">
        <w:rPr>
          <w:rFonts w:ascii="Times New Roman" w:hAnsi="Times New Roman" w:cs="Times New Roman"/>
          <w:lang w:val="bs-Latn-BA"/>
        </w:rPr>
        <w:t>Aneksu 2 TD;</w:t>
      </w:r>
    </w:p>
    <w:p w:rsidR="007E4811" w:rsidRPr="006C163E" w:rsidRDefault="00AA0834" w:rsidP="0029408A">
      <w:pPr>
        <w:pStyle w:val="ListParagraph"/>
        <w:numPr>
          <w:ilvl w:val="0"/>
          <w:numId w:val="7"/>
        </w:numPr>
        <w:jc w:val="both"/>
        <w:rPr>
          <w:rFonts w:ascii="Times New Roman" w:hAnsi="Times New Roman" w:cs="Times New Roman"/>
          <w:lang w:val="bs-Latn-BA"/>
        </w:rPr>
      </w:pPr>
      <w:r>
        <w:rPr>
          <w:rFonts w:ascii="Times New Roman" w:hAnsi="Times New Roman" w:cs="Times New Roman"/>
          <w:lang w:val="bs-Latn-BA"/>
        </w:rPr>
        <w:t>Popu</w:t>
      </w:r>
      <w:r w:rsidR="000E7039">
        <w:rPr>
          <w:rFonts w:ascii="Times New Roman" w:hAnsi="Times New Roman" w:cs="Times New Roman"/>
          <w:lang w:val="bs-Latn-BA"/>
        </w:rPr>
        <w:t>nje</w:t>
      </w:r>
      <w:r>
        <w:rPr>
          <w:rFonts w:ascii="Times New Roman" w:hAnsi="Times New Roman" w:cs="Times New Roman"/>
          <w:lang w:val="bs-Latn-BA"/>
        </w:rPr>
        <w:t xml:space="preserve">n </w:t>
      </w:r>
      <w:r w:rsidR="000E7039">
        <w:rPr>
          <w:rFonts w:ascii="Times New Roman" w:hAnsi="Times New Roman" w:cs="Times New Roman"/>
          <w:lang w:val="bs-Latn-BA"/>
        </w:rPr>
        <w:t>O</w:t>
      </w:r>
      <w:r>
        <w:rPr>
          <w:rFonts w:ascii="Times New Roman" w:hAnsi="Times New Roman" w:cs="Times New Roman"/>
          <w:lang w:val="bs-Latn-BA"/>
        </w:rPr>
        <w:t>braz</w:t>
      </w:r>
      <w:r w:rsidR="000E7039">
        <w:rPr>
          <w:rFonts w:ascii="Times New Roman" w:hAnsi="Times New Roman" w:cs="Times New Roman"/>
          <w:lang w:val="bs-Latn-BA"/>
        </w:rPr>
        <w:t>a</w:t>
      </w:r>
      <w:r>
        <w:rPr>
          <w:rFonts w:ascii="Times New Roman" w:hAnsi="Times New Roman" w:cs="Times New Roman"/>
          <w:lang w:val="bs-Latn-BA"/>
        </w:rPr>
        <w:t xml:space="preserve">c </w:t>
      </w:r>
      <w:r w:rsidR="000E7039">
        <w:rPr>
          <w:rFonts w:ascii="Times New Roman" w:hAnsi="Times New Roman" w:cs="Times New Roman"/>
          <w:lang w:val="bs-Latn-BA"/>
        </w:rPr>
        <w:t>za cijenu ponude koji sadrži tehničku specifikaciju  k</w:t>
      </w:r>
      <w:r w:rsidR="007E4811" w:rsidRPr="006C163E">
        <w:rPr>
          <w:rFonts w:ascii="Times New Roman" w:hAnsi="Times New Roman" w:cs="Times New Roman"/>
          <w:lang w:val="bs-Latn-BA"/>
        </w:rPr>
        <w:t>oj</w:t>
      </w:r>
      <w:r w:rsidR="00832C3D">
        <w:rPr>
          <w:rFonts w:ascii="Times New Roman" w:hAnsi="Times New Roman" w:cs="Times New Roman"/>
          <w:lang w:val="bs-Latn-BA"/>
        </w:rPr>
        <w:t>a</w:t>
      </w:r>
      <w:r w:rsidR="007E4811" w:rsidRPr="006C163E">
        <w:rPr>
          <w:rFonts w:ascii="Times New Roman" w:hAnsi="Times New Roman" w:cs="Times New Roman"/>
          <w:lang w:val="bs-Latn-BA"/>
        </w:rPr>
        <w:t xml:space="preserve"> je dat</w:t>
      </w:r>
      <w:r w:rsidR="00832C3D">
        <w:rPr>
          <w:rFonts w:ascii="Times New Roman" w:hAnsi="Times New Roman" w:cs="Times New Roman"/>
          <w:lang w:val="bs-Latn-BA"/>
        </w:rPr>
        <w:t>a</w:t>
      </w:r>
      <w:r w:rsidR="007E4811" w:rsidRPr="006C163E">
        <w:rPr>
          <w:rFonts w:ascii="Times New Roman" w:hAnsi="Times New Roman" w:cs="Times New Roman"/>
          <w:lang w:val="bs-Latn-BA"/>
        </w:rPr>
        <w:t xml:space="preserve"> u Aneksu </w:t>
      </w:r>
      <w:r>
        <w:rPr>
          <w:rFonts w:ascii="Times New Roman" w:hAnsi="Times New Roman" w:cs="Times New Roman"/>
          <w:lang w:val="bs-Latn-BA"/>
        </w:rPr>
        <w:t>3</w:t>
      </w:r>
      <w:r w:rsidR="007E4811" w:rsidRPr="006C163E">
        <w:rPr>
          <w:rFonts w:ascii="Times New Roman" w:hAnsi="Times New Roman" w:cs="Times New Roman"/>
          <w:lang w:val="bs-Latn-BA"/>
        </w:rPr>
        <w:t xml:space="preserve"> TD;</w:t>
      </w:r>
    </w:p>
    <w:p w:rsidR="007E4811"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Obrazac povjerljivih informacija</w:t>
      </w:r>
      <w:r w:rsidR="005B36C1" w:rsidRPr="006C163E">
        <w:rPr>
          <w:rFonts w:ascii="Times New Roman" w:hAnsi="Times New Roman" w:cs="Times New Roman"/>
          <w:lang w:val="bs-Latn-BA"/>
        </w:rPr>
        <w:t xml:space="preserve"> (samo ukoliko ih ima)</w:t>
      </w:r>
      <w:r w:rsidR="000E7039">
        <w:rPr>
          <w:rFonts w:ascii="Times New Roman" w:hAnsi="Times New Roman" w:cs="Times New Roman"/>
          <w:lang w:val="bs-Latn-BA"/>
        </w:rPr>
        <w:t>.</w:t>
      </w:r>
    </w:p>
    <w:p w:rsidR="00104146"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P</w:t>
      </w:r>
      <w:r w:rsidR="00AA0834">
        <w:rPr>
          <w:rFonts w:ascii="Times New Roman" w:hAnsi="Times New Roman" w:cs="Times New Roman"/>
          <w:lang w:val="bs-Latn-BA"/>
        </w:rPr>
        <w:t xml:space="preserve">otpisan i popunjen Nacrt </w:t>
      </w:r>
      <w:r w:rsidR="000E7039">
        <w:rPr>
          <w:rFonts w:ascii="Times New Roman" w:hAnsi="Times New Roman" w:cs="Times New Roman"/>
          <w:lang w:val="bs-Latn-BA"/>
        </w:rPr>
        <w:t xml:space="preserve">okvirnog sporazuma. </w:t>
      </w:r>
    </w:p>
    <w:p w:rsidR="007E4811" w:rsidRPr="006C163E" w:rsidRDefault="007E4811" w:rsidP="0029408A">
      <w:pPr>
        <w:pStyle w:val="ListParagraph"/>
        <w:numPr>
          <w:ilvl w:val="0"/>
          <w:numId w:val="7"/>
        </w:numPr>
        <w:jc w:val="both"/>
        <w:rPr>
          <w:rFonts w:ascii="Times New Roman" w:hAnsi="Times New Roman" w:cs="Times New Roman"/>
          <w:lang w:val="bs-Latn-BA"/>
        </w:rPr>
      </w:pPr>
      <w:r w:rsidRPr="006C163E">
        <w:rPr>
          <w:rFonts w:ascii="Times New Roman" w:hAnsi="Times New Roman" w:cs="Times New Roman"/>
          <w:lang w:val="bs-Latn-BA"/>
        </w:rPr>
        <w:t>Kvalifikacioni dokumenti ponuđača predviđeni TD, i to:</w:t>
      </w:r>
    </w:p>
    <w:p w:rsidR="00E12A68" w:rsidRPr="006C163E" w:rsidRDefault="007E4811" w:rsidP="00A30E38">
      <w:pPr>
        <w:tabs>
          <w:tab w:val="left" w:pos="1276"/>
        </w:tabs>
        <w:ind w:left="1276" w:hanging="567"/>
        <w:jc w:val="both"/>
        <w:rPr>
          <w:rFonts w:ascii="Times New Roman" w:hAnsi="Times New Roman" w:cs="Times New Roman"/>
          <w:b/>
          <w:lang w:val="de-DE"/>
        </w:rPr>
      </w:pPr>
      <w:r w:rsidRPr="006C163E">
        <w:rPr>
          <w:rFonts w:ascii="Times New Roman" w:hAnsi="Times New Roman" w:cs="Times New Roman"/>
          <w:lang w:val="bs-Latn-BA"/>
        </w:rPr>
        <w:t>e.1)</w:t>
      </w:r>
      <w:r w:rsidR="002B67F9" w:rsidRPr="006C163E">
        <w:rPr>
          <w:rFonts w:ascii="Times New Roman" w:hAnsi="Times New Roman" w:cs="Times New Roman"/>
          <w:lang w:val="bs-Latn-BA"/>
        </w:rPr>
        <w:tab/>
      </w:r>
      <w:r w:rsidR="00F244BF" w:rsidRPr="006C163E">
        <w:rPr>
          <w:rFonts w:ascii="Times New Roman" w:hAnsi="Times New Roman" w:cs="Times New Roman"/>
          <w:lang w:val="bs-Latn-BA"/>
        </w:rPr>
        <w:t>Izjava</w:t>
      </w:r>
      <w:r w:rsidR="005B36C1"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 o ispunjavanju uslova iz člana 45. </w:t>
      </w:r>
      <w:r w:rsidRPr="006C163E">
        <w:rPr>
          <w:rFonts w:ascii="Times New Roman" w:hAnsi="Times New Roman" w:cs="Times New Roman"/>
          <w:lang w:val="de-DE"/>
        </w:rPr>
        <w:t>Zakona</w:t>
      </w:r>
      <w:r w:rsidR="00053870">
        <w:rPr>
          <w:rFonts w:ascii="Times New Roman" w:hAnsi="Times New Roman" w:cs="Times New Roman"/>
          <w:lang w:val="de-DE"/>
        </w:rPr>
        <w:t xml:space="preserve"> i</w:t>
      </w:r>
      <w:r w:rsidR="00AE083C" w:rsidRPr="006C163E">
        <w:rPr>
          <w:rFonts w:ascii="Times New Roman" w:hAnsi="Times New Roman" w:cs="Times New Roman"/>
          <w:lang w:val="de-DE"/>
        </w:rPr>
        <w:t xml:space="preserve"> obične kopije dokumenata</w:t>
      </w:r>
      <w:r w:rsidRPr="006C163E">
        <w:rPr>
          <w:rFonts w:ascii="Times New Roman" w:hAnsi="Times New Roman" w:cs="Times New Roman"/>
          <w:lang w:val="de-DE"/>
        </w:rPr>
        <w:t xml:space="preserve">, kako je traženo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F244BF" w:rsidRPr="006C163E">
        <w:rPr>
          <w:rFonts w:ascii="Times New Roman" w:hAnsi="Times New Roman" w:cs="Times New Roman"/>
          <w:lang w:val="de-DE"/>
        </w:rPr>
        <w:t>1</w:t>
      </w:r>
      <w:r w:rsidRPr="006C163E">
        <w:rPr>
          <w:rFonts w:ascii="Times New Roman" w:hAnsi="Times New Roman" w:cs="Times New Roman"/>
          <w:lang w:val="de-DE"/>
        </w:rPr>
        <w:t xml:space="preserve">.3. </w:t>
      </w:r>
      <w:r w:rsidR="00AA0834">
        <w:rPr>
          <w:rFonts w:ascii="Times New Roman" w:hAnsi="Times New Roman" w:cs="Times New Roman"/>
          <w:lang w:val="de-DE"/>
        </w:rPr>
        <w:t>i 5.1.4.</w:t>
      </w:r>
      <w:r w:rsidR="00832C3D">
        <w:rPr>
          <w:rFonts w:ascii="Times New Roman" w:hAnsi="Times New Roman" w:cs="Times New Roman"/>
          <w:lang w:val="de-DE"/>
        </w:rPr>
        <w:t xml:space="preserve">TD, </w:t>
      </w:r>
      <w:r w:rsidR="00D83DDC">
        <w:rPr>
          <w:rFonts w:ascii="Times New Roman" w:hAnsi="Times New Roman" w:cs="Times New Roman"/>
          <w:lang w:val="de-DE"/>
        </w:rPr>
        <w:t xml:space="preserve"> </w:t>
      </w:r>
      <w:r w:rsidR="00832C3D">
        <w:rPr>
          <w:rFonts w:ascii="Times New Roman" w:hAnsi="Times New Roman" w:cs="Times New Roman"/>
          <w:lang w:val="de-DE"/>
        </w:rPr>
        <w:t xml:space="preserve">a može i ovjerene kopije dokumenata koje će ga kasnije osloboditi dostave ukoliko bude izabran. </w:t>
      </w:r>
    </w:p>
    <w:p w:rsidR="007E4811" w:rsidRDefault="007E4811" w:rsidP="00A30E38">
      <w:pPr>
        <w:tabs>
          <w:tab w:val="left" w:pos="1276"/>
        </w:tabs>
        <w:ind w:left="1276" w:hanging="567"/>
        <w:jc w:val="both"/>
        <w:rPr>
          <w:rFonts w:ascii="Times New Roman" w:hAnsi="Times New Roman" w:cs="Times New Roman"/>
          <w:lang w:val="de-DE"/>
        </w:rPr>
      </w:pPr>
      <w:r w:rsidRPr="006C163E">
        <w:rPr>
          <w:rFonts w:ascii="Times New Roman" w:hAnsi="Times New Roman" w:cs="Times New Roman"/>
          <w:lang w:val="de-DE"/>
        </w:rPr>
        <w:t>e.2)</w:t>
      </w:r>
      <w:r w:rsidR="002B67F9" w:rsidRPr="006C163E">
        <w:rPr>
          <w:rFonts w:ascii="Times New Roman" w:hAnsi="Times New Roman" w:cs="Times New Roman"/>
          <w:lang w:val="de-DE"/>
        </w:rPr>
        <w:tab/>
      </w:r>
      <w:r w:rsidR="005B36C1" w:rsidRPr="006C163E">
        <w:rPr>
          <w:rFonts w:ascii="Times New Roman" w:hAnsi="Times New Roman" w:cs="Times New Roman"/>
          <w:lang w:val="de-DE"/>
        </w:rPr>
        <w:t>Dokaz o ispunjava</w:t>
      </w:r>
      <w:r w:rsidR="00053870">
        <w:rPr>
          <w:rFonts w:ascii="Times New Roman" w:hAnsi="Times New Roman" w:cs="Times New Roman"/>
          <w:lang w:val="de-DE"/>
        </w:rPr>
        <w:t xml:space="preserve">nju uslova iz člana 46. Zakona, </w:t>
      </w:r>
      <w:r w:rsidRPr="006C163E">
        <w:rPr>
          <w:rFonts w:ascii="Times New Roman" w:hAnsi="Times New Roman" w:cs="Times New Roman"/>
          <w:lang w:val="de-DE"/>
        </w:rPr>
        <w:t xml:space="preserve">kako je to predviđeno tačkom </w:t>
      </w:r>
      <w:r w:rsidR="00F33674" w:rsidRPr="006C163E">
        <w:rPr>
          <w:rFonts w:ascii="Times New Roman" w:hAnsi="Times New Roman" w:cs="Times New Roman"/>
          <w:lang w:val="de-DE"/>
        </w:rPr>
        <w:t>5</w:t>
      </w:r>
      <w:r w:rsidRPr="006C163E">
        <w:rPr>
          <w:rFonts w:ascii="Times New Roman" w:hAnsi="Times New Roman" w:cs="Times New Roman"/>
          <w:lang w:val="de-DE"/>
        </w:rPr>
        <w:t>.</w:t>
      </w:r>
      <w:r w:rsidR="00CF5354">
        <w:rPr>
          <w:rFonts w:ascii="Times New Roman" w:hAnsi="Times New Roman" w:cs="Times New Roman"/>
          <w:lang w:val="de-DE"/>
        </w:rPr>
        <w:t>2</w:t>
      </w:r>
      <w:r w:rsidRPr="006C163E">
        <w:rPr>
          <w:rFonts w:ascii="Times New Roman" w:hAnsi="Times New Roman" w:cs="Times New Roman"/>
          <w:lang w:val="de-DE"/>
        </w:rPr>
        <w:t>. TD;</w:t>
      </w:r>
    </w:p>
    <w:p w:rsidR="000E7039" w:rsidRPr="006C163E" w:rsidRDefault="000E7039" w:rsidP="000E7039">
      <w:pPr>
        <w:tabs>
          <w:tab w:val="left" w:pos="1276"/>
        </w:tabs>
        <w:ind w:left="1276" w:hanging="567"/>
        <w:jc w:val="both"/>
        <w:rPr>
          <w:rFonts w:ascii="Times New Roman" w:hAnsi="Times New Roman" w:cs="Times New Roman"/>
          <w:lang w:val="de-DE"/>
        </w:rPr>
      </w:pPr>
      <w:r w:rsidRPr="006C163E">
        <w:rPr>
          <w:rFonts w:ascii="Times New Roman" w:hAnsi="Times New Roman" w:cs="Times New Roman"/>
          <w:lang w:val="de-DE"/>
        </w:rPr>
        <w:t>e.</w:t>
      </w:r>
      <w:r>
        <w:rPr>
          <w:rFonts w:ascii="Times New Roman" w:hAnsi="Times New Roman" w:cs="Times New Roman"/>
          <w:lang w:val="de-DE"/>
        </w:rPr>
        <w:t>3</w:t>
      </w:r>
      <w:r w:rsidRPr="006C163E">
        <w:rPr>
          <w:rFonts w:ascii="Times New Roman" w:hAnsi="Times New Roman" w:cs="Times New Roman"/>
          <w:lang w:val="de-DE"/>
        </w:rPr>
        <w:t>)</w:t>
      </w:r>
      <w:r w:rsidRPr="006C163E">
        <w:rPr>
          <w:rFonts w:ascii="Times New Roman" w:hAnsi="Times New Roman" w:cs="Times New Roman"/>
          <w:lang w:val="de-DE"/>
        </w:rPr>
        <w:tab/>
        <w:t>Dokaz o ispunjava</w:t>
      </w:r>
      <w:r>
        <w:rPr>
          <w:rFonts w:ascii="Times New Roman" w:hAnsi="Times New Roman" w:cs="Times New Roman"/>
          <w:lang w:val="de-DE"/>
        </w:rPr>
        <w:t xml:space="preserve">nju uslova iz člana 47. Zakona, </w:t>
      </w:r>
      <w:r w:rsidRPr="006C163E">
        <w:rPr>
          <w:rFonts w:ascii="Times New Roman" w:hAnsi="Times New Roman" w:cs="Times New Roman"/>
          <w:lang w:val="de-DE"/>
        </w:rPr>
        <w:t>kako je to predviđeno tačkom 5.</w:t>
      </w:r>
      <w:r>
        <w:rPr>
          <w:rFonts w:ascii="Times New Roman" w:hAnsi="Times New Roman" w:cs="Times New Roman"/>
          <w:lang w:val="de-DE"/>
        </w:rPr>
        <w:t>3</w:t>
      </w:r>
      <w:r w:rsidRPr="006C163E">
        <w:rPr>
          <w:rFonts w:ascii="Times New Roman" w:hAnsi="Times New Roman" w:cs="Times New Roman"/>
          <w:lang w:val="de-DE"/>
        </w:rPr>
        <w:t>. TD;</w:t>
      </w:r>
    </w:p>
    <w:p w:rsidR="000E7039" w:rsidRPr="006C163E" w:rsidRDefault="000E7039" w:rsidP="00A30E38">
      <w:pPr>
        <w:tabs>
          <w:tab w:val="left" w:pos="1276"/>
        </w:tabs>
        <w:ind w:left="1276" w:hanging="567"/>
        <w:jc w:val="both"/>
        <w:rPr>
          <w:rFonts w:ascii="Times New Roman" w:hAnsi="Times New Roman" w:cs="Times New Roman"/>
          <w:lang w:val="de-DE"/>
        </w:rPr>
      </w:pPr>
    </w:p>
    <w:p w:rsidR="00FB6E68" w:rsidRPr="006C163E" w:rsidRDefault="00F06A2B" w:rsidP="00A30E38">
      <w:pPr>
        <w:tabs>
          <w:tab w:val="left" w:pos="1276"/>
        </w:tabs>
        <w:jc w:val="both"/>
        <w:rPr>
          <w:rFonts w:ascii="Times New Roman" w:hAnsi="Times New Roman" w:cs="Times New Roman"/>
          <w:lang w:val="de-DE"/>
        </w:rPr>
      </w:pPr>
      <w:r w:rsidRPr="006C163E">
        <w:rPr>
          <w:rFonts w:ascii="Times New Roman" w:hAnsi="Times New Roman" w:cs="Times New Roman"/>
          <w:b/>
          <w:lang w:val="de-DE"/>
        </w:rPr>
        <w:t xml:space="preserve">OPCIJA: </w:t>
      </w:r>
      <w:r w:rsidR="007E4811" w:rsidRPr="006C163E">
        <w:rPr>
          <w:rFonts w:ascii="Times New Roman" w:hAnsi="Times New Roman" w:cs="Times New Roman"/>
          <w:lang w:val="de-DE"/>
        </w:rPr>
        <w:t>e.4)</w:t>
      </w:r>
      <w:r w:rsidR="002B67F9" w:rsidRPr="006C163E">
        <w:rPr>
          <w:rFonts w:ascii="Times New Roman" w:hAnsi="Times New Roman" w:cs="Times New Roman"/>
          <w:lang w:val="de-DE"/>
        </w:rPr>
        <w:tab/>
      </w:r>
      <w:r w:rsidR="007E4811" w:rsidRPr="006C163E">
        <w:rPr>
          <w:rFonts w:ascii="Times New Roman" w:hAnsi="Times New Roman" w:cs="Times New Roman"/>
          <w:lang w:val="de-DE"/>
        </w:rPr>
        <w:t xml:space="preserve">Dokaze o ispunjavanju uslova tehničke i profesionalne sposobnosti, kako je traženo tačkom </w:t>
      </w:r>
      <w:r w:rsidR="00F33674" w:rsidRPr="006C163E">
        <w:rPr>
          <w:rFonts w:ascii="Times New Roman" w:hAnsi="Times New Roman" w:cs="Times New Roman"/>
          <w:lang w:val="de-DE"/>
        </w:rPr>
        <w:t>5</w:t>
      </w:r>
      <w:r w:rsidR="007E4811" w:rsidRPr="006C163E">
        <w:rPr>
          <w:rFonts w:ascii="Times New Roman" w:hAnsi="Times New Roman" w:cs="Times New Roman"/>
          <w:lang w:val="de-DE"/>
        </w:rPr>
        <w:t>.</w:t>
      </w:r>
      <w:r w:rsidR="00CF5354">
        <w:rPr>
          <w:rFonts w:ascii="Times New Roman" w:hAnsi="Times New Roman" w:cs="Times New Roman"/>
          <w:lang w:val="de-DE"/>
        </w:rPr>
        <w:t>4</w:t>
      </w:r>
      <w:r w:rsidR="007E4811" w:rsidRPr="006C163E">
        <w:rPr>
          <w:rFonts w:ascii="Times New Roman" w:hAnsi="Times New Roman" w:cs="Times New Roman"/>
          <w:lang w:val="de-DE"/>
        </w:rPr>
        <w:t xml:space="preserve"> TD;</w:t>
      </w:r>
    </w:p>
    <w:p w:rsidR="00FB6E68" w:rsidRPr="006C163E" w:rsidRDefault="007E4811" w:rsidP="00A30E38">
      <w:pPr>
        <w:jc w:val="both"/>
        <w:rPr>
          <w:rFonts w:ascii="Times New Roman" w:hAnsi="Times New Roman" w:cs="Times New Roman"/>
          <w:lang w:val="bs-Latn-BA"/>
        </w:rPr>
      </w:pPr>
      <w:r w:rsidRPr="006C163E">
        <w:rPr>
          <w:rFonts w:ascii="Times New Roman" w:hAnsi="Times New Roman" w:cs="Times New Roman"/>
          <w:lang w:val="bs-Latn-BA"/>
        </w:rPr>
        <w:t>e.5)</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Punomoć za predstavljanje grupe ponuđača iz tačke </w:t>
      </w:r>
      <w:r w:rsidR="00F33674" w:rsidRPr="006C163E">
        <w:rPr>
          <w:rFonts w:ascii="Times New Roman" w:hAnsi="Times New Roman" w:cs="Times New Roman"/>
          <w:lang w:val="bs-Latn-BA"/>
        </w:rPr>
        <w:t>5</w:t>
      </w:r>
      <w:r w:rsidRPr="006C163E">
        <w:rPr>
          <w:rFonts w:ascii="Times New Roman" w:hAnsi="Times New Roman" w:cs="Times New Roman"/>
          <w:lang w:val="bs-Latn-BA"/>
        </w:rPr>
        <w:t>.6.2. pod. b) TD</w:t>
      </w:r>
      <w:r w:rsidR="005B36C1" w:rsidRPr="006C163E">
        <w:rPr>
          <w:rFonts w:ascii="Times New Roman" w:hAnsi="Times New Roman" w:cs="Times New Roman"/>
          <w:lang w:val="bs-Latn-BA"/>
        </w:rPr>
        <w:t xml:space="preserve"> (u slučaju grupe ponuđača)</w:t>
      </w:r>
      <w:r w:rsidRPr="006C163E">
        <w:rPr>
          <w:rFonts w:ascii="Times New Roman" w:hAnsi="Times New Roman" w:cs="Times New Roman"/>
          <w:lang w:val="bs-Latn-BA"/>
        </w:rPr>
        <w:t>;</w:t>
      </w:r>
    </w:p>
    <w:p w:rsidR="00FB6E68" w:rsidRPr="006C163E" w:rsidRDefault="007E4811" w:rsidP="00A30E38">
      <w:pPr>
        <w:tabs>
          <w:tab w:val="left" w:pos="1276"/>
        </w:tabs>
        <w:jc w:val="both"/>
        <w:rPr>
          <w:rFonts w:ascii="Times New Roman" w:hAnsi="Times New Roman" w:cs="Times New Roman"/>
          <w:lang w:val="bs-Latn-BA"/>
        </w:rPr>
      </w:pPr>
      <w:r w:rsidRPr="006C163E">
        <w:rPr>
          <w:rFonts w:ascii="Times New Roman" w:hAnsi="Times New Roman" w:cs="Times New Roman"/>
          <w:lang w:val="bs-Latn-BA"/>
        </w:rPr>
        <w:t>e.6)</w:t>
      </w:r>
      <w:r w:rsidR="00F33674" w:rsidRPr="006C163E">
        <w:rPr>
          <w:rFonts w:ascii="Times New Roman" w:hAnsi="Times New Roman" w:cs="Times New Roman"/>
          <w:lang w:val="bs-Latn-BA"/>
        </w:rPr>
        <w:t xml:space="preserve"> </w:t>
      </w:r>
      <w:r w:rsidRPr="006C163E">
        <w:rPr>
          <w:rFonts w:ascii="Times New Roman" w:hAnsi="Times New Roman" w:cs="Times New Roman"/>
          <w:lang w:val="bs-Latn-BA"/>
        </w:rPr>
        <w:t xml:space="preserve">Izjava o sukobu interesa iz člana 52. Zakona, kako je traženo tačkom </w:t>
      </w:r>
      <w:r w:rsidR="00F33674" w:rsidRPr="006C163E">
        <w:rPr>
          <w:rFonts w:ascii="Times New Roman" w:hAnsi="Times New Roman" w:cs="Times New Roman"/>
          <w:lang w:val="bs-Latn-BA"/>
        </w:rPr>
        <w:t>5</w:t>
      </w:r>
      <w:r w:rsidRPr="006C163E">
        <w:rPr>
          <w:rFonts w:ascii="Times New Roman" w:hAnsi="Times New Roman" w:cs="Times New Roman"/>
          <w:lang w:val="bs-Latn-BA"/>
        </w:rPr>
        <w:t>.</w:t>
      </w:r>
      <w:r w:rsidR="00CF5354">
        <w:rPr>
          <w:rFonts w:ascii="Times New Roman" w:hAnsi="Times New Roman" w:cs="Times New Roman"/>
          <w:lang w:val="bs-Latn-BA"/>
        </w:rPr>
        <w:t>5</w:t>
      </w:r>
      <w:r w:rsidRPr="006C163E">
        <w:rPr>
          <w:rFonts w:ascii="Times New Roman" w:hAnsi="Times New Roman" w:cs="Times New Roman"/>
          <w:lang w:val="bs-Latn-BA"/>
        </w:rPr>
        <w:t xml:space="preserve">. TD </w:t>
      </w:r>
    </w:p>
    <w:p w:rsidR="006C163E" w:rsidRDefault="007E4811" w:rsidP="0029408A">
      <w:pPr>
        <w:pStyle w:val="ListParagraph"/>
        <w:numPr>
          <w:ilvl w:val="0"/>
          <w:numId w:val="6"/>
        </w:numPr>
        <w:ind w:left="0" w:firstLine="0"/>
        <w:jc w:val="both"/>
        <w:rPr>
          <w:rFonts w:ascii="Times New Roman" w:hAnsi="Times New Roman" w:cs="Times New Roman"/>
          <w:lang w:val="bs-Latn-BA"/>
        </w:rPr>
      </w:pPr>
      <w:r w:rsidRPr="006C163E">
        <w:rPr>
          <w:rFonts w:ascii="Times New Roman" w:hAnsi="Times New Roman" w:cs="Times New Roman"/>
          <w:lang w:val="bs-Latn-BA"/>
        </w:rPr>
        <w:t>Popis sve dokumentacije koja je priložena uz ponudu.</w:t>
      </w:r>
    </w:p>
    <w:p w:rsidR="008F2611" w:rsidRDefault="008F2611" w:rsidP="008F2611">
      <w:pPr>
        <w:jc w:val="both"/>
        <w:rPr>
          <w:rFonts w:ascii="Times New Roman" w:hAnsi="Times New Roman" w:cs="Times New Roman"/>
          <w:lang w:val="bs-Latn-BA"/>
        </w:rPr>
      </w:pPr>
    </w:p>
    <w:p w:rsidR="008F2611" w:rsidRDefault="008F2611" w:rsidP="008F2611">
      <w:pPr>
        <w:jc w:val="both"/>
        <w:rPr>
          <w:rFonts w:ascii="Times New Roman" w:hAnsi="Times New Roman" w:cs="Times New Roman"/>
          <w:lang w:val="bs-Latn-BA"/>
        </w:rPr>
      </w:pPr>
    </w:p>
    <w:p w:rsidR="008F2611" w:rsidRPr="008F2611" w:rsidRDefault="008F2611" w:rsidP="008F2611">
      <w:pPr>
        <w:jc w:val="both"/>
        <w:rPr>
          <w:rFonts w:ascii="Times New Roman" w:hAnsi="Times New Roman" w:cs="Times New Roman"/>
          <w:lang w:val="bs-Latn-BA"/>
        </w:rPr>
      </w:pPr>
    </w:p>
    <w:p w:rsidR="008F2611" w:rsidRDefault="008F2611" w:rsidP="008F2611">
      <w:pPr>
        <w:pStyle w:val="ListParagraph"/>
        <w:ind w:left="0"/>
        <w:jc w:val="both"/>
        <w:rPr>
          <w:rFonts w:ascii="Times New Roman" w:hAnsi="Times New Roman" w:cs="Times New Roman"/>
          <w:lang w:val="bs-Latn-BA"/>
        </w:rPr>
      </w:pPr>
    </w:p>
    <w:p w:rsidR="00DF3BA0" w:rsidRPr="006C163E" w:rsidRDefault="006C163E" w:rsidP="006C163E">
      <w:pPr>
        <w:jc w:val="both"/>
        <w:rPr>
          <w:rFonts w:ascii="Times New Roman" w:hAnsi="Times New Roman" w:cs="Times New Roman"/>
          <w:lang w:val="bs-Latn-BA"/>
        </w:rPr>
      </w:pPr>
      <w:r>
        <w:rPr>
          <w:rFonts w:ascii="Times New Roman" w:hAnsi="Times New Roman" w:cs="Times New Roman"/>
          <w:lang w:val="bs-Latn-BA"/>
        </w:rPr>
        <w:t xml:space="preserve">6.3. </w:t>
      </w:r>
      <w:r w:rsidR="007E4811" w:rsidRPr="006C163E">
        <w:rPr>
          <w:rFonts w:ascii="Times New Roman" w:hAnsi="Times New Roman" w:cs="Times New Roman"/>
          <w:lang w:val="bs-Latn-BA"/>
        </w:rPr>
        <w:t>DOSTAVLJANJE PONUDE</w:t>
      </w:r>
    </w:p>
    <w:p w:rsidR="00AC53A1" w:rsidRPr="006C163E" w:rsidRDefault="00F33674" w:rsidP="00A30E38">
      <w:pPr>
        <w:jc w:val="both"/>
        <w:rPr>
          <w:rFonts w:ascii="Times New Roman" w:hAnsi="Times New Roman" w:cs="Times New Roman"/>
          <w:lang w:val="bs-Latn-BA"/>
        </w:rPr>
      </w:pPr>
      <w:r w:rsidRPr="006C163E">
        <w:rPr>
          <w:rFonts w:ascii="Times New Roman" w:hAnsi="Times New Roman" w:cs="Times New Roman"/>
          <w:lang w:val="bs-Latn-BA"/>
        </w:rPr>
        <w:t>6</w:t>
      </w:r>
      <w:r w:rsidR="008F2611">
        <w:rPr>
          <w:rFonts w:ascii="Times New Roman" w:hAnsi="Times New Roman" w:cs="Times New Roman"/>
          <w:lang w:val="bs-Latn-BA"/>
        </w:rPr>
        <w:t xml:space="preserve">.3.1. </w:t>
      </w:r>
      <w:r w:rsidRPr="006C163E">
        <w:rPr>
          <w:rFonts w:ascii="Times New Roman" w:hAnsi="Times New Roman" w:cs="Times New Roman"/>
          <w:lang w:val="bs-Latn-BA"/>
        </w:rPr>
        <w:t>Ponuđač će dostaviti</w:t>
      </w:r>
      <w:r w:rsidR="006C166B" w:rsidRPr="006C163E">
        <w:rPr>
          <w:rFonts w:ascii="Times New Roman" w:hAnsi="Times New Roman" w:cs="Times New Roman"/>
          <w:lang w:val="bs-Latn-BA"/>
        </w:rPr>
        <w:t xml:space="preserve"> </w:t>
      </w:r>
      <w:r w:rsidR="007E4811" w:rsidRPr="006C163E">
        <w:rPr>
          <w:rFonts w:ascii="Times New Roman" w:hAnsi="Times New Roman" w:cs="Times New Roman"/>
          <w:lang w:val="bs-Latn-BA"/>
        </w:rPr>
        <w:t>1 (jednu)</w:t>
      </w:r>
      <w:r w:rsidRPr="006C163E">
        <w:rPr>
          <w:rFonts w:ascii="Times New Roman" w:hAnsi="Times New Roman" w:cs="Times New Roman"/>
          <w:lang w:val="bs-Latn-BA"/>
        </w:rPr>
        <w:t xml:space="preserve"> ponudu u originalu i 1 (jednu)</w:t>
      </w:r>
      <w:r w:rsidR="007E4811" w:rsidRPr="006C163E">
        <w:rPr>
          <w:rFonts w:ascii="Times New Roman" w:hAnsi="Times New Roman" w:cs="Times New Roman"/>
          <w:lang w:val="bs-Latn-BA"/>
        </w:rPr>
        <w:t xml:space="preserve"> kopiju ponude</w:t>
      </w:r>
      <w:r w:rsidR="00AC53A1" w:rsidRPr="006C163E">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Original ponuda se dostavlja na originalnoj TD ovjerenoj od strane ugovornog organa koja je objavljena na Portalu javnih nabavki, na kojoj će čitko pisati: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“ORIGINAL PONUDA”, dok će se na kopiji ponude, koja mora u potpunosti sadržinski odgovarati originalnoj ponudi, napisati: „KOPIJA PONUDE“. U slučaju razlika između originala i kopije ponude, vjerodostojan je original ponude.</w:t>
      </w:r>
    </w:p>
    <w:p w:rsidR="007E4811" w:rsidRPr="009F50AA" w:rsidRDefault="00F33674"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.3.</w:t>
      </w:r>
      <w:r w:rsidR="00735DD6" w:rsidRPr="009F50AA">
        <w:rPr>
          <w:rFonts w:ascii="Times New Roman" w:hAnsi="Times New Roman" w:cs="Times New Roman"/>
          <w:lang w:val="bs-Latn-BA"/>
        </w:rPr>
        <w:t>2</w:t>
      </w:r>
      <w:r w:rsidR="007E4811" w:rsidRPr="009F50AA">
        <w:rPr>
          <w:rFonts w:ascii="Times New Roman" w:hAnsi="Times New Roman" w:cs="Times New Roman"/>
          <w:lang w:val="bs-Latn-BA"/>
        </w:rPr>
        <w:t>. Koverta ili paket sa ponudom (zajedno, original i kopija ponude</w:t>
      </w:r>
      <w:r w:rsidR="006C166B" w:rsidRPr="009F50AA">
        <w:rPr>
          <w:rFonts w:ascii="Times New Roman" w:hAnsi="Times New Roman" w:cs="Times New Roman"/>
          <w:lang w:val="bs-Latn-BA"/>
        </w:rPr>
        <w:t>,ako se kopija zahtijeva</w:t>
      </w:r>
      <w:r w:rsidR="007E4811" w:rsidRPr="009F50AA">
        <w:rPr>
          <w:rFonts w:ascii="Times New Roman" w:hAnsi="Times New Roman" w:cs="Times New Roman"/>
          <w:lang w:val="bs-Latn-BA"/>
        </w:rPr>
        <w:t>) sa pečatom i potpisom, koja treba biti zapečaćena u jednoj neprovidnoj koverti, dostavlja se na adresu ugovornog organa iz tačke 2.1.</w:t>
      </w:r>
      <w:r w:rsidR="00D53CDD" w:rsidRPr="009F50AA">
        <w:rPr>
          <w:rFonts w:ascii="Times New Roman" w:hAnsi="Times New Roman" w:cs="Times New Roman"/>
          <w:lang w:val="bs-Latn-BA"/>
        </w:rPr>
        <w:t>2</w:t>
      </w:r>
      <w:r w:rsidR="007E4811" w:rsidRPr="009F50AA">
        <w:rPr>
          <w:rFonts w:ascii="Times New Roman" w:hAnsi="Times New Roman" w:cs="Times New Roman"/>
          <w:lang w:val="bs-Latn-BA"/>
        </w:rPr>
        <w:t>. TD. Na koverti sa ponudom mora biti naznačeno:</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ugovornog organa,</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i adresa ponuđača u lijevom gornjem uglu koverte,</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evidencijski broj nabavke </w:t>
      </w:r>
      <w:r w:rsidR="00DE2753">
        <w:rPr>
          <w:rFonts w:ascii="Times New Roman" w:hAnsi="Times New Roman" w:cs="Times New Roman"/>
          <w:lang w:val="bs-Latn-BA"/>
        </w:rPr>
        <w:t>2114</w:t>
      </w:r>
      <w:r w:rsidR="00CF5354">
        <w:rPr>
          <w:rFonts w:ascii="Times New Roman" w:hAnsi="Times New Roman" w:cs="Times New Roman"/>
          <w:lang w:val="bs-Latn-BA"/>
        </w:rPr>
        <w:t>-2/22</w:t>
      </w:r>
      <w:r w:rsidRPr="009F50AA">
        <w:rPr>
          <w:rFonts w:ascii="Times New Roman" w:hAnsi="Times New Roman" w:cs="Times New Roman"/>
          <w:lang w:val="bs-Latn-BA"/>
        </w:rPr>
        <w:t>,</w:t>
      </w:r>
    </w:p>
    <w:p w:rsidR="007E4811"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naziv predmeta nabavke</w:t>
      </w:r>
      <w:r w:rsidR="00E96E52">
        <w:rPr>
          <w:rFonts w:ascii="Times New Roman" w:hAnsi="Times New Roman" w:cs="Times New Roman"/>
          <w:lang w:val="bs-Latn-BA"/>
        </w:rPr>
        <w:t>:</w:t>
      </w:r>
      <w:r w:rsidRPr="009F50AA">
        <w:rPr>
          <w:rFonts w:ascii="Times New Roman" w:hAnsi="Times New Roman" w:cs="Times New Roman"/>
          <w:lang w:val="bs-Latn-BA"/>
        </w:rPr>
        <w:t xml:space="preserve"> </w:t>
      </w:r>
      <w:r w:rsidR="00DE2753">
        <w:rPr>
          <w:rFonts w:ascii="Times New Roman" w:hAnsi="Times New Roman" w:cs="Times New Roman"/>
          <w:lang w:val="bs-Latn-BA"/>
        </w:rPr>
        <w:t>nabavka naftnih derivata - gorivo</w:t>
      </w:r>
    </w:p>
    <w:p w:rsidR="00DF3BA0" w:rsidRPr="009F50AA" w:rsidRDefault="007E4811" w:rsidP="0029408A">
      <w:pPr>
        <w:pStyle w:val="ListParagraph"/>
        <w:numPr>
          <w:ilvl w:val="1"/>
          <w:numId w:val="6"/>
        </w:numPr>
        <w:ind w:left="567" w:hanging="283"/>
        <w:jc w:val="both"/>
        <w:rPr>
          <w:rFonts w:ascii="Times New Roman" w:hAnsi="Times New Roman" w:cs="Times New Roman"/>
          <w:lang w:val="bs-Latn-BA"/>
        </w:rPr>
      </w:pPr>
      <w:r w:rsidRPr="009F50AA">
        <w:rPr>
          <w:rFonts w:ascii="Times New Roman" w:hAnsi="Times New Roman" w:cs="Times New Roman"/>
          <w:lang w:val="bs-Latn-BA"/>
        </w:rPr>
        <w:t xml:space="preserve">naznaka „NE OTVARAJ“ </w:t>
      </w:r>
    </w:p>
    <w:p w:rsidR="00104146" w:rsidRPr="006C163E" w:rsidRDefault="007E4811" w:rsidP="0029408A">
      <w:pPr>
        <w:pStyle w:val="Heading2"/>
        <w:numPr>
          <w:ilvl w:val="1"/>
          <w:numId w:val="22"/>
        </w:numPr>
        <w:ind w:left="0" w:firstLine="0"/>
        <w:jc w:val="both"/>
        <w:rPr>
          <w:rFonts w:ascii="Times New Roman" w:hAnsi="Times New Roman" w:cs="Times New Roman"/>
          <w:sz w:val="22"/>
          <w:szCs w:val="22"/>
          <w:lang w:val="bs-Latn-BA"/>
        </w:rPr>
      </w:pPr>
      <w:bookmarkStart w:id="20" w:name="_Toc103946946"/>
      <w:r w:rsidRPr="006C163E">
        <w:rPr>
          <w:rFonts w:ascii="Times New Roman" w:hAnsi="Times New Roman" w:cs="Times New Roman"/>
          <w:sz w:val="22"/>
          <w:szCs w:val="22"/>
          <w:lang w:val="bs-Latn-BA"/>
        </w:rPr>
        <w:t>DOPUNA I ODUSTAJANJE OD PONUDE</w:t>
      </w:r>
      <w:bookmarkEnd w:id="20"/>
    </w:p>
    <w:p w:rsidR="00533CEC"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.4.1. Ponuđač može, prije isteka roka za dostavu ponuda, svoju ponudu izmijeniti, dopuniti ili od nje odustati (povući je). Ako zbog izmjene ili dopune dođe do promjene ukupne cijene ponude, nova cijena mora se obavezno navesti.</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.4.2. Izmjena ili dopuna ponude dostavlja na isti način kao i (osnovna) ponuda, i to u roku koji je naznačen u obavještenju o nabavci i TD. Na koverti u kojoj se nalazi izjava ponuđača treba pisati slijedeće: “IZMJENA PONUDE”, „DOPUNA PONUDE“ ili “POVLAČENJE PONUDE”.</w:t>
      </w:r>
    </w:p>
    <w:p w:rsidR="000C3D1B" w:rsidRDefault="00D53CDD" w:rsidP="006C163E">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.4.3. U slučaju povlačenja ponude, prije isteka roka za dostavu ponuda, ponuđač može pismeno zahtijevati povrat svoje neotvorene ponude.</w:t>
      </w:r>
    </w:p>
    <w:p w:rsidR="000C3D1B" w:rsidRDefault="006C163E" w:rsidP="00623EF9">
      <w:pPr>
        <w:jc w:val="both"/>
        <w:rPr>
          <w:rFonts w:ascii="Times New Roman" w:hAnsi="Times New Roman" w:cs="Times New Roman"/>
          <w:lang w:val="bs-Latn-BA"/>
        </w:rPr>
      </w:pPr>
      <w:r w:rsidRPr="00053870">
        <w:rPr>
          <w:rFonts w:ascii="Times New Roman" w:hAnsi="Times New Roman" w:cs="Times New Roman"/>
          <w:lang w:val="bs-Latn-BA"/>
        </w:rPr>
        <w:t>6.5.</w:t>
      </w:r>
      <w:r w:rsidR="007E4811" w:rsidRPr="00053870">
        <w:rPr>
          <w:rFonts w:ascii="Times New Roman" w:hAnsi="Times New Roman" w:cs="Times New Roman"/>
          <w:lang w:val="bs-Latn-BA"/>
        </w:rPr>
        <w:t>CIJENA PONUDE</w:t>
      </w:r>
    </w:p>
    <w:p w:rsidR="000C3D1B" w:rsidRPr="000C3D1B" w:rsidRDefault="000C3D1B" w:rsidP="00196B99">
      <w:pPr>
        <w:jc w:val="both"/>
        <w:rPr>
          <w:rFonts w:ascii="Times New Roman" w:hAnsi="Times New Roman" w:cs="Times New Roman"/>
          <w:lang w:val="bs-Latn-BA"/>
        </w:rPr>
      </w:pPr>
      <w:r>
        <w:rPr>
          <w:lang w:val="bs-Latn-BA"/>
        </w:rPr>
        <w:t>6.5</w:t>
      </w:r>
      <w:r w:rsidRPr="00C96EAD">
        <w:rPr>
          <w:lang w:val="bs-Latn-BA"/>
        </w:rPr>
        <w:t>.</w:t>
      </w:r>
      <w:r>
        <w:rPr>
          <w:lang w:val="bs-Latn-BA"/>
        </w:rPr>
        <w:t>1.</w:t>
      </w:r>
      <w:r w:rsidRPr="00C96EAD">
        <w:rPr>
          <w:lang w:val="bs-Latn-BA"/>
        </w:rPr>
        <w:t xml:space="preserve"> </w:t>
      </w:r>
      <w:r w:rsidRPr="000C3D1B">
        <w:rPr>
          <w:rFonts w:ascii="Times New Roman" w:hAnsi="Times New Roman" w:cs="Times New Roman"/>
          <w:lang w:val="bs-Latn-BA"/>
        </w:rPr>
        <w:t>Ponuđač je dužan dostaviti popunjen Obrazac za ponudu i Obrazac za cijenu ponude</w:t>
      </w:r>
      <w:r w:rsidR="00196B99">
        <w:rPr>
          <w:rFonts w:ascii="Times New Roman" w:hAnsi="Times New Roman" w:cs="Times New Roman"/>
          <w:lang w:val="bs-Latn-BA"/>
        </w:rPr>
        <w:t xml:space="preserve"> u okviru kojeg je </w:t>
      </w:r>
      <w:r w:rsidRPr="000C3D1B">
        <w:rPr>
          <w:rFonts w:ascii="Times New Roman" w:hAnsi="Times New Roman" w:cs="Times New Roman"/>
          <w:lang w:val="bs-Latn-BA"/>
        </w:rPr>
        <w:t>tehničk</w:t>
      </w:r>
      <w:r w:rsidR="00196B99">
        <w:rPr>
          <w:rFonts w:ascii="Times New Roman" w:hAnsi="Times New Roman" w:cs="Times New Roman"/>
          <w:lang w:val="bs-Latn-BA"/>
        </w:rPr>
        <w:t>a</w:t>
      </w:r>
      <w:r w:rsidRPr="000C3D1B">
        <w:rPr>
          <w:rFonts w:ascii="Times New Roman" w:hAnsi="Times New Roman" w:cs="Times New Roman"/>
          <w:lang w:val="bs-Latn-BA"/>
        </w:rPr>
        <w:t xml:space="preserve"> specifikacij</w:t>
      </w:r>
      <w:r w:rsidR="00196B99">
        <w:rPr>
          <w:rFonts w:ascii="Times New Roman" w:hAnsi="Times New Roman" w:cs="Times New Roman"/>
          <w:lang w:val="bs-Latn-BA"/>
        </w:rPr>
        <w:t>a</w:t>
      </w:r>
      <w:r w:rsidRPr="000C3D1B">
        <w:rPr>
          <w:rFonts w:ascii="Times New Roman" w:hAnsi="Times New Roman" w:cs="Times New Roman"/>
          <w:lang w:val="bs-Latn-BA"/>
        </w:rPr>
        <w:t xml:space="preserve"> koji se nalaze u prilogu TD, u skladu sa svim podacima koji su definisani Aneksom 2 i Aneksom 3 odnosno za sve stavke koje su sadržane u tim obrascima.</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6.5.2. U slučaju da ponuđač propusti popuniti Obrazac za cijenu ponude u skladu sa postavljenim zahtjevima, za sve stavke koje su navedene, njegova ponuda će biti odbačena. Ukoliko Obrazac za cijenu ponude sadrži više stavki, ponuđač je dužan dati ponudu za sve stavke, vodeći pri tome računa da ukupan zbir cijena svih stavki u obrascu ne može biti 0 (nula).</w:t>
      </w:r>
    </w:p>
    <w:p w:rsidR="00196B99"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6.5.3. Ukupna cijena mora isto biti izražena u Obrascu za ponudu i Obrascu za cijenu ponude sa tehničkom specifikacijom. U slučaju da se ne slažu cijene iz ova dva obrasca prednost se daje cijeni bez PDV-a iz Obrasca za cijenu pon</w:t>
      </w:r>
      <w:r w:rsidR="00196B99">
        <w:rPr>
          <w:rFonts w:ascii="Times New Roman" w:hAnsi="Times New Roman" w:cs="Times New Roman"/>
          <w:lang w:val="bs-Latn-BA"/>
        </w:rPr>
        <w:t>ude sa tehničkom specifikacijo</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6.5.4. Cijena koju navede ponuđač u svojoj ponudi neće se mijenjati u toku izvršenja ugovora i ne podliježe bilo kakvim promjenama.</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Ugovorni organ će kao neprihvatljivu odbiti onu ponudu koja sadrži cijenu koja se može prilagođavati, a koja nije u skladu sa gore navedenim stavom.</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6.5.5. Ponuđač može dati popust na cijenu (ponudu), pod uslovom da ga iskaže posebno, kako je to definisano Obrascem za ponudu odnosno Obrascem za cijenu ponude sa tehničkom specifikacijom. Ako ponuđač ne iskaže popust na propisan način, smatraće se da nije ni ponudio popust.</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 xml:space="preserve">6.5.6. U cijeni ponude se obavezno navodi cijena ponude (bez PDV-a), ponuđeni popust i na kraju cijena ponude sa uključenim popustom (bez PDV-a). Ukoliko ponuđač nije PDV obveznik, ne prikazuje PDV, i u Obrascu za cijenu ponude, mjesto gdje se upisuje pripadajući iznos PDV-a, ostavlja se prazno. </w:t>
      </w:r>
    </w:p>
    <w:p w:rsidR="000C3D1B" w:rsidRPr="000C3D1B" w:rsidRDefault="000C3D1B" w:rsidP="00196B99">
      <w:pPr>
        <w:jc w:val="both"/>
        <w:rPr>
          <w:rFonts w:ascii="Times New Roman" w:hAnsi="Times New Roman" w:cs="Times New Roman"/>
          <w:lang w:val="bs-Latn-BA"/>
        </w:rPr>
      </w:pPr>
      <w:r w:rsidRPr="000C3D1B">
        <w:rPr>
          <w:rFonts w:ascii="Times New Roman" w:hAnsi="Times New Roman" w:cs="Times New Roman"/>
          <w:lang w:val="bs-Latn-BA"/>
        </w:rPr>
        <w:t>6.5.7. Posebno se prikazuje PDV na cijenu ponude sa uračunatim popustom. Na kraju se daje vrijednost ugovora (cijena ponude sa uključenim popustom) plus PDV.</w:t>
      </w:r>
    </w:p>
    <w:p w:rsidR="000C3D1B" w:rsidRPr="001A6691" w:rsidRDefault="000C3D1B" w:rsidP="0029408A">
      <w:pPr>
        <w:pStyle w:val="Heading2"/>
        <w:numPr>
          <w:ilvl w:val="1"/>
          <w:numId w:val="30"/>
        </w:numPr>
        <w:ind w:left="0" w:firstLine="0"/>
        <w:jc w:val="both"/>
        <w:rPr>
          <w:rFonts w:ascii="Times New Roman" w:hAnsi="Times New Roman" w:cs="Times New Roman"/>
          <w:sz w:val="24"/>
          <w:szCs w:val="24"/>
          <w:lang w:val="bs-Latn-BA"/>
        </w:rPr>
      </w:pPr>
      <w:bookmarkStart w:id="21" w:name="_Toc103946947"/>
      <w:r w:rsidRPr="001A6691">
        <w:rPr>
          <w:rFonts w:ascii="Times New Roman" w:hAnsi="Times New Roman" w:cs="Times New Roman"/>
          <w:sz w:val="24"/>
          <w:szCs w:val="24"/>
          <w:lang w:val="bs-Latn-BA"/>
        </w:rPr>
        <w:lastRenderedPageBreak/>
        <w:t>VALUTA PONUDE</w:t>
      </w:r>
      <w:bookmarkEnd w:id="21"/>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lang w:val="bs-Latn-BA"/>
        </w:rPr>
        <w:t xml:space="preserve">6.6.1. Ponuđač izražava cijenu ponude u konvertibilnim markama (KM). </w:t>
      </w:r>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b/>
          <w:lang w:val="bs-Latn-BA"/>
        </w:rPr>
        <w:t xml:space="preserve">OPCIJA: </w:t>
      </w:r>
      <w:r w:rsidRPr="00196B99">
        <w:rPr>
          <w:rFonts w:ascii="Times New Roman" w:hAnsi="Times New Roman" w:cs="Times New Roman"/>
          <w:lang w:val="bs-Latn-BA"/>
        </w:rPr>
        <w:t>Ponuđač može izraziti cijenu ponude i u EUR-ima ili nekoj drugoj konvertibilnoj valuti (Napomena: ugovorni organ mora precizirati valutu), uključujući i pripadajuće indirektne poreze. Ukoliko se cijene navode u EUR-ima ili u drugoj valuti, navedeni iznos će se preračunati u KM po srednjem kursu koji utvrđuje Centralna banka Bosne i Hercegovine na dan otvaranja ponuda i zadržaće ih po istom kursu sve do isteka perioda važenja ponude.</w:t>
      </w:r>
    </w:p>
    <w:p w:rsidR="000C3D1B" w:rsidRPr="00196B99" w:rsidRDefault="000C3D1B" w:rsidP="00196B99">
      <w:pPr>
        <w:jc w:val="both"/>
        <w:rPr>
          <w:rFonts w:ascii="Times New Roman" w:hAnsi="Times New Roman" w:cs="Times New Roman"/>
          <w:lang w:val="bs-Latn-BA"/>
        </w:rPr>
      </w:pPr>
      <w:r w:rsidRPr="00196B99">
        <w:rPr>
          <w:rFonts w:ascii="Times New Roman" w:hAnsi="Times New Roman" w:cs="Times New Roman"/>
          <w:lang w:val="bs-Latn-BA"/>
        </w:rPr>
        <w:t xml:space="preserve">6.6.2. Ponuđena cijena roba na paritetu „DDP krajnje odredište - Incoterms 2010“, treba uključivati sve obaveze odnosno troškove vezane za tu robu.  </w:t>
      </w:r>
    </w:p>
    <w:p w:rsidR="00104146" w:rsidRPr="00D372FF" w:rsidRDefault="007E4811" w:rsidP="0029408A">
      <w:pPr>
        <w:pStyle w:val="Heading2"/>
        <w:numPr>
          <w:ilvl w:val="1"/>
          <w:numId w:val="30"/>
        </w:numPr>
        <w:ind w:left="0" w:firstLine="0"/>
        <w:jc w:val="both"/>
        <w:rPr>
          <w:rFonts w:ascii="Times New Roman" w:hAnsi="Times New Roman" w:cs="Times New Roman"/>
          <w:sz w:val="24"/>
          <w:szCs w:val="24"/>
          <w:lang w:val="bs-Latn-BA"/>
        </w:rPr>
      </w:pPr>
      <w:bookmarkStart w:id="22" w:name="_Toc103946948"/>
      <w:r w:rsidRPr="00D372FF">
        <w:rPr>
          <w:rFonts w:ascii="Times New Roman" w:hAnsi="Times New Roman" w:cs="Times New Roman"/>
          <w:sz w:val="24"/>
          <w:szCs w:val="24"/>
          <w:lang w:val="bs-Latn-BA"/>
        </w:rPr>
        <w:t>MJESTO, DATUM I VRIJEME PRIJEMA PONUDA</w:t>
      </w:r>
      <w:bookmarkEnd w:id="22"/>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.7.1. Ponude se trebaju dostaviti na sljedeću adresu: </w:t>
      </w:r>
      <w:r w:rsidR="00D372FF">
        <w:rPr>
          <w:rFonts w:ascii="Times New Roman" w:hAnsi="Times New Roman" w:cs="Times New Roman"/>
          <w:lang w:val="bs-Latn-BA"/>
        </w:rPr>
        <w:t>Hajduk Stanka 20 Bijeljina.</w:t>
      </w:r>
    </w:p>
    <w:p w:rsidR="00104146"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.7.2. Rok za dostavljanje </w:t>
      </w:r>
      <w:r w:rsidR="00E96E52">
        <w:rPr>
          <w:rFonts w:ascii="Times New Roman" w:hAnsi="Times New Roman" w:cs="Times New Roman"/>
          <w:lang w:val="bs-Latn-BA"/>
        </w:rPr>
        <w:t xml:space="preserve">ponuda </w:t>
      </w:r>
      <w:r w:rsidR="00B2030F">
        <w:rPr>
          <w:rFonts w:ascii="Times New Roman" w:hAnsi="Times New Roman" w:cs="Times New Roman"/>
          <w:lang w:val="bs-Latn-BA"/>
        </w:rPr>
        <w:t>u postupku</w:t>
      </w:r>
      <w:r w:rsidR="00E03CBB">
        <w:rPr>
          <w:rFonts w:ascii="Times New Roman" w:hAnsi="Times New Roman" w:cs="Times New Roman"/>
          <w:lang w:val="bs-Latn-BA"/>
        </w:rPr>
        <w:t xml:space="preserve"> nabavke je</w:t>
      </w:r>
      <w:r w:rsidR="00CF5354">
        <w:rPr>
          <w:rFonts w:ascii="Times New Roman" w:hAnsi="Times New Roman" w:cs="Times New Roman"/>
          <w:lang w:val="bs-Latn-BA"/>
        </w:rPr>
        <w:t xml:space="preserve"> </w:t>
      </w:r>
      <w:r w:rsidR="008F2611">
        <w:rPr>
          <w:rFonts w:ascii="Times New Roman" w:hAnsi="Times New Roman" w:cs="Times New Roman"/>
          <w:lang w:val="bs-Latn-BA"/>
        </w:rPr>
        <w:t>08.06.</w:t>
      </w:r>
      <w:r w:rsidR="00E96E52">
        <w:rPr>
          <w:rFonts w:ascii="Times New Roman" w:hAnsi="Times New Roman" w:cs="Times New Roman"/>
          <w:lang w:val="bs-Latn-BA"/>
        </w:rPr>
        <w:t>2022. godine do 12:00 sati na protokol ugovornog organa, kancelarija 21 u upravnoj zgradi Društva, Hajduk Stanka 20 Bijeljina</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b/>
          <w:bCs/>
          <w:lang w:val="bs-Latn-BA"/>
        </w:rPr>
        <w:t>NAPOMENA</w:t>
      </w:r>
      <w:r w:rsidRPr="009F50AA">
        <w:rPr>
          <w:rFonts w:ascii="Times New Roman" w:hAnsi="Times New Roman" w:cs="Times New Roman"/>
          <w:lang w:val="bs-Latn-BA"/>
        </w:rPr>
        <w:t xml:space="preserve">: Ponuda ponuđača mora biti dostavljena do datuma i sata naznačenog u </w:t>
      </w:r>
      <w:r w:rsidR="00C76224">
        <w:rPr>
          <w:rFonts w:ascii="Times New Roman" w:hAnsi="Times New Roman" w:cs="Times New Roman"/>
          <w:lang w:val="bs-Latn-BA"/>
        </w:rPr>
        <w:t xml:space="preserve">ovoj tenderskoj dokumentaciji i </w:t>
      </w:r>
      <w:r w:rsidRPr="009F50AA">
        <w:rPr>
          <w:rFonts w:ascii="Times New Roman" w:hAnsi="Times New Roman" w:cs="Times New Roman"/>
          <w:lang w:val="bs-Latn-BA"/>
        </w:rPr>
        <w:t>obavještenju o nabavci</w:t>
      </w:r>
      <w:r w:rsidR="00C76224">
        <w:rPr>
          <w:rFonts w:ascii="Times New Roman" w:hAnsi="Times New Roman" w:cs="Times New Roman"/>
          <w:lang w:val="bs-Latn-BA"/>
        </w:rPr>
        <w:t xml:space="preserve"> i</w:t>
      </w:r>
      <w:r w:rsidRPr="009F50AA">
        <w:rPr>
          <w:rFonts w:ascii="Times New Roman" w:hAnsi="Times New Roman" w:cs="Times New Roman"/>
          <w:lang w:val="bs-Latn-BA"/>
        </w:rPr>
        <w:t xml:space="preserve"> za ugovorni organ nije relevantno kada je niti na koji način je poslata.</w:t>
      </w:r>
    </w:p>
    <w:p w:rsidR="00DF3BA0" w:rsidRPr="009F50AA" w:rsidRDefault="00D53CDD"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 xml:space="preserve">.7.3. Ponude zaprimljene nakon isteka roka za prijem ponuda iz tačke </w:t>
      </w:r>
      <w:r w:rsidRPr="009F50AA">
        <w:rPr>
          <w:rFonts w:ascii="Times New Roman" w:hAnsi="Times New Roman" w:cs="Times New Roman"/>
          <w:lang w:val="bs-Latn-BA"/>
        </w:rPr>
        <w:t>6</w:t>
      </w:r>
      <w:r w:rsidR="007E4811" w:rsidRPr="009F50AA">
        <w:rPr>
          <w:rFonts w:ascii="Times New Roman" w:hAnsi="Times New Roman" w:cs="Times New Roman"/>
          <w:lang w:val="bs-Latn-BA"/>
        </w:rPr>
        <w:t>.7.2. TD bit će vraćene ponuđaču neotvorene.</w:t>
      </w:r>
    </w:p>
    <w:p w:rsidR="00104146" w:rsidRPr="00B2030F" w:rsidRDefault="007E4811" w:rsidP="0029408A">
      <w:pPr>
        <w:pStyle w:val="ListParagraph"/>
        <w:numPr>
          <w:ilvl w:val="1"/>
          <w:numId w:val="30"/>
        </w:numPr>
        <w:ind w:left="0" w:firstLine="0"/>
        <w:jc w:val="both"/>
        <w:rPr>
          <w:rFonts w:ascii="Times New Roman" w:hAnsi="Times New Roman" w:cs="Times New Roman"/>
          <w:lang w:val="bs-Latn-BA"/>
        </w:rPr>
      </w:pPr>
      <w:r w:rsidRPr="00B2030F">
        <w:rPr>
          <w:rFonts w:ascii="Times New Roman" w:hAnsi="Times New Roman" w:cs="Times New Roman"/>
          <w:sz w:val="24"/>
          <w:szCs w:val="24"/>
          <w:lang w:val="bs-Latn-BA"/>
        </w:rPr>
        <w:t>MJESTO, DATUM I VRIJEME OTVARANJA PONUDA</w:t>
      </w:r>
    </w:p>
    <w:p w:rsidR="00104146"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B2030F">
        <w:rPr>
          <w:rFonts w:ascii="Times New Roman" w:hAnsi="Times New Roman" w:cs="Times New Roman"/>
          <w:lang w:val="bs-Latn-BA"/>
        </w:rPr>
        <w:t xml:space="preserve">.8.1. </w:t>
      </w:r>
      <w:r w:rsidR="00A147ED">
        <w:rPr>
          <w:rFonts w:ascii="Times New Roman" w:hAnsi="Times New Roman" w:cs="Times New Roman"/>
          <w:lang w:val="bs-Latn-BA"/>
        </w:rPr>
        <w:t xml:space="preserve">Otvaranje ponuda </w:t>
      </w:r>
      <w:r w:rsidR="007E4811" w:rsidRPr="009F50AA">
        <w:rPr>
          <w:rFonts w:ascii="Times New Roman" w:hAnsi="Times New Roman" w:cs="Times New Roman"/>
          <w:lang w:val="bs-Latn-BA"/>
        </w:rPr>
        <w:t xml:space="preserve">će se održati </w:t>
      </w:r>
      <w:r w:rsidR="008F2611">
        <w:rPr>
          <w:rFonts w:ascii="Times New Roman" w:hAnsi="Times New Roman" w:cs="Times New Roman"/>
          <w:lang w:val="bs-Latn-BA"/>
        </w:rPr>
        <w:t>08.06.</w:t>
      </w:r>
      <w:r w:rsidR="00E96E52">
        <w:rPr>
          <w:rFonts w:ascii="Times New Roman" w:hAnsi="Times New Roman" w:cs="Times New Roman"/>
          <w:lang w:val="bs-Latn-BA"/>
        </w:rPr>
        <w:t xml:space="preserve">2022. </w:t>
      </w:r>
      <w:r w:rsidR="007E4811" w:rsidRPr="009F50AA">
        <w:rPr>
          <w:rFonts w:ascii="Times New Roman" w:hAnsi="Times New Roman" w:cs="Times New Roman"/>
          <w:lang w:val="bs-Latn-BA"/>
        </w:rPr>
        <w:t xml:space="preserve">godine u </w:t>
      </w:r>
      <w:r w:rsidR="00E96E52">
        <w:rPr>
          <w:rFonts w:ascii="Times New Roman" w:hAnsi="Times New Roman" w:cs="Times New Roman"/>
          <w:lang w:val="bs-Latn-BA"/>
        </w:rPr>
        <w:t>13:00 sati</w:t>
      </w:r>
      <w:r w:rsidR="007E4811" w:rsidRPr="009F50AA">
        <w:rPr>
          <w:rFonts w:ascii="Times New Roman" w:hAnsi="Times New Roman" w:cs="Times New Roman"/>
          <w:lang w:val="bs-Latn-BA"/>
        </w:rPr>
        <w:t>, u prostorijama ugovornog organa,</w:t>
      </w:r>
      <w:r w:rsidR="003A72C6">
        <w:rPr>
          <w:rFonts w:ascii="Times New Roman" w:hAnsi="Times New Roman" w:cs="Times New Roman"/>
          <w:lang w:val="bs-Latn-BA"/>
        </w:rPr>
        <w:t xml:space="preserve">Upravna zgrada, Hajduk Stanka 20 Bijeljina sala za sastanke br 19. </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.8.2. Ponuđači ili njihovi ovlašteni predstavnici, kao i sva druga zainteresovana lica mogu prisustvovati otvaranju ponuda.</w:t>
      </w:r>
      <w:r w:rsidR="006E1B57" w:rsidRPr="009F50AA">
        <w:rPr>
          <w:rFonts w:ascii="Times New Roman" w:hAnsi="Times New Roman" w:cs="Times New Roman"/>
          <w:lang w:val="bs-Latn-BA"/>
        </w:rPr>
        <w:t xml:space="preserve"> Kopija </w:t>
      </w:r>
      <w:r w:rsidR="007E4811" w:rsidRPr="009F50AA">
        <w:rPr>
          <w:rFonts w:ascii="Times New Roman" w:hAnsi="Times New Roman" w:cs="Times New Roman"/>
          <w:lang w:val="bs-Latn-BA"/>
        </w:rPr>
        <w:t xml:space="preserve">Zapisnika sa </w:t>
      </w:r>
      <w:r w:rsidR="003A72C6">
        <w:rPr>
          <w:rFonts w:ascii="Times New Roman" w:hAnsi="Times New Roman" w:cs="Times New Roman"/>
          <w:lang w:val="bs-Latn-BA"/>
        </w:rPr>
        <w:t xml:space="preserve">ocjene, provjere kvalifikacije </w:t>
      </w:r>
      <w:r w:rsidR="006E1B57" w:rsidRPr="009F50AA">
        <w:rPr>
          <w:rFonts w:ascii="Times New Roman" w:hAnsi="Times New Roman" w:cs="Times New Roman"/>
          <w:lang w:val="bs-Latn-BA"/>
        </w:rPr>
        <w:t>dostavlja se svim ponuđačima</w:t>
      </w:r>
      <w:r w:rsidR="007E4811" w:rsidRPr="009F50AA">
        <w:rPr>
          <w:rFonts w:ascii="Times New Roman" w:hAnsi="Times New Roman" w:cs="Times New Roman"/>
          <w:lang w:val="bs-Latn-BA"/>
        </w:rPr>
        <w:t xml:space="preserve"> odmah, a najkasnije u roku od 3 (tri) dana od dana otvaranja ponuda.</w:t>
      </w:r>
    </w:p>
    <w:p w:rsidR="007E4811"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.8.3. Na javnom otvaranju ponuda prisutnim ponuđačima će se saopštiti sljedeće informacije:</w:t>
      </w:r>
    </w:p>
    <w:p w:rsidR="007E4811" w:rsidRPr="009F50AA" w:rsidRDefault="007E4811"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 xml:space="preserve">naziv </w:t>
      </w:r>
      <w:r w:rsidR="00A147ED">
        <w:rPr>
          <w:rFonts w:ascii="Times New Roman" w:hAnsi="Times New Roman" w:cs="Times New Roman"/>
          <w:lang w:val="bs-Latn-BA"/>
        </w:rPr>
        <w:t>učesnika u postupku kvalifikacije</w:t>
      </w:r>
      <w:r w:rsidRPr="009F50AA">
        <w:rPr>
          <w:rFonts w:ascii="Times New Roman" w:hAnsi="Times New Roman" w:cs="Times New Roman"/>
          <w:lang w:val="bs-Latn-BA"/>
        </w:rPr>
        <w:t>,</w:t>
      </w:r>
    </w:p>
    <w:p w:rsidR="007E4811" w:rsidRPr="009F50AA" w:rsidRDefault="007E4811"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ukupna cijena</w:t>
      </w:r>
      <w:r w:rsidR="00A147ED">
        <w:rPr>
          <w:rFonts w:ascii="Times New Roman" w:hAnsi="Times New Roman" w:cs="Times New Roman"/>
          <w:lang w:val="bs-Latn-BA"/>
        </w:rPr>
        <w:t xml:space="preserve"> navedena  u Okvirnog sporazumu</w:t>
      </w:r>
      <w:r w:rsidRPr="009F50AA">
        <w:rPr>
          <w:rFonts w:ascii="Times New Roman" w:hAnsi="Times New Roman" w:cs="Times New Roman"/>
          <w:lang w:val="bs-Latn-BA"/>
        </w:rPr>
        <w:t>,</w:t>
      </w:r>
    </w:p>
    <w:p w:rsidR="00DF3BA0" w:rsidRPr="009F50AA" w:rsidRDefault="00A147ED" w:rsidP="0029408A">
      <w:pPr>
        <w:pStyle w:val="ListParagraph"/>
        <w:numPr>
          <w:ilvl w:val="0"/>
          <w:numId w:val="8"/>
        </w:numPr>
        <w:jc w:val="both"/>
        <w:rPr>
          <w:rFonts w:ascii="Times New Roman" w:hAnsi="Times New Roman" w:cs="Times New Roman"/>
          <w:lang w:val="bs-Latn-BA"/>
        </w:rPr>
      </w:pPr>
      <w:r>
        <w:rPr>
          <w:rFonts w:ascii="Times New Roman" w:hAnsi="Times New Roman" w:cs="Times New Roman"/>
          <w:lang w:val="bs-Latn-BA"/>
        </w:rPr>
        <w:t xml:space="preserve">Informaciju o </w:t>
      </w:r>
      <w:r w:rsidR="007E4811" w:rsidRPr="009F50AA">
        <w:rPr>
          <w:rFonts w:ascii="Times New Roman" w:hAnsi="Times New Roman" w:cs="Times New Roman"/>
          <w:lang w:val="bs-Latn-BA"/>
        </w:rPr>
        <w:t>popust</w:t>
      </w:r>
      <w:r>
        <w:rPr>
          <w:rFonts w:ascii="Times New Roman" w:hAnsi="Times New Roman" w:cs="Times New Roman"/>
          <w:lang w:val="bs-Latn-BA"/>
        </w:rPr>
        <w:t>u prilikom mini tenderisanja</w:t>
      </w:r>
      <w:r w:rsidR="007E4811" w:rsidRPr="009F50AA">
        <w:rPr>
          <w:rFonts w:ascii="Times New Roman" w:hAnsi="Times New Roman" w:cs="Times New Roman"/>
          <w:lang w:val="bs-Latn-BA"/>
        </w:rPr>
        <w:t xml:space="preserve">, ako </w:t>
      </w:r>
      <w:r>
        <w:rPr>
          <w:rFonts w:ascii="Times New Roman" w:hAnsi="Times New Roman" w:cs="Times New Roman"/>
          <w:lang w:val="bs-Latn-BA"/>
        </w:rPr>
        <w:t xml:space="preserve">ima namjeru da ga </w:t>
      </w:r>
      <w:r w:rsidR="007E4811" w:rsidRPr="009F50AA">
        <w:rPr>
          <w:rFonts w:ascii="Times New Roman" w:hAnsi="Times New Roman" w:cs="Times New Roman"/>
          <w:lang w:val="bs-Latn-BA"/>
        </w:rPr>
        <w:t xml:space="preserve"> posebno iska</w:t>
      </w:r>
      <w:r>
        <w:rPr>
          <w:rFonts w:ascii="Times New Roman" w:hAnsi="Times New Roman" w:cs="Times New Roman"/>
          <w:lang w:val="bs-Latn-BA"/>
        </w:rPr>
        <w:t>že,</w:t>
      </w:r>
    </w:p>
    <w:p w:rsidR="006E1B57" w:rsidRPr="009F50AA" w:rsidRDefault="006E1B57" w:rsidP="0029408A">
      <w:pPr>
        <w:pStyle w:val="ListParagraph"/>
        <w:numPr>
          <w:ilvl w:val="0"/>
          <w:numId w:val="8"/>
        </w:numPr>
        <w:jc w:val="both"/>
        <w:rPr>
          <w:rFonts w:ascii="Times New Roman" w:hAnsi="Times New Roman" w:cs="Times New Roman"/>
          <w:lang w:val="bs-Latn-BA"/>
        </w:rPr>
      </w:pPr>
      <w:r w:rsidRPr="009F50AA">
        <w:rPr>
          <w:rFonts w:ascii="Times New Roman" w:hAnsi="Times New Roman" w:cs="Times New Roman"/>
          <w:lang w:val="bs-Latn-BA"/>
        </w:rPr>
        <w:t>potkriteriji koji se vrednuju u okviru kriterija ekonomski najpovoljnije ponude, ukoliko je odabran taj kriterij za dodjelu ugovora.</w:t>
      </w:r>
    </w:p>
    <w:p w:rsidR="00DF3BA0" w:rsidRPr="009F50AA" w:rsidRDefault="004042D7" w:rsidP="00A30E38">
      <w:pPr>
        <w:jc w:val="both"/>
        <w:rPr>
          <w:rFonts w:ascii="Times New Roman" w:hAnsi="Times New Roman" w:cs="Times New Roman"/>
          <w:lang w:val="bs-Latn-BA"/>
        </w:rPr>
      </w:pPr>
      <w:r w:rsidRPr="009F50AA">
        <w:rPr>
          <w:rFonts w:ascii="Times New Roman" w:hAnsi="Times New Roman" w:cs="Times New Roman"/>
          <w:lang w:val="bs-Latn-BA"/>
        </w:rPr>
        <w:t>6</w:t>
      </w:r>
      <w:r w:rsidR="007E4811" w:rsidRPr="009F50AA">
        <w:rPr>
          <w:rFonts w:ascii="Times New Roman" w:hAnsi="Times New Roman" w:cs="Times New Roman"/>
          <w:lang w:val="bs-Latn-BA"/>
        </w:rPr>
        <w:t>.8.4. Predstavnik ponuđača koji želi zvanično učestvovati na otvaranju ponuda treba prije otvaranja ponuda Komisiji za nabavku ugovornog organa dostaviti punomoć za učešće na javnom otvaranju ponuda u ime privrednog subjekta - ponuđača ukoliko isti nije potpisnik ponude. Ukoliko nema zvanične punomoći ponuđač može, kao i ostala zainteresovana lica, prisustvovati javnom otvaranju ponuda ali bez prava potpisa zapisnika ili preduzimanja bilo kojih pravnih radnji u ime ponuđača.</w:t>
      </w:r>
    </w:p>
    <w:p w:rsidR="001F2521" w:rsidRDefault="001F2521" w:rsidP="006819F6">
      <w:pPr>
        <w:pStyle w:val="Heading2"/>
        <w:numPr>
          <w:ilvl w:val="0"/>
          <w:numId w:val="0"/>
        </w:numPr>
        <w:spacing w:before="0"/>
        <w:rPr>
          <w:rFonts w:ascii="Times New Roman" w:hAnsi="Times New Roman" w:cs="Times New Roman"/>
          <w:sz w:val="22"/>
          <w:szCs w:val="22"/>
        </w:rPr>
      </w:pPr>
      <w:bookmarkStart w:id="23" w:name="_Toc21436519"/>
    </w:p>
    <w:p w:rsidR="000E4750" w:rsidRDefault="000E4750" w:rsidP="001F2521">
      <w:pPr>
        <w:pStyle w:val="Heading2"/>
        <w:numPr>
          <w:ilvl w:val="0"/>
          <w:numId w:val="30"/>
        </w:numPr>
        <w:spacing w:before="0"/>
        <w:rPr>
          <w:rFonts w:ascii="Times New Roman" w:hAnsi="Times New Roman" w:cs="Times New Roman"/>
          <w:sz w:val="22"/>
          <w:szCs w:val="22"/>
        </w:rPr>
      </w:pPr>
      <w:bookmarkStart w:id="24" w:name="_Toc103946949"/>
      <w:r w:rsidRPr="001F6023">
        <w:rPr>
          <w:rFonts w:ascii="Times New Roman" w:hAnsi="Times New Roman" w:cs="Times New Roman"/>
          <w:sz w:val="22"/>
          <w:szCs w:val="22"/>
        </w:rPr>
        <w:t>KRITERIJ ZA DODJELU UGOVORA</w:t>
      </w:r>
      <w:bookmarkEnd w:id="23"/>
      <w:bookmarkEnd w:id="24"/>
    </w:p>
    <w:p w:rsidR="001F2521" w:rsidRPr="001F2521" w:rsidRDefault="001F2521" w:rsidP="001F2521">
      <w:pPr>
        <w:pStyle w:val="ListParagraph"/>
        <w:numPr>
          <w:ilvl w:val="1"/>
          <w:numId w:val="24"/>
        </w:numPr>
        <w:rPr>
          <w:rFonts w:ascii="Times New Roman" w:hAnsi="Times New Roman" w:cs="Times New Roman"/>
          <w:lang w:val="bs-Latn-BA"/>
        </w:rPr>
      </w:pPr>
      <w:r w:rsidRPr="001F2521">
        <w:rPr>
          <w:rFonts w:ascii="Times New Roman" w:hAnsi="Times New Roman" w:cs="Times New Roman"/>
          <w:lang w:val="bs-Latn-BA"/>
        </w:rPr>
        <w:t>U ovom postupku javne nabavke kriterij za dodjelu ugovora je:  Najniža cijena.</w:t>
      </w:r>
    </w:p>
    <w:p w:rsidR="001F2521" w:rsidRPr="001F2521" w:rsidRDefault="001F2521" w:rsidP="001F2521">
      <w:pPr>
        <w:rPr>
          <w:rFonts w:ascii="Times New Roman" w:hAnsi="Times New Roman" w:cs="Times New Roman"/>
          <w:lang w:val="bs-Latn-BA"/>
        </w:rPr>
      </w:pPr>
      <w:r w:rsidRPr="001F2521">
        <w:rPr>
          <w:rFonts w:ascii="Times New Roman" w:hAnsi="Times New Roman" w:cs="Times New Roman"/>
          <w:lang w:val="bs-Latn-BA"/>
        </w:rPr>
        <w:t>Ugovor se dodjeljuje kvalifikovanom ponuđaču koji je ponudio najnižu ukupnu cijenu prihvatljive ponu</w:t>
      </w:r>
      <w:r w:rsidR="008F2611">
        <w:rPr>
          <w:rFonts w:ascii="Times New Roman" w:hAnsi="Times New Roman" w:cs="Times New Roman"/>
          <w:lang w:val="bs-Latn-BA"/>
        </w:rPr>
        <w:t xml:space="preserve">de, prema izvještaju o provedenoj e-aukciji. </w:t>
      </w:r>
      <w:r w:rsidRPr="001F2521">
        <w:rPr>
          <w:rFonts w:ascii="Times New Roman" w:hAnsi="Times New Roman" w:cs="Times New Roman"/>
          <w:lang w:val="bs-Latn-BA"/>
        </w:rPr>
        <w:t xml:space="preserve"> U tom smislu, bit će odbijene sve one ponude koje nisu u skladu sa opisom (zadatim tehničkim kriterijima) predmeta javne nabavke.</w:t>
      </w:r>
    </w:p>
    <w:p w:rsidR="001C0F02" w:rsidRPr="00D372FF" w:rsidRDefault="006013F8" w:rsidP="0001368A">
      <w:pPr>
        <w:pStyle w:val="Heading2"/>
        <w:numPr>
          <w:ilvl w:val="0"/>
          <w:numId w:val="0"/>
        </w:numPr>
        <w:jc w:val="both"/>
        <w:rPr>
          <w:rFonts w:ascii="Times New Roman" w:hAnsi="Times New Roman" w:cs="Times New Roman"/>
          <w:sz w:val="24"/>
          <w:szCs w:val="24"/>
          <w:lang w:val="bs-Latn-BA"/>
        </w:rPr>
      </w:pPr>
      <w:bookmarkStart w:id="25" w:name="_Toc103946950"/>
      <w:r>
        <w:rPr>
          <w:rFonts w:ascii="Times New Roman" w:hAnsi="Times New Roman" w:cs="Times New Roman"/>
          <w:sz w:val="24"/>
          <w:szCs w:val="24"/>
          <w:lang w:val="bs-Latn-BA"/>
        </w:rPr>
        <w:t xml:space="preserve">7.2. </w:t>
      </w:r>
      <w:r w:rsidR="001F6023">
        <w:rPr>
          <w:rFonts w:ascii="Times New Roman" w:hAnsi="Times New Roman" w:cs="Times New Roman"/>
          <w:sz w:val="24"/>
          <w:szCs w:val="24"/>
          <w:lang w:val="bs-Latn-BA"/>
        </w:rPr>
        <w:t xml:space="preserve"> </w:t>
      </w:r>
      <w:r w:rsidR="001C0F02" w:rsidRPr="00D372FF">
        <w:rPr>
          <w:rFonts w:ascii="Times New Roman" w:hAnsi="Times New Roman" w:cs="Times New Roman"/>
          <w:sz w:val="24"/>
          <w:szCs w:val="24"/>
          <w:lang w:val="bs-Latn-BA"/>
        </w:rPr>
        <w:t>PERIOD VAŽENJA PONUDE (OPCIJA PONUDE)</w:t>
      </w:r>
      <w:bookmarkEnd w:id="25"/>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2.1</w:t>
      </w:r>
      <w:r w:rsidR="001F6023">
        <w:rPr>
          <w:rFonts w:ascii="Times New Roman" w:hAnsi="Times New Roman" w:cs="Times New Roman"/>
          <w:lang w:val="bs-Latn-BA"/>
        </w:rPr>
        <w:t>.</w:t>
      </w:r>
      <w:r w:rsidR="00F4336A">
        <w:rPr>
          <w:rFonts w:ascii="Times New Roman" w:hAnsi="Times New Roman" w:cs="Times New Roman"/>
          <w:lang w:val="bs-Latn-BA"/>
        </w:rPr>
        <w:t xml:space="preserve"> Ponude moraju važiti </w:t>
      </w:r>
      <w:r w:rsidR="00DF0B39">
        <w:rPr>
          <w:rFonts w:ascii="Times New Roman" w:hAnsi="Times New Roman" w:cs="Times New Roman"/>
          <w:lang w:val="bs-Latn-BA"/>
        </w:rPr>
        <w:t xml:space="preserve">90 dana </w:t>
      </w:r>
      <w:r w:rsidR="001C0F02" w:rsidRPr="009F50AA">
        <w:rPr>
          <w:rFonts w:ascii="Times New Roman" w:hAnsi="Times New Roman" w:cs="Times New Roman"/>
          <w:lang w:val="bs-Latn-BA"/>
        </w:rPr>
        <w:t>računajući od isteka roka za podnošenje ponuda.</w:t>
      </w:r>
    </w:p>
    <w:p w:rsidR="00A15158"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F6023">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.2. Ukoliko ponuđač u ponudi ne navede period važenja ponude, onda se smatra da je to onaj period koji je naveden u TD. U slučaju da je period važenja ponude kraći od perioda navedenog u TD, ugovorni organ će odbiti takvu ponudu.</w:t>
      </w:r>
    </w:p>
    <w:p w:rsidR="001C0F02" w:rsidRPr="009F50AA" w:rsidRDefault="006013F8" w:rsidP="00A30E38">
      <w:pPr>
        <w:jc w:val="both"/>
        <w:rPr>
          <w:rFonts w:ascii="Times New Roman" w:hAnsi="Times New Roman" w:cs="Times New Roman"/>
          <w:lang w:val="bs-Latn-BA"/>
        </w:rPr>
      </w:pPr>
      <w:r>
        <w:rPr>
          <w:rFonts w:ascii="Times New Roman" w:hAnsi="Times New Roman" w:cs="Times New Roman"/>
          <w:lang w:val="bs-Latn-BA"/>
        </w:rPr>
        <w:t>7</w:t>
      </w:r>
      <w:r w:rsidR="001C0F02" w:rsidRPr="009F50AA">
        <w:rPr>
          <w:rFonts w:ascii="Times New Roman" w:hAnsi="Times New Roman" w:cs="Times New Roman"/>
          <w:lang w:val="bs-Latn-BA"/>
        </w:rPr>
        <w:t>.</w:t>
      </w:r>
      <w:r w:rsidR="00F4336A">
        <w:rPr>
          <w:rFonts w:ascii="Times New Roman" w:hAnsi="Times New Roman" w:cs="Times New Roman"/>
          <w:lang w:val="bs-Latn-BA"/>
        </w:rPr>
        <w:t>2</w:t>
      </w:r>
      <w:r w:rsidR="001C0F02" w:rsidRPr="009F50AA">
        <w:rPr>
          <w:rFonts w:ascii="Times New Roman" w:hAnsi="Times New Roman" w:cs="Times New Roman"/>
          <w:lang w:val="bs-Latn-BA"/>
        </w:rPr>
        <w:t xml:space="preserve">.3. Sve dok ne istekne period važenja ponuda, ugovorni organ ima pravo da traži od ponuđača u pisanoj formi da produže period važenja njihovih ponuda do određenog datuma. Ponuđači mogu </w:t>
      </w:r>
      <w:r w:rsidR="001C0F02" w:rsidRPr="009F50AA">
        <w:rPr>
          <w:rFonts w:ascii="Times New Roman" w:hAnsi="Times New Roman" w:cs="Times New Roman"/>
          <w:lang w:val="bs-Latn-BA"/>
        </w:rPr>
        <w:lastRenderedPageBreak/>
        <w:t>odbiti takav zahtjev, a da time ne izgube pravo na garanciju za ponudu. Ponuđač koji pristane da produži period važenja svoje ponude i o tome u pisanoj formi obavijesti ugovorni organ, produžit će period važenja ponude i dostaviti produženu garanciju za ponudu. Ponuda se ne smije mijenjati. Ako ponuđač ne odgovori na zahtjev ugovornog organa u vezi sa produženjem perioda važenja ponude ili ne dostavi produženu garanciju za ponudu, smatrat će se da je odbio zahtjev ugovornog organa. U tom slučaju ugovorni organ odbacuje njegovu ponudu.</w:t>
      </w:r>
    </w:p>
    <w:p w:rsidR="001A6691" w:rsidRPr="009F50AA" w:rsidRDefault="001A6691" w:rsidP="001A6691">
      <w:pPr>
        <w:jc w:val="both"/>
        <w:rPr>
          <w:rFonts w:ascii="Times New Roman" w:hAnsi="Times New Roman" w:cs="Times New Roman"/>
          <w:lang w:val="bs-Latn-BA"/>
        </w:rPr>
      </w:pPr>
      <w:r>
        <w:rPr>
          <w:rFonts w:ascii="Times New Roman" w:hAnsi="Times New Roman" w:cs="Times New Roman"/>
          <w:lang w:val="bs-Latn-BA"/>
        </w:rPr>
        <w:t xml:space="preserve">7.4. </w:t>
      </w:r>
      <w:r w:rsidRPr="009F50AA">
        <w:rPr>
          <w:rFonts w:ascii="Times New Roman" w:hAnsi="Times New Roman" w:cs="Times New Roman"/>
          <w:lang w:val="bs-Latn-BA"/>
        </w:rPr>
        <w:t>ZABRANA PREGOVORA I POJAŠNJENJE PONUDE</w:t>
      </w:r>
    </w:p>
    <w:p w:rsidR="001A6691" w:rsidRPr="009F50AA" w:rsidRDefault="001A6691" w:rsidP="001A6691">
      <w:pPr>
        <w:jc w:val="both"/>
        <w:rPr>
          <w:rFonts w:ascii="Times New Roman" w:hAnsi="Times New Roman" w:cs="Times New Roman"/>
          <w:lang w:val="bs-Latn-BA"/>
        </w:rPr>
      </w:pPr>
      <w:r>
        <w:rPr>
          <w:rFonts w:ascii="Times New Roman" w:hAnsi="Times New Roman" w:cs="Times New Roman"/>
          <w:lang w:val="bs-Latn-BA"/>
        </w:rPr>
        <w:t>7.4.1</w:t>
      </w:r>
      <w:r w:rsidRPr="009F50AA">
        <w:rPr>
          <w:rFonts w:ascii="Times New Roman" w:hAnsi="Times New Roman" w:cs="Times New Roman"/>
          <w:lang w:val="bs-Latn-BA"/>
        </w:rPr>
        <w:t>. Sa ponuđačima se neće obavljati nikak</w:t>
      </w:r>
      <w:r>
        <w:rPr>
          <w:rFonts w:ascii="Times New Roman" w:hAnsi="Times New Roman" w:cs="Times New Roman"/>
          <w:lang w:val="bs-Latn-BA"/>
        </w:rPr>
        <w:t>vi pregovori u vezi sa ponudama. Ponude će se dostavljati po Pozivu za mini tenderisanje.</w:t>
      </w:r>
    </w:p>
    <w:p w:rsidR="001A6691" w:rsidRPr="00582C8D" w:rsidRDefault="001A6691" w:rsidP="00582C8D">
      <w:pPr>
        <w:jc w:val="both"/>
        <w:rPr>
          <w:rFonts w:ascii="Times New Roman" w:hAnsi="Times New Roman" w:cs="Times New Roman"/>
          <w:lang w:val="bs-Latn-BA"/>
        </w:rPr>
      </w:pPr>
      <w:r>
        <w:rPr>
          <w:rFonts w:ascii="Times New Roman" w:hAnsi="Times New Roman" w:cs="Times New Roman"/>
          <w:lang w:val="bs-Latn-BA"/>
        </w:rPr>
        <w:t>7.4.2</w:t>
      </w:r>
      <w:r w:rsidRPr="009F50AA">
        <w:rPr>
          <w:rFonts w:ascii="Times New Roman" w:hAnsi="Times New Roman" w:cs="Times New Roman"/>
          <w:lang w:val="bs-Latn-BA"/>
        </w:rPr>
        <w:t>. Ugovorni organ može od ponuđača tražiti pismenim putem, da u roku od 3 (tri) dana pojasne dokumente koje su dostavili u skladu sa članom 45. do 49. Zakona ili da dostave originalne dokumente radi poređenja sa kopijama, koje su dostavljene uz ponudu, s ciljem otklanjanja formalnog nedostatka dokumenta.</w:t>
      </w:r>
    </w:p>
    <w:p w:rsidR="00104146" w:rsidRPr="00582C8D" w:rsidRDefault="00894D55" w:rsidP="0001368A">
      <w:pPr>
        <w:pStyle w:val="Heading2"/>
        <w:numPr>
          <w:ilvl w:val="0"/>
          <w:numId w:val="0"/>
        </w:numPr>
        <w:jc w:val="both"/>
        <w:rPr>
          <w:rFonts w:ascii="Times New Roman" w:hAnsi="Times New Roman" w:cs="Times New Roman"/>
          <w:sz w:val="24"/>
          <w:szCs w:val="24"/>
          <w:lang w:val="bs-Latn-BA"/>
        </w:rPr>
      </w:pPr>
      <w:bookmarkStart w:id="26" w:name="_Toc103946951"/>
      <w:r w:rsidRPr="00582C8D">
        <w:rPr>
          <w:rFonts w:ascii="Times New Roman" w:hAnsi="Times New Roman" w:cs="Times New Roman"/>
          <w:sz w:val="24"/>
          <w:szCs w:val="24"/>
          <w:lang w:val="bs-Latn-BA"/>
        </w:rPr>
        <w:t>7.</w:t>
      </w:r>
      <w:r w:rsidR="00582C8D">
        <w:rPr>
          <w:rFonts w:ascii="Times New Roman" w:hAnsi="Times New Roman" w:cs="Times New Roman"/>
          <w:sz w:val="24"/>
          <w:szCs w:val="24"/>
          <w:lang w:val="bs-Latn-BA"/>
        </w:rPr>
        <w:t>5.</w:t>
      </w:r>
      <w:r w:rsidRPr="00582C8D">
        <w:rPr>
          <w:rFonts w:ascii="Times New Roman" w:hAnsi="Times New Roman" w:cs="Times New Roman"/>
          <w:sz w:val="24"/>
          <w:szCs w:val="24"/>
          <w:lang w:val="bs-Latn-BA"/>
        </w:rPr>
        <w:t xml:space="preserve"> </w:t>
      </w:r>
      <w:r w:rsidR="007E4811" w:rsidRPr="00582C8D">
        <w:rPr>
          <w:rFonts w:ascii="Times New Roman" w:hAnsi="Times New Roman" w:cs="Times New Roman"/>
          <w:sz w:val="24"/>
          <w:szCs w:val="24"/>
          <w:lang w:val="bs-Latn-BA"/>
        </w:rPr>
        <w:t>NEPRIRODNO NISKA CIJENA</w:t>
      </w:r>
      <w:bookmarkEnd w:id="26"/>
    </w:p>
    <w:p w:rsidR="00104146" w:rsidRPr="00582C8D" w:rsidRDefault="007E4811" w:rsidP="00A30E38">
      <w:pPr>
        <w:jc w:val="both"/>
        <w:rPr>
          <w:rFonts w:ascii="Times New Roman" w:hAnsi="Times New Roman" w:cs="Times New Roman"/>
          <w:lang w:val="bs-Latn-BA"/>
        </w:rPr>
      </w:pPr>
      <w:r w:rsidRPr="00582C8D">
        <w:rPr>
          <w:rFonts w:ascii="Times New Roman" w:hAnsi="Times New Roman" w:cs="Times New Roman"/>
          <w:lang w:val="bs-Latn-BA"/>
        </w:rPr>
        <w:t xml:space="preserve"> </w:t>
      </w:r>
      <w:r w:rsidR="00582C8D">
        <w:rPr>
          <w:rFonts w:ascii="Times New Roman" w:hAnsi="Times New Roman" w:cs="Times New Roman"/>
          <w:lang w:val="bs-Latn-BA"/>
        </w:rPr>
        <w:t xml:space="preserve">7.5.1. </w:t>
      </w:r>
      <w:r w:rsidRPr="00582C8D">
        <w:rPr>
          <w:rFonts w:ascii="Times New Roman" w:hAnsi="Times New Roman" w:cs="Times New Roman"/>
          <w:lang w:val="bs-Latn-BA"/>
        </w:rPr>
        <w:t xml:space="preserve">Ako </w:t>
      </w:r>
      <w:r w:rsidR="00C660AE" w:rsidRPr="00582C8D">
        <w:rPr>
          <w:rFonts w:ascii="Times New Roman" w:hAnsi="Times New Roman" w:cs="Times New Roman"/>
          <w:lang w:val="bs-Latn-BA"/>
        </w:rPr>
        <w:t xml:space="preserve">u mini tenderisanju </w:t>
      </w:r>
      <w:r w:rsidRPr="00582C8D">
        <w:rPr>
          <w:rFonts w:ascii="Times New Roman" w:hAnsi="Times New Roman" w:cs="Times New Roman"/>
          <w:lang w:val="bs-Latn-BA"/>
        </w:rPr>
        <w:t xml:space="preserve">ocijeni da su dostavljene cijene ponude neprirodno niske u odnosu na ponuđene robe, ugovorni organ će zahtijevati od ponuđača da opravda ponuđenu cijenu. Ako ponuđač ne dostavi osnovano obrazloženje koje može, između ostalog, sadržavati i poređenje s cijenama na tržištu, ugovorni organ </w:t>
      </w:r>
      <w:r w:rsidR="00D7201E" w:rsidRPr="00582C8D">
        <w:rPr>
          <w:rFonts w:ascii="Times New Roman" w:hAnsi="Times New Roman" w:cs="Times New Roman"/>
          <w:lang w:val="bs-Latn-BA"/>
        </w:rPr>
        <w:t xml:space="preserve"> odbacit će </w:t>
      </w:r>
      <w:r w:rsidRPr="00582C8D">
        <w:rPr>
          <w:rFonts w:ascii="Times New Roman" w:hAnsi="Times New Roman" w:cs="Times New Roman"/>
          <w:lang w:val="bs-Latn-BA"/>
        </w:rPr>
        <w:t xml:space="preserve"> takvu ponudu.</w:t>
      </w:r>
    </w:p>
    <w:p w:rsidR="00104146" w:rsidRPr="009F50AA" w:rsidRDefault="00582C8D" w:rsidP="00A30E38">
      <w:pPr>
        <w:jc w:val="both"/>
        <w:rPr>
          <w:rFonts w:ascii="Times New Roman" w:hAnsi="Times New Roman" w:cs="Times New Roman"/>
          <w:lang w:val="bs-Latn-BA"/>
        </w:rPr>
      </w:pPr>
      <w:r>
        <w:rPr>
          <w:rFonts w:ascii="Times New Roman" w:hAnsi="Times New Roman" w:cs="Times New Roman"/>
          <w:lang w:val="bs-Latn-BA"/>
        </w:rPr>
        <w:t>7.5</w:t>
      </w:r>
      <w:r w:rsidR="00A261B0">
        <w:rPr>
          <w:rFonts w:ascii="Times New Roman" w:hAnsi="Times New Roman" w:cs="Times New Roman"/>
          <w:lang w:val="bs-Latn-BA"/>
        </w:rPr>
        <w:t>.</w:t>
      </w:r>
      <w:r w:rsidR="007E4811" w:rsidRPr="009F50AA">
        <w:rPr>
          <w:rFonts w:ascii="Times New Roman" w:hAnsi="Times New Roman" w:cs="Times New Roman"/>
          <w:lang w:val="bs-Latn-BA"/>
        </w:rPr>
        <w:t>2. Ponuđač je dužan na zahtjev ugovornog organa pismeno dostaviti detaljne informacije o relevantnim sastavnim elementima ponude, uključujući elemente cijene odnosno razloge za ponuđenu cijenu.</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Ugovorni organ će uzeti u razmatranje objašnjenja koja se na primjeren način mogu odnositi na:</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ekonomičnost procesa proizvodnje;</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tehnička rješenja koja su odabrana i/ili izuzetno povoljnih uslova koji su na raspolaganju ponuđaču za dostavu roba;</w:t>
      </w:r>
    </w:p>
    <w:p w:rsidR="00533CEC"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originalnost roba koje ponuđač nudi</w:t>
      </w:r>
      <w:r w:rsidR="00313FBA" w:rsidRPr="009F50AA">
        <w:rPr>
          <w:rFonts w:ascii="Times New Roman" w:hAnsi="Times New Roman" w:cs="Times New Roman"/>
          <w:lang w:val="bs-Latn-BA"/>
        </w:rPr>
        <w:t>;</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poštivanja odredbi koje se odnose na zaštitu na radu i radne uslove koji su na snazi</w:t>
      </w:r>
      <w:r w:rsidR="00104146" w:rsidRPr="009F50AA">
        <w:rPr>
          <w:rFonts w:ascii="Times New Roman" w:hAnsi="Times New Roman" w:cs="Times New Roman"/>
          <w:lang w:val="bs-Latn-BA"/>
        </w:rPr>
        <w:t xml:space="preserve"> </w:t>
      </w:r>
      <w:r w:rsidRPr="009F50AA">
        <w:rPr>
          <w:rFonts w:ascii="Times New Roman" w:hAnsi="Times New Roman" w:cs="Times New Roman"/>
          <w:lang w:val="bs-Latn-BA"/>
        </w:rPr>
        <w:t>na lokaciji gdje će se robe dostaviti (isporučiti);</w:t>
      </w:r>
    </w:p>
    <w:p w:rsidR="007E4811" w:rsidRPr="009F50AA" w:rsidRDefault="007E4811" w:rsidP="0029408A">
      <w:pPr>
        <w:pStyle w:val="ListParagraph"/>
        <w:numPr>
          <w:ilvl w:val="0"/>
          <w:numId w:val="9"/>
        </w:numPr>
        <w:jc w:val="both"/>
        <w:rPr>
          <w:rFonts w:ascii="Times New Roman" w:hAnsi="Times New Roman" w:cs="Times New Roman"/>
          <w:lang w:val="bs-Latn-BA"/>
        </w:rPr>
      </w:pPr>
      <w:r w:rsidRPr="009F50AA">
        <w:rPr>
          <w:rFonts w:ascii="Times New Roman" w:hAnsi="Times New Roman" w:cs="Times New Roman"/>
          <w:lang w:val="bs-Latn-BA"/>
        </w:rPr>
        <w:t>mogućnost da ponuđač prima državnu pomoć.</w:t>
      </w:r>
    </w:p>
    <w:p w:rsidR="00DF3BA0"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Ako ugovorni organ utvrdi da je ponuda neprirodno niska zato što ponuđač prima državnu pomoć, ponuda može biti odbačena samo ako ponuđač nije u mogućnosti dokazati, u razumnom roku koji je odredio ugovorni organ, da je državna pomoć dodijeljena u skladu s važećim zakonom.</w:t>
      </w:r>
    </w:p>
    <w:p w:rsidR="007E4811" w:rsidRPr="009F50AA" w:rsidRDefault="00582C8D"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5</w:t>
      </w:r>
      <w:r w:rsidR="00C660AE">
        <w:rPr>
          <w:rFonts w:ascii="Times New Roman" w:hAnsi="Times New Roman" w:cs="Times New Roman"/>
          <w:lang w:val="bs-Latn-BA"/>
        </w:rPr>
        <w:t>.</w:t>
      </w:r>
      <w:r w:rsidR="007E4811" w:rsidRPr="009F50AA">
        <w:rPr>
          <w:rFonts w:ascii="Times New Roman" w:hAnsi="Times New Roman" w:cs="Times New Roman"/>
          <w:lang w:val="bs-Latn-BA"/>
        </w:rPr>
        <w:t>3. Ugovorni organ će obavezno od ponuđača tražiti objašnjenje cijene ponude koju smatra neprirodno niskom ako su ispunjeni sljedeći uslovi:</w:t>
      </w:r>
    </w:p>
    <w:p w:rsidR="00104146" w:rsidRPr="009F50AA" w:rsidRDefault="007E4811" w:rsidP="0029408A">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50% niža od prosječne cijene preostalih prihvatljivih ponuda, ukoliko su primljene najmanje tri prihvatljive ponude, ili</w:t>
      </w:r>
    </w:p>
    <w:p w:rsidR="00DF3BA0" w:rsidRPr="009F50AA" w:rsidRDefault="007E4811" w:rsidP="0029408A">
      <w:pPr>
        <w:pStyle w:val="ListParagraph"/>
        <w:numPr>
          <w:ilvl w:val="0"/>
          <w:numId w:val="10"/>
        </w:numPr>
        <w:jc w:val="both"/>
        <w:rPr>
          <w:rFonts w:ascii="Times New Roman" w:hAnsi="Times New Roman" w:cs="Times New Roman"/>
          <w:lang w:val="bs-Latn-BA"/>
        </w:rPr>
      </w:pPr>
      <w:r w:rsidRPr="009F50AA">
        <w:rPr>
          <w:rFonts w:ascii="Times New Roman" w:hAnsi="Times New Roman" w:cs="Times New Roman"/>
          <w:lang w:val="bs-Latn-BA"/>
        </w:rPr>
        <w:t>cijena ponude je za više od 20% niža od cijene drugorangirane prihvatljive ponude.</w:t>
      </w:r>
    </w:p>
    <w:p w:rsidR="00104146" w:rsidRPr="00DF0B39" w:rsidRDefault="00582C8D" w:rsidP="0029408A">
      <w:pPr>
        <w:pStyle w:val="Heading2"/>
        <w:numPr>
          <w:ilvl w:val="1"/>
          <w:numId w:val="31"/>
        </w:numPr>
        <w:ind w:left="0" w:firstLine="0"/>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bookmarkStart w:id="27" w:name="_Toc103946952"/>
      <w:r w:rsidR="007E4811" w:rsidRPr="00DF0B39">
        <w:rPr>
          <w:rFonts w:ascii="Times New Roman" w:hAnsi="Times New Roman" w:cs="Times New Roman"/>
          <w:sz w:val="24"/>
          <w:szCs w:val="24"/>
          <w:lang w:val="bs-Latn-BA"/>
        </w:rPr>
        <w:t>ISPRAVKA RAČUNSKIH GREŠAKA I PROPUSTA</w:t>
      </w:r>
      <w:bookmarkEnd w:id="27"/>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sidR="007E4811" w:rsidRPr="009F50AA">
        <w:rPr>
          <w:rFonts w:ascii="Times New Roman" w:hAnsi="Times New Roman" w:cs="Times New Roman"/>
          <w:lang w:val="bs-Latn-BA"/>
        </w:rPr>
        <w:t>.1. Ugovorni organ će ispraviti bilo koju grešku u ponudi koja je čisto aritmetičke prirode, ukoliko se ista otkrije u toku ocjene ponuda. Ugovorni organ će neodložno ponuđaču uputiti obavještenje o svakoj ispravci i može nastaviti sa postupkom, sa ispravljenom greškom, pod uslovom da je ponuđač to odobrio u roku koji je odredio ugovorni organ. Ako ponuđač ne odobri predloženu ispravku, ponuda se odbacuje i garancija za ponudu, ukoliko postoji, se vraća ponuđaču.</w:t>
      </w:r>
    </w:p>
    <w:p w:rsidR="007E4811" w:rsidRPr="009F50AA" w:rsidRDefault="00A261B0" w:rsidP="003E1CA1">
      <w:pPr>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Pr>
          <w:rFonts w:ascii="Times New Roman" w:hAnsi="Times New Roman" w:cs="Times New Roman"/>
          <w:lang w:val="bs-Latn-BA"/>
        </w:rPr>
        <w:t>.</w:t>
      </w:r>
      <w:r w:rsidR="007E4811" w:rsidRPr="009F50AA">
        <w:rPr>
          <w:rFonts w:ascii="Times New Roman" w:hAnsi="Times New Roman" w:cs="Times New Roman"/>
          <w:lang w:val="bs-Latn-BA"/>
        </w:rPr>
        <w:t>2. Ugovorni organ će ispraviti greške u računanju cijene u slijedećim slučajevima, i na sljedeći način:</w:t>
      </w:r>
    </w:p>
    <w:p w:rsidR="007E4811"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kada postoji razlika između iznosa izraženog u brojevima i riječima - u tom slučaju prednost ima iznos izražen riječima, osim ukoliko se na taj iznos ne odnosi aritmetička greška;</w:t>
      </w:r>
    </w:p>
    <w:p w:rsidR="007E4811"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t>ako postoji razlika između jedinične cijene i ukupnog iznosa koji se dobije množenjem jedinične cijene i količine, jedinična cijena koja je navedena će imati prednost i potrebno je ispraviti konačan iznos;</w:t>
      </w:r>
    </w:p>
    <w:p w:rsidR="00DF3BA0" w:rsidRPr="009F50AA" w:rsidRDefault="007E4811" w:rsidP="0029408A">
      <w:pPr>
        <w:pStyle w:val="ListParagraph"/>
        <w:numPr>
          <w:ilvl w:val="0"/>
          <w:numId w:val="11"/>
        </w:numPr>
        <w:jc w:val="both"/>
        <w:rPr>
          <w:rFonts w:ascii="Times New Roman" w:hAnsi="Times New Roman" w:cs="Times New Roman"/>
          <w:lang w:val="bs-Latn-BA"/>
        </w:rPr>
      </w:pPr>
      <w:r w:rsidRPr="009F50AA">
        <w:rPr>
          <w:rFonts w:ascii="Times New Roman" w:hAnsi="Times New Roman" w:cs="Times New Roman"/>
          <w:lang w:val="bs-Latn-BA"/>
        </w:rPr>
        <w:lastRenderedPageBreak/>
        <w:t>ako postoji greška u ukupnom iznosu u vezi sa sabiranjem ili oduzimanjem podiznosa, podiznos će imati prednost, kada se ispravlja ukupan iznos.</w:t>
      </w:r>
    </w:p>
    <w:p w:rsidR="00104146"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582C8D">
        <w:rPr>
          <w:rFonts w:ascii="Times New Roman" w:hAnsi="Times New Roman" w:cs="Times New Roman"/>
          <w:lang w:val="bs-Latn-BA"/>
        </w:rPr>
        <w:t>7</w:t>
      </w:r>
      <w:r w:rsidR="007E4811" w:rsidRPr="009F50AA">
        <w:rPr>
          <w:rFonts w:ascii="Times New Roman" w:hAnsi="Times New Roman" w:cs="Times New Roman"/>
          <w:lang w:val="bs-Latn-BA"/>
        </w:rPr>
        <w:t>.3. Iznosi koji se isprave na naprijed opisani način će biti obavezujući za ponuđača. Ako ih ponuđač kao takve ne prihvata, njegova ponuda se odbacuje.</w:t>
      </w:r>
    </w:p>
    <w:p w:rsidR="007E4811"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7</w:t>
      </w:r>
      <w:r w:rsidR="007E4811" w:rsidRPr="009F50AA">
        <w:rPr>
          <w:rFonts w:ascii="Times New Roman" w:hAnsi="Times New Roman" w:cs="Times New Roman"/>
          <w:lang w:val="bs-Latn-BA"/>
        </w:rPr>
        <w:t>.4. Jedinična cijena stavke ne smatra se računskom greškom, odnosno ne može se ispravljati ni pod kojim uslovima.</w:t>
      </w:r>
    </w:p>
    <w:p w:rsidR="00DF3BA0" w:rsidRPr="002B30EF" w:rsidRDefault="00A261B0" w:rsidP="002B30EF">
      <w:pPr>
        <w:pStyle w:val="Heading2"/>
        <w:numPr>
          <w:ilvl w:val="0"/>
          <w:numId w:val="0"/>
        </w:numPr>
        <w:jc w:val="both"/>
        <w:rPr>
          <w:rFonts w:ascii="Times New Roman" w:hAnsi="Times New Roman" w:cs="Times New Roman"/>
          <w:sz w:val="22"/>
          <w:szCs w:val="22"/>
          <w:lang w:val="bs-Latn-BA"/>
        </w:rPr>
      </w:pPr>
      <w:bookmarkStart w:id="28" w:name="_Toc103946953"/>
      <w:r>
        <w:rPr>
          <w:rFonts w:ascii="Times New Roman" w:hAnsi="Times New Roman" w:cs="Times New Roman"/>
          <w:sz w:val="22"/>
          <w:szCs w:val="22"/>
          <w:lang w:val="bs-Latn-BA"/>
        </w:rPr>
        <w:t>7.</w:t>
      </w:r>
      <w:r w:rsidR="001A6691">
        <w:rPr>
          <w:rFonts w:ascii="Times New Roman" w:hAnsi="Times New Roman" w:cs="Times New Roman"/>
          <w:sz w:val="22"/>
          <w:szCs w:val="22"/>
          <w:lang w:val="bs-Latn-BA"/>
        </w:rPr>
        <w:t>8</w:t>
      </w:r>
      <w:r>
        <w:rPr>
          <w:rFonts w:ascii="Times New Roman" w:hAnsi="Times New Roman" w:cs="Times New Roman"/>
          <w:sz w:val="22"/>
          <w:szCs w:val="22"/>
          <w:lang w:val="bs-Latn-BA"/>
        </w:rPr>
        <w:t xml:space="preserve">. </w:t>
      </w:r>
      <w:r w:rsidR="007E4811" w:rsidRPr="002B30EF">
        <w:rPr>
          <w:rFonts w:ascii="Times New Roman" w:hAnsi="Times New Roman" w:cs="Times New Roman"/>
          <w:sz w:val="22"/>
          <w:szCs w:val="22"/>
          <w:lang w:val="bs-Latn-BA"/>
        </w:rPr>
        <w:t>DONOŠENJE ODLUKE O ISHODU POSTUPKA NABAVKE</w:t>
      </w:r>
      <w:bookmarkEnd w:id="28"/>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2B30EF">
        <w:rPr>
          <w:rFonts w:ascii="Times New Roman" w:hAnsi="Times New Roman" w:cs="Times New Roman"/>
          <w:lang w:val="bs-Latn-BA"/>
        </w:rPr>
        <w:t>.</w:t>
      </w:r>
      <w:r w:rsidR="001A6691">
        <w:rPr>
          <w:rFonts w:ascii="Times New Roman" w:hAnsi="Times New Roman" w:cs="Times New Roman"/>
          <w:lang w:val="bs-Latn-BA"/>
        </w:rPr>
        <w:t>8</w:t>
      </w:r>
      <w:r>
        <w:rPr>
          <w:rFonts w:ascii="Times New Roman" w:hAnsi="Times New Roman" w:cs="Times New Roman"/>
          <w:lang w:val="bs-Latn-BA"/>
        </w:rPr>
        <w:t>.</w:t>
      </w:r>
      <w:r w:rsidR="007E4811" w:rsidRPr="009F50AA">
        <w:rPr>
          <w:rFonts w:ascii="Times New Roman" w:hAnsi="Times New Roman" w:cs="Times New Roman"/>
          <w:lang w:val="bs-Latn-BA"/>
        </w:rPr>
        <w:t xml:space="preserve">1. Ugovorni organ će donijeti odluku o izboru najpovoljnijeg ponuđača </w:t>
      </w:r>
      <w:r w:rsidR="005C5D24">
        <w:rPr>
          <w:rFonts w:ascii="Times New Roman" w:hAnsi="Times New Roman" w:cs="Times New Roman"/>
          <w:lang w:val="bs-Latn-BA"/>
        </w:rPr>
        <w:t xml:space="preserve">i dodjeli okvirnog sporazuma </w:t>
      </w:r>
      <w:r w:rsidR="007E4811" w:rsidRPr="009F50AA">
        <w:rPr>
          <w:rFonts w:ascii="Times New Roman" w:hAnsi="Times New Roman" w:cs="Times New Roman"/>
          <w:lang w:val="bs-Latn-BA"/>
        </w:rPr>
        <w:t>ili odluku o poništenju postupka nabavke u roku koji je određen TD kao rok (period) važenja ponude, a najkasnije u roku od 7 (sedam) dana od dana isteka važenja ponude, odnosno u produženom periodu roka važenja ponude, ukoliko se on produži na zahtjev ugovornog organa. Odluka o rezultatima postupka javne nabavke će biti objavljena na web stranici ugovornog organa, istovremeno sa njenim upućivanjem ponuđačima.</w:t>
      </w:r>
    </w:p>
    <w:p w:rsidR="00DF3BA0" w:rsidRPr="009F50AA" w:rsidRDefault="00A261B0" w:rsidP="00A30E38">
      <w:pPr>
        <w:jc w:val="both"/>
        <w:rPr>
          <w:rFonts w:ascii="Times New Roman" w:hAnsi="Times New Roman" w:cs="Times New Roman"/>
          <w:lang w:val="bs-Latn-BA"/>
        </w:rPr>
      </w:pPr>
      <w:r>
        <w:rPr>
          <w:rFonts w:ascii="Times New Roman" w:hAnsi="Times New Roman" w:cs="Times New Roman"/>
          <w:lang w:val="bs-Latn-BA"/>
        </w:rPr>
        <w:t>7.</w:t>
      </w:r>
      <w:r w:rsidR="001A6691">
        <w:rPr>
          <w:rFonts w:ascii="Times New Roman" w:hAnsi="Times New Roman" w:cs="Times New Roman"/>
          <w:lang w:val="bs-Latn-BA"/>
        </w:rPr>
        <w:t>8</w:t>
      </w:r>
      <w:r w:rsidR="007E4811" w:rsidRPr="009F50AA">
        <w:rPr>
          <w:rFonts w:ascii="Times New Roman" w:hAnsi="Times New Roman" w:cs="Times New Roman"/>
          <w:lang w:val="bs-Latn-BA"/>
        </w:rPr>
        <w:t>.2. Svi ponuđači će biti obaviješteni o odluci ugovornog organa o rezultatu postupka javne nabavke u roku od 7 (sedam) dana od dana donošenja odluke,</w:t>
      </w:r>
      <w:r w:rsidR="00392169">
        <w:rPr>
          <w:rFonts w:ascii="Times New Roman" w:hAnsi="Times New Roman" w:cs="Times New Roman"/>
          <w:lang w:val="bs-Latn-BA"/>
        </w:rPr>
        <w:t>jednim od načina (</w:t>
      </w:r>
      <w:r w:rsidR="007E4811" w:rsidRPr="009F50AA">
        <w:rPr>
          <w:rFonts w:ascii="Times New Roman" w:hAnsi="Times New Roman" w:cs="Times New Roman"/>
          <w:lang w:val="bs-Latn-BA"/>
        </w:rPr>
        <w:t>elektronskim sredstvom, faksom, poštom ili neposredno</w:t>
      </w:r>
      <w:r w:rsidR="00392169">
        <w:rPr>
          <w:rFonts w:ascii="Times New Roman" w:hAnsi="Times New Roman" w:cs="Times New Roman"/>
          <w:lang w:val="bs-Latn-BA"/>
        </w:rPr>
        <w:t>). Odlukom o izboru</w:t>
      </w:r>
      <w:r w:rsidR="00392169" w:rsidRPr="00392169">
        <w:rPr>
          <w:rFonts w:ascii="Times New Roman" w:hAnsi="Times New Roman" w:cs="Times New Roman"/>
          <w:lang w:val="bs-Latn-BA"/>
        </w:rPr>
        <w:t xml:space="preserve"> </w:t>
      </w:r>
      <w:r w:rsidR="00392169" w:rsidRPr="009F50AA">
        <w:rPr>
          <w:rFonts w:ascii="Times New Roman" w:hAnsi="Times New Roman" w:cs="Times New Roman"/>
          <w:lang w:val="bs-Latn-BA"/>
        </w:rPr>
        <w:t>ili poništenju postupka,</w:t>
      </w:r>
      <w:r w:rsidR="00392169">
        <w:rPr>
          <w:rFonts w:ascii="Times New Roman" w:hAnsi="Times New Roman" w:cs="Times New Roman"/>
          <w:lang w:val="bs-Latn-BA"/>
        </w:rPr>
        <w:t xml:space="preserve"> kao i zapisnik o ocjeni ponuda posebnim članom će se obavjestiti ponuđači koji nisu izabrani a bili su učesnici u postupku.  </w:t>
      </w:r>
    </w:p>
    <w:p w:rsidR="003C1E1D" w:rsidRDefault="00A261B0" w:rsidP="003C1E1D">
      <w:pPr>
        <w:pStyle w:val="Heading2"/>
        <w:numPr>
          <w:ilvl w:val="0"/>
          <w:numId w:val="0"/>
        </w:numPr>
        <w:jc w:val="both"/>
        <w:rPr>
          <w:rFonts w:ascii="Times New Roman" w:hAnsi="Times New Roman" w:cs="Times New Roman"/>
          <w:sz w:val="24"/>
          <w:szCs w:val="24"/>
          <w:lang w:val="bs-Latn-BA"/>
        </w:rPr>
      </w:pPr>
      <w:bookmarkStart w:id="29" w:name="_Toc103946954"/>
      <w:r>
        <w:rPr>
          <w:rFonts w:ascii="Times New Roman" w:hAnsi="Times New Roman" w:cs="Times New Roman"/>
          <w:sz w:val="24"/>
          <w:szCs w:val="24"/>
          <w:lang w:val="bs-Latn-BA"/>
        </w:rPr>
        <w:t>7.</w:t>
      </w:r>
      <w:r w:rsidR="001A6691">
        <w:rPr>
          <w:rFonts w:ascii="Times New Roman" w:hAnsi="Times New Roman" w:cs="Times New Roman"/>
          <w:sz w:val="24"/>
          <w:szCs w:val="24"/>
          <w:lang w:val="bs-Latn-BA"/>
        </w:rPr>
        <w:t>9</w:t>
      </w:r>
      <w:r>
        <w:rPr>
          <w:rFonts w:ascii="Times New Roman" w:hAnsi="Times New Roman" w:cs="Times New Roman"/>
          <w:sz w:val="24"/>
          <w:szCs w:val="24"/>
          <w:lang w:val="bs-Latn-BA"/>
        </w:rPr>
        <w:t>.</w:t>
      </w:r>
      <w:r w:rsidR="00601F70" w:rsidRPr="003E1CA1">
        <w:rPr>
          <w:rFonts w:ascii="Times New Roman" w:hAnsi="Times New Roman" w:cs="Times New Roman"/>
          <w:sz w:val="24"/>
          <w:szCs w:val="24"/>
          <w:lang w:val="bs-Latn-BA"/>
        </w:rPr>
        <w:t>POUKA O PRAVNOM LIJEKU</w:t>
      </w:r>
      <w:bookmarkEnd w:id="29"/>
    </w:p>
    <w:p w:rsidR="00DF3BA0" w:rsidRPr="003C1E1D" w:rsidRDefault="007E4811" w:rsidP="003C1E1D">
      <w:pPr>
        <w:pStyle w:val="Heading2"/>
        <w:numPr>
          <w:ilvl w:val="0"/>
          <w:numId w:val="0"/>
        </w:numPr>
        <w:jc w:val="both"/>
        <w:rPr>
          <w:rFonts w:ascii="Times New Roman" w:hAnsi="Times New Roman" w:cs="Times New Roman"/>
          <w:sz w:val="22"/>
          <w:szCs w:val="22"/>
          <w:lang w:val="bs-Latn-BA"/>
        </w:rPr>
      </w:pPr>
      <w:r w:rsidRPr="003C1E1D">
        <w:rPr>
          <w:rFonts w:ascii="Times New Roman" w:hAnsi="Times New Roman" w:cs="Times New Roman"/>
          <w:sz w:val="22"/>
          <w:szCs w:val="22"/>
          <w:lang w:val="bs-Latn-BA"/>
        </w:rPr>
        <w:t xml:space="preserve"> </w:t>
      </w:r>
      <w:bookmarkStart w:id="30" w:name="_Toc103946955"/>
      <w:r w:rsidRPr="003C1E1D">
        <w:rPr>
          <w:rFonts w:ascii="Times New Roman" w:hAnsi="Times New Roman" w:cs="Times New Roman"/>
          <w:sz w:val="22"/>
          <w:szCs w:val="22"/>
          <w:lang w:val="bs-Latn-BA"/>
        </w:rPr>
        <w:t>Svaki ponuđač odnosno svaki privredni subjekt koji ima ili je imao interes za dodjelu ugovora o javnoj nabavci i koji učini vjerovatnim da je u konkretnom postupku javne nabavke bila ili je mogla biti prouzrokovana šteta zbog postupanja ugovornog organa, a koje se u žalbi navodi kao povreda ovog zakona i podzakonskih akata od strane ugovornog organa u postupku javne nabavke, ima pravo da uloži žalbu na postupak na način i u rokovima koji su određeni u odredbama članova 99. i 101. Zakona.</w:t>
      </w:r>
      <w:bookmarkEnd w:id="30"/>
    </w:p>
    <w:p w:rsidR="003510AC" w:rsidRPr="003510AC" w:rsidRDefault="001A6691" w:rsidP="003510AC">
      <w:pPr>
        <w:pStyle w:val="Heading2"/>
        <w:numPr>
          <w:ilvl w:val="0"/>
          <w:numId w:val="0"/>
        </w:numPr>
        <w:jc w:val="both"/>
        <w:rPr>
          <w:rFonts w:ascii="Times New Roman" w:hAnsi="Times New Roman" w:cs="Times New Roman"/>
          <w:sz w:val="22"/>
          <w:szCs w:val="22"/>
          <w:lang w:val="bs-Latn-BA"/>
        </w:rPr>
      </w:pPr>
      <w:bookmarkStart w:id="31" w:name="_Toc103946956"/>
      <w:r>
        <w:rPr>
          <w:rFonts w:ascii="Times New Roman" w:hAnsi="Times New Roman" w:cs="Times New Roman"/>
          <w:sz w:val="22"/>
          <w:szCs w:val="22"/>
          <w:lang w:val="bs-Latn-BA"/>
        </w:rPr>
        <w:t>8</w:t>
      </w:r>
      <w:r w:rsidR="003509F1">
        <w:rPr>
          <w:rFonts w:ascii="Times New Roman" w:hAnsi="Times New Roman" w:cs="Times New Roman"/>
          <w:sz w:val="22"/>
          <w:szCs w:val="22"/>
          <w:lang w:val="bs-Latn-BA"/>
        </w:rPr>
        <w:t xml:space="preserve">. </w:t>
      </w:r>
      <w:r w:rsidR="007E4811" w:rsidRPr="005C5D24">
        <w:rPr>
          <w:rFonts w:ascii="Times New Roman" w:hAnsi="Times New Roman" w:cs="Times New Roman"/>
          <w:sz w:val="22"/>
          <w:szCs w:val="22"/>
          <w:lang w:val="bs-Latn-BA"/>
        </w:rPr>
        <w:t>NACRT OKVIRNOG SPORAZUMA</w:t>
      </w:r>
      <w:bookmarkEnd w:id="31"/>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8.1.1. Nacrt okvirnog spora</w:t>
      </w:r>
      <w:r>
        <w:rPr>
          <w:rFonts w:ascii="Times New Roman" w:hAnsi="Times New Roman" w:cs="Times New Roman"/>
          <w:lang w:val="bs-Latn-BA"/>
        </w:rPr>
        <w:t xml:space="preserve">zuma se nalazi u okviru Aneksa </w:t>
      </w:r>
      <w:r w:rsidRPr="003510AC">
        <w:rPr>
          <w:rFonts w:ascii="Times New Roman" w:hAnsi="Times New Roman" w:cs="Times New Roman"/>
          <w:lang w:val="bs-Latn-BA"/>
        </w:rPr>
        <w:t xml:space="preserve"> (</w:t>
      </w:r>
      <w:r w:rsidR="003C1E1D">
        <w:rPr>
          <w:rFonts w:ascii="Times New Roman" w:hAnsi="Times New Roman" w:cs="Times New Roman"/>
          <w:lang w:val="bs-Latn-BA"/>
        </w:rPr>
        <w:t xml:space="preserve"> </w:t>
      </w:r>
      <w:r w:rsidR="008F2611">
        <w:rPr>
          <w:rFonts w:ascii="Times New Roman" w:hAnsi="Times New Roman" w:cs="Times New Roman"/>
          <w:lang w:val="bs-Latn-BA"/>
        </w:rPr>
        <w:t>8</w:t>
      </w:r>
      <w:r w:rsidRPr="003510AC">
        <w:rPr>
          <w:rFonts w:ascii="Times New Roman" w:hAnsi="Times New Roman" w:cs="Times New Roman"/>
          <w:lang w:val="bs-Latn-BA"/>
        </w:rPr>
        <w:t>) TD. Ponu</w:t>
      </w:r>
      <w:r>
        <w:rPr>
          <w:rFonts w:ascii="Times New Roman" w:hAnsi="Times New Roman" w:cs="Times New Roman"/>
          <w:lang w:val="bs-Latn-BA"/>
        </w:rPr>
        <w:t xml:space="preserve">đač treba popuniti nacrt </w:t>
      </w:r>
      <w:r w:rsidRPr="003510AC">
        <w:rPr>
          <w:rFonts w:ascii="Times New Roman" w:hAnsi="Times New Roman" w:cs="Times New Roman"/>
          <w:lang w:val="bs-Latn-BA"/>
        </w:rPr>
        <w:t>(okvirnog sporazuma sa svojim podacima i detaljima koji su sadržani u ponudi (generalije ponuđača, cijena, potkriterije i druge  elemente ponude koje jasno propiše ugovorni organ), te isti potpisati i ovjeriti te priložiti uz ponudu skupa sa ostalim dokumentima iz TD.</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 xml:space="preserve">8.1.2. Ugovorni organ će dostaviti na potpis izabranom ponuđaču prijedlog </w:t>
      </w:r>
      <w:r>
        <w:rPr>
          <w:rFonts w:ascii="Times New Roman" w:hAnsi="Times New Roman" w:cs="Times New Roman"/>
          <w:lang w:val="bs-Latn-BA"/>
        </w:rPr>
        <w:t>okvirnog sporazuma</w:t>
      </w:r>
      <w:r w:rsidRPr="003510AC">
        <w:rPr>
          <w:rFonts w:ascii="Times New Roman" w:hAnsi="Times New Roman" w:cs="Times New Roman"/>
          <w:lang w:val="bs-Latn-BA"/>
        </w:rPr>
        <w:t xml:space="preserve"> o nabavci, nakon isteka roka od 15 (petnaest) dana, računajući od dana kada su svi ponuđači obaviješteni o izboru najpovoljnije ponude odnosno nakon utvrđivanja da je odluka o izboru najpovoljnijeg ponuđača postala pravosnažna. Ugovor o nabavci će se zaključiti shodno uslovima iz TD i prihvaćene ponude a u skladu sa odredbama Zakona o obligacionim odnosima.</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8.1.3. Ukoliko je samo jedan ponuđač učestvovao u ovom postupku nabavke rok od 15 petnaest) dana ne važi odnosno ne primjenjuje se.</w:t>
      </w:r>
    </w:p>
    <w:p w:rsidR="003510AC" w:rsidRPr="004F4E7B" w:rsidRDefault="003510AC" w:rsidP="0029408A">
      <w:pPr>
        <w:pStyle w:val="Heading2"/>
        <w:numPr>
          <w:ilvl w:val="1"/>
          <w:numId w:val="32"/>
        </w:numPr>
        <w:ind w:left="0" w:firstLine="0"/>
        <w:jc w:val="both"/>
        <w:rPr>
          <w:rFonts w:ascii="Times New Roman" w:hAnsi="Times New Roman" w:cs="Times New Roman"/>
          <w:sz w:val="24"/>
          <w:szCs w:val="24"/>
          <w:lang w:val="bs-Latn-BA"/>
        </w:rPr>
      </w:pPr>
      <w:bookmarkStart w:id="32" w:name="_Toc103946957"/>
      <w:r w:rsidRPr="004F4E7B">
        <w:rPr>
          <w:rFonts w:ascii="Times New Roman" w:hAnsi="Times New Roman" w:cs="Times New Roman"/>
          <w:sz w:val="24"/>
          <w:szCs w:val="24"/>
          <w:lang w:val="bs-Latn-BA"/>
        </w:rPr>
        <w:t>PODUGOVARANJE</w:t>
      </w:r>
      <w:bookmarkEnd w:id="32"/>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8.2.1. Ukoliko namjeravaju sklopiti podugovor sa trećom stranom, ponuđači trebaju u obrascu za dostavljanje ponude (Aneks 2 tačka 4. TD) navesti da li, i u kojem dijelu , to namjeravaju učiniti. Ponuđač u ponudi ne mora identifikovati podugovarača ali se mora izjasniti da li će biti izvršeno direktno plaćanje podugovaraču.</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8.2.2. Ponuđač sa najuspješnijom ponudom ne smije, bez prethodne saglasnosti ugovornog organa, sa trećom stranom sklapati podugovor ni o jednom dijelu ugovora koji nije naveden u njegovoj ponudi. Ugovorni organ će biti blagovremeno obaviješten, prije sklapanja podugovora, o elementima ugovora za koje se sklapa podugovor i o identitetu podugovarača. Ugovorni organ može izvršiti provjeru kvalifikacija podugovarača u skladu sa članom 44. Zakona i obavijestiti ponuđača o svojoj odluci u roku od 15 (petnaest) dana od prijema obavještenja o podugovaraču. U slučaju odbijanja podugovarača ugovorni organ je obavezan navesti objektivne razloge odbijanja.</w:t>
      </w:r>
    </w:p>
    <w:p w:rsidR="004C3505" w:rsidRDefault="004C3505" w:rsidP="003510AC">
      <w:pPr>
        <w:jc w:val="both"/>
        <w:rPr>
          <w:rFonts w:ascii="Times New Roman" w:hAnsi="Times New Roman" w:cs="Times New Roman"/>
          <w:lang w:val="bs-Latn-BA"/>
        </w:rPr>
      </w:pPr>
    </w:p>
    <w:p w:rsidR="004C3505" w:rsidRDefault="004C3505" w:rsidP="003510AC">
      <w:pPr>
        <w:jc w:val="both"/>
        <w:rPr>
          <w:rFonts w:ascii="Times New Roman" w:hAnsi="Times New Roman" w:cs="Times New Roman"/>
          <w:lang w:val="bs-Latn-BA"/>
        </w:rPr>
      </w:pPr>
    </w:p>
    <w:p w:rsidR="004C3505" w:rsidRDefault="004C3505" w:rsidP="003510AC">
      <w:pPr>
        <w:jc w:val="both"/>
        <w:rPr>
          <w:rFonts w:ascii="Times New Roman" w:hAnsi="Times New Roman" w:cs="Times New Roman"/>
          <w:lang w:val="bs-Latn-BA"/>
        </w:rPr>
      </w:pPr>
    </w:p>
    <w:p w:rsidR="004C3505" w:rsidRDefault="004C3505" w:rsidP="003510AC">
      <w:pPr>
        <w:jc w:val="both"/>
        <w:rPr>
          <w:rFonts w:ascii="Times New Roman" w:hAnsi="Times New Roman" w:cs="Times New Roman"/>
          <w:lang w:val="bs-Latn-BA"/>
        </w:rPr>
      </w:pPr>
    </w:p>
    <w:p w:rsidR="004C3505" w:rsidRDefault="004C3505" w:rsidP="003510AC">
      <w:pPr>
        <w:jc w:val="both"/>
        <w:rPr>
          <w:rFonts w:ascii="Times New Roman" w:hAnsi="Times New Roman" w:cs="Times New Roman"/>
          <w:lang w:val="bs-Latn-BA"/>
        </w:rPr>
      </w:pP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8.2.3. Ponuđač kojem je dodijeljen ugovor dužan je prije realizacije podugovora dostaviti ugovornom organu podugovor zaključen s podugovaračem, koji obavezno sadrži sljedeće elemente:</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dio robe koju će isporučiti podugovarač;</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predmet, količinu, vrijednost, mjesto i rok isporuke robe:</w:t>
      </w:r>
    </w:p>
    <w:p w:rsidR="003510AC" w:rsidRPr="003510AC" w:rsidRDefault="003510AC" w:rsidP="0029408A">
      <w:pPr>
        <w:pStyle w:val="ListParagraph"/>
        <w:numPr>
          <w:ilvl w:val="0"/>
          <w:numId w:val="12"/>
        </w:numPr>
        <w:jc w:val="both"/>
        <w:rPr>
          <w:rFonts w:ascii="Times New Roman" w:hAnsi="Times New Roman" w:cs="Times New Roman"/>
          <w:lang w:val="bs-Latn-BA"/>
        </w:rPr>
      </w:pPr>
      <w:r w:rsidRPr="003510AC">
        <w:rPr>
          <w:rFonts w:ascii="Times New Roman" w:hAnsi="Times New Roman" w:cs="Times New Roman"/>
          <w:lang w:val="bs-Latn-BA"/>
        </w:rPr>
        <w:t>podatke o podugovaraču, i to: naziv podugovarača, sjedište, JIB/IDB, broj transakcionog računa i naziv banke kod koje se vodi.</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Navedni podaci iz podugovora su osnov za neposredno (direktno) plaćanje podugovaraču.</w:t>
      </w:r>
    </w:p>
    <w:p w:rsidR="003510AC" w:rsidRPr="003510AC" w:rsidRDefault="003510AC" w:rsidP="003510AC">
      <w:pPr>
        <w:jc w:val="both"/>
        <w:rPr>
          <w:rFonts w:ascii="Times New Roman" w:hAnsi="Times New Roman" w:cs="Times New Roman"/>
          <w:lang w:val="bs-Latn-BA"/>
        </w:rPr>
      </w:pPr>
      <w:r w:rsidRPr="003510AC">
        <w:rPr>
          <w:rFonts w:ascii="Times New Roman" w:hAnsi="Times New Roman" w:cs="Times New Roman"/>
          <w:lang w:val="bs-Latn-BA"/>
        </w:rPr>
        <w:t>8.2.4. Ponuđač kojem bude dodijeljen ugovor snosi punu odgovornost za realizaciju ugovora.</w:t>
      </w:r>
    </w:p>
    <w:p w:rsidR="00DF3BA0" w:rsidRPr="00C10706" w:rsidRDefault="003510AC" w:rsidP="00C10706">
      <w:pPr>
        <w:jc w:val="both"/>
        <w:rPr>
          <w:rFonts w:ascii="Times New Roman" w:hAnsi="Times New Roman" w:cs="Times New Roman"/>
          <w:lang w:val="bs-Latn-BA"/>
        </w:rPr>
      </w:pPr>
      <w:r>
        <w:rPr>
          <w:rFonts w:ascii="Times New Roman" w:hAnsi="Times New Roman" w:cs="Times New Roman"/>
          <w:sz w:val="24"/>
          <w:szCs w:val="24"/>
          <w:lang w:val="bs-Latn-BA"/>
        </w:rPr>
        <w:t xml:space="preserve">8.3. </w:t>
      </w:r>
      <w:r w:rsidR="004D6C3C">
        <w:rPr>
          <w:rFonts w:ascii="Times New Roman" w:hAnsi="Times New Roman" w:cs="Times New Roman"/>
          <w:sz w:val="24"/>
          <w:szCs w:val="24"/>
          <w:lang w:val="bs-Latn-BA"/>
        </w:rPr>
        <w:t xml:space="preserve"> </w:t>
      </w:r>
      <w:r w:rsidR="007E4811" w:rsidRPr="00C10706">
        <w:rPr>
          <w:rFonts w:ascii="Times New Roman" w:hAnsi="Times New Roman" w:cs="Times New Roman"/>
          <w:sz w:val="24"/>
          <w:szCs w:val="24"/>
          <w:lang w:val="bs-Latn-BA"/>
        </w:rPr>
        <w:t>PLAĆANJE</w:t>
      </w:r>
    </w:p>
    <w:p w:rsidR="007E4811" w:rsidRPr="009F50AA" w:rsidRDefault="003510AC" w:rsidP="00A30E38">
      <w:pPr>
        <w:jc w:val="both"/>
        <w:rPr>
          <w:rFonts w:ascii="Times New Roman" w:hAnsi="Times New Roman" w:cs="Times New Roman"/>
          <w:lang w:val="bs-Latn-BA"/>
        </w:rPr>
      </w:pPr>
      <w:r>
        <w:rPr>
          <w:rFonts w:ascii="Times New Roman" w:hAnsi="Times New Roman" w:cs="Times New Roman"/>
          <w:lang w:val="bs-Latn-BA"/>
        </w:rPr>
        <w:t xml:space="preserve">8.3.1. </w:t>
      </w:r>
      <w:r w:rsidR="007E4811" w:rsidRPr="009F50AA">
        <w:rPr>
          <w:rFonts w:ascii="Times New Roman" w:hAnsi="Times New Roman" w:cs="Times New Roman"/>
          <w:lang w:val="bs-Latn-BA"/>
        </w:rPr>
        <w:t xml:space="preserve"> Plaćanje isporučene robe će se izvršiti nakon okončane isporuke naručene robe u roku od </w:t>
      </w:r>
      <w:r w:rsidR="003E1CA1">
        <w:rPr>
          <w:rFonts w:ascii="Times New Roman" w:hAnsi="Times New Roman" w:cs="Times New Roman"/>
          <w:lang w:val="bs-Latn-BA"/>
        </w:rPr>
        <w:t xml:space="preserve">60 šezdeset </w:t>
      </w:r>
      <w:r w:rsidR="007E4811" w:rsidRPr="009F50AA">
        <w:rPr>
          <w:rFonts w:ascii="Times New Roman" w:hAnsi="Times New Roman" w:cs="Times New Roman"/>
          <w:lang w:val="bs-Latn-BA"/>
        </w:rPr>
        <w:t>dana od dana izvršene isporuke robe, a na osnovu dostave orginalne dokumentacije na protokol ugovornog organa (Kupca)</w:t>
      </w:r>
      <w:r w:rsidR="00384866" w:rsidRPr="009F50AA">
        <w:rPr>
          <w:rFonts w:ascii="Times New Roman" w:hAnsi="Times New Roman" w:cs="Times New Roman"/>
          <w:lang w:val="bs-Latn-BA"/>
        </w:rPr>
        <w:t xml:space="preserve">, </w:t>
      </w:r>
      <w:r w:rsidR="00273893" w:rsidRPr="009F50AA">
        <w:rPr>
          <w:rFonts w:ascii="Times New Roman" w:hAnsi="Times New Roman" w:cs="Times New Roman"/>
          <w:lang w:val="bs-Latn-BA"/>
        </w:rPr>
        <w:t>kako slijedi</w:t>
      </w:r>
      <w:r w:rsidR="007E4811" w:rsidRPr="009F50AA">
        <w:rPr>
          <w:rFonts w:ascii="Times New Roman" w:hAnsi="Times New Roman" w:cs="Times New Roman"/>
          <w:lang w:val="bs-Latn-BA"/>
        </w:rPr>
        <w:t>:</w:t>
      </w:r>
    </w:p>
    <w:p w:rsidR="00273893" w:rsidRPr="009F50AA" w:rsidRDefault="007E4811" w:rsidP="0029408A">
      <w:pPr>
        <w:pStyle w:val="ListParagraph"/>
        <w:numPr>
          <w:ilvl w:val="0"/>
          <w:numId w:val="13"/>
        </w:numPr>
        <w:jc w:val="both"/>
        <w:rPr>
          <w:rFonts w:ascii="Times New Roman" w:hAnsi="Times New Roman" w:cs="Times New Roman"/>
          <w:lang w:val="bs-Latn-BA"/>
        </w:rPr>
      </w:pPr>
      <w:r w:rsidRPr="009F50AA">
        <w:rPr>
          <w:rFonts w:ascii="Times New Roman" w:hAnsi="Times New Roman" w:cs="Times New Roman"/>
          <w:lang w:val="bs-Latn-BA"/>
        </w:rPr>
        <w:t>original računa</w:t>
      </w:r>
      <w:r w:rsidR="00273893" w:rsidRPr="009F50AA">
        <w:rPr>
          <w:rFonts w:ascii="Times New Roman" w:hAnsi="Times New Roman" w:cs="Times New Roman"/>
          <w:lang w:val="bs-Latn-BA"/>
        </w:rPr>
        <w:t xml:space="preserve"> (fakture) za isporučenu robu;</w:t>
      </w:r>
    </w:p>
    <w:p w:rsidR="00811752" w:rsidRPr="009F50AA" w:rsidRDefault="00811752" w:rsidP="00811752">
      <w:pPr>
        <w:pStyle w:val="ListParagraph"/>
        <w:jc w:val="both"/>
        <w:rPr>
          <w:rFonts w:ascii="Times New Roman" w:hAnsi="Times New Roman" w:cs="Times New Roman"/>
          <w:lang w:val="bs-Latn-BA"/>
        </w:rPr>
      </w:pPr>
    </w:p>
    <w:p w:rsidR="00DF3BA0" w:rsidRPr="004D6C3C" w:rsidRDefault="003510AC" w:rsidP="005B2595">
      <w:pPr>
        <w:pStyle w:val="ListParagraph"/>
        <w:ind w:left="0"/>
        <w:rPr>
          <w:rFonts w:ascii="Times New Roman" w:hAnsi="Times New Roman" w:cs="Times New Roman"/>
          <w:b/>
          <w:bCs/>
          <w:lang w:val="bs-Latn-BA"/>
        </w:rPr>
      </w:pPr>
      <w:r>
        <w:rPr>
          <w:rFonts w:ascii="Times New Roman" w:hAnsi="Times New Roman" w:cs="Times New Roman"/>
          <w:sz w:val="24"/>
          <w:szCs w:val="24"/>
          <w:lang w:val="bs-Latn-BA"/>
        </w:rPr>
        <w:t>9</w:t>
      </w:r>
      <w:r w:rsidR="005B2595">
        <w:rPr>
          <w:rFonts w:ascii="Times New Roman" w:hAnsi="Times New Roman" w:cs="Times New Roman"/>
          <w:sz w:val="24"/>
          <w:szCs w:val="24"/>
          <w:lang w:val="bs-Latn-BA"/>
        </w:rPr>
        <w:t>.</w:t>
      </w:r>
      <w:r w:rsidR="004D6C3C">
        <w:rPr>
          <w:rFonts w:ascii="Times New Roman" w:hAnsi="Times New Roman" w:cs="Times New Roman"/>
          <w:sz w:val="24"/>
          <w:szCs w:val="24"/>
          <w:lang w:val="bs-Latn-BA"/>
        </w:rPr>
        <w:t xml:space="preserve"> </w:t>
      </w:r>
      <w:r w:rsidR="007E4811" w:rsidRPr="004D6C3C">
        <w:rPr>
          <w:rFonts w:ascii="Times New Roman" w:hAnsi="Times New Roman" w:cs="Times New Roman"/>
          <w:sz w:val="24"/>
          <w:szCs w:val="24"/>
          <w:lang w:val="bs-Latn-BA"/>
        </w:rPr>
        <w:t>INFORMACIJE O TENDERSKOJ DOKUMENTACIJI</w:t>
      </w:r>
    </w:p>
    <w:p w:rsidR="00DF3BA0" w:rsidRPr="00C10706" w:rsidRDefault="007E4811" w:rsidP="0029408A">
      <w:pPr>
        <w:pStyle w:val="Heading2"/>
        <w:numPr>
          <w:ilvl w:val="1"/>
          <w:numId w:val="33"/>
        </w:numPr>
        <w:jc w:val="both"/>
        <w:rPr>
          <w:rFonts w:ascii="Times New Roman" w:hAnsi="Times New Roman" w:cs="Times New Roman"/>
          <w:sz w:val="22"/>
          <w:szCs w:val="22"/>
          <w:lang w:val="bs-Latn-BA"/>
        </w:rPr>
      </w:pPr>
      <w:bookmarkStart w:id="33" w:name="_Toc103946958"/>
      <w:r w:rsidRPr="00C10706">
        <w:rPr>
          <w:rFonts w:ascii="Times New Roman" w:hAnsi="Times New Roman" w:cs="Times New Roman"/>
          <w:sz w:val="22"/>
          <w:szCs w:val="22"/>
          <w:lang w:val="bs-Latn-BA"/>
        </w:rPr>
        <w:t>PREUZIMANJE TENDERSKE DOKUMENTACIJE</w:t>
      </w:r>
      <w:bookmarkEnd w:id="33"/>
    </w:p>
    <w:p w:rsidR="00533CEC"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9.1.1.</w:t>
      </w:r>
      <w:r w:rsidR="007E4811" w:rsidRPr="009F50AA">
        <w:rPr>
          <w:rFonts w:ascii="Times New Roman" w:hAnsi="Times New Roman" w:cs="Times New Roman"/>
          <w:lang w:val="bs-Latn-BA"/>
        </w:rPr>
        <w:t xml:space="preserve"> Ugovorni organ je omogućio neograničen i direktan pristup TD na Portalu javnih nabavki, bez naknade, zajedno sa objavom obavještenja</w:t>
      </w:r>
      <w:r w:rsidR="00104146" w:rsidRPr="009F50AA">
        <w:rPr>
          <w:rFonts w:ascii="Times New Roman" w:hAnsi="Times New Roman" w:cs="Times New Roman"/>
          <w:lang w:val="bs-Latn-BA"/>
        </w:rPr>
        <w:t xml:space="preserve"> </w:t>
      </w:r>
      <w:r w:rsidR="007E4811" w:rsidRPr="009F50AA">
        <w:rPr>
          <w:rFonts w:ascii="Times New Roman" w:hAnsi="Times New Roman" w:cs="Times New Roman"/>
          <w:lang w:val="bs-Latn-BA"/>
        </w:rPr>
        <w:t>o nabavci na Portalu javnih nabavki, te se ista ne može dostavljati na druge načine predviđene članom 55. stav (1) tačke a) - c) Zakona.</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9.1.2.</w:t>
      </w:r>
      <w:r w:rsidR="007E4811" w:rsidRPr="009F50AA">
        <w:rPr>
          <w:rFonts w:ascii="Times New Roman" w:hAnsi="Times New Roman" w:cs="Times New Roman"/>
          <w:lang w:val="bs-Latn-BA"/>
        </w:rPr>
        <w:t xml:space="preserve"> Ako ponuđač preuzme TD više puta, rok za žalbu iz člana 101. stav (1) tačka b) Zakona se računa od momenta prvog preuzimanja TD.</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9.1.3.</w:t>
      </w:r>
      <w:r w:rsidR="007E4811" w:rsidRPr="009F50AA">
        <w:rPr>
          <w:rFonts w:ascii="Times New Roman" w:hAnsi="Times New Roman" w:cs="Times New Roman"/>
          <w:lang w:val="bs-Latn-BA"/>
        </w:rPr>
        <w:t xml:space="preserve"> Preuzimanje TD sa Portala javnih nabavki ponuđači mogu izvršiti </w:t>
      </w:r>
      <w:r w:rsidR="003C1E1D">
        <w:rPr>
          <w:rFonts w:ascii="Times New Roman" w:hAnsi="Times New Roman" w:cs="Times New Roman"/>
          <w:lang w:val="bs-Latn-BA"/>
        </w:rPr>
        <w:t xml:space="preserve">do dana određenog u  obavještenju o javnoj nabavci. </w:t>
      </w:r>
    </w:p>
    <w:p w:rsidR="00FD2086" w:rsidRDefault="006872D8" w:rsidP="005B2595">
      <w:pPr>
        <w:jc w:val="both"/>
        <w:rPr>
          <w:rFonts w:ascii="Times New Roman" w:hAnsi="Times New Roman" w:cs="Times New Roman"/>
          <w:lang w:val="bs-Latn-BA"/>
        </w:rPr>
      </w:pPr>
      <w:r>
        <w:rPr>
          <w:rFonts w:ascii="Times New Roman" w:hAnsi="Times New Roman" w:cs="Times New Roman"/>
          <w:lang w:val="bs-Latn-BA"/>
        </w:rPr>
        <w:t>9.1.4.</w:t>
      </w:r>
      <w:r w:rsidR="007E4811" w:rsidRPr="009F50AA">
        <w:rPr>
          <w:rFonts w:ascii="Times New Roman" w:hAnsi="Times New Roman" w:cs="Times New Roman"/>
          <w:lang w:val="bs-Latn-BA"/>
        </w:rPr>
        <w:t xml:space="preserve"> Ugovorni organ je TD objavio na Portalu javnih nabavki gdje se može izvršiti uvid u TD, te se isti neće moći vršiti kod ugovornog organa.</w:t>
      </w:r>
    </w:p>
    <w:p w:rsidR="00B0150A" w:rsidRPr="00FD2086" w:rsidRDefault="007E4811" w:rsidP="00FD2086">
      <w:pPr>
        <w:pStyle w:val="ListParagraph"/>
        <w:numPr>
          <w:ilvl w:val="1"/>
          <w:numId w:val="33"/>
        </w:numPr>
        <w:jc w:val="both"/>
        <w:rPr>
          <w:rFonts w:ascii="Times New Roman" w:hAnsi="Times New Roman" w:cs="Times New Roman"/>
          <w:lang w:val="bs-Latn-BA"/>
        </w:rPr>
      </w:pPr>
      <w:r w:rsidRPr="004F4E7B">
        <w:rPr>
          <w:rFonts w:ascii="Times New Roman" w:hAnsi="Times New Roman" w:cs="Times New Roman"/>
          <w:lang w:val="bs-Latn-BA"/>
        </w:rPr>
        <w:t>POJAŠNJENJE</w:t>
      </w:r>
      <w:r w:rsidR="00384866" w:rsidRPr="004F4E7B">
        <w:rPr>
          <w:rFonts w:ascii="Times New Roman" w:hAnsi="Times New Roman" w:cs="Times New Roman"/>
          <w:lang w:val="bs-Latn-BA"/>
        </w:rPr>
        <w:t>, IZMJENA I DOPUNA</w:t>
      </w:r>
      <w:r w:rsidRPr="004F4E7B">
        <w:rPr>
          <w:rFonts w:ascii="Times New Roman" w:hAnsi="Times New Roman" w:cs="Times New Roman"/>
          <w:lang w:val="bs-Latn-BA"/>
        </w:rPr>
        <w:t xml:space="preserve"> TENDERSKE DOKUMENTACIJE</w:t>
      </w:r>
    </w:p>
    <w:p w:rsidR="00DF3BA0" w:rsidRPr="009F50AA" w:rsidRDefault="006872D8" w:rsidP="00A30E38">
      <w:pPr>
        <w:jc w:val="both"/>
        <w:rPr>
          <w:rFonts w:ascii="Times New Roman" w:hAnsi="Times New Roman" w:cs="Times New Roman"/>
          <w:lang w:val="bs-Latn-BA"/>
        </w:rPr>
      </w:pPr>
      <w:r>
        <w:rPr>
          <w:rFonts w:ascii="Times New Roman" w:hAnsi="Times New Roman" w:cs="Times New Roman"/>
          <w:lang w:val="bs-Latn-BA"/>
        </w:rPr>
        <w:t>9.2.1.</w:t>
      </w:r>
      <w:r w:rsidR="007E4811" w:rsidRPr="009F50AA">
        <w:rPr>
          <w:rFonts w:ascii="Times New Roman" w:hAnsi="Times New Roman" w:cs="Times New Roman"/>
          <w:lang w:val="bs-Latn-BA"/>
        </w:rPr>
        <w:t xml:space="preserve"> Zainteresovani ponuđači mogu tražiti pojašnjenje TD od ugovornog organa u pisanoj formi, i to blagovremeno, a najkasnije</w:t>
      </w:r>
      <w:r w:rsidR="00384866" w:rsidRPr="009F50AA">
        <w:rPr>
          <w:rFonts w:ascii="Times New Roman" w:hAnsi="Times New Roman" w:cs="Times New Roman"/>
          <w:lang w:val="bs-Latn-BA"/>
        </w:rPr>
        <w:t xml:space="preserve"> 10 (deset)</w:t>
      </w:r>
      <w:r w:rsidR="007E4811" w:rsidRPr="009F50AA">
        <w:rPr>
          <w:rFonts w:ascii="Times New Roman" w:hAnsi="Times New Roman" w:cs="Times New Roman"/>
          <w:lang w:val="bs-Latn-BA"/>
        </w:rPr>
        <w:t xml:space="preserve"> dana prije isteka roka za podnošenje ponuda, u formi i na način kako je to definisano u sistemu „E-nabavke“. Svi zahtjevi za pojašnjenje i odgovori sa pojašnjenjem TD biti će dostupni svim ponuđačima koji su preuzeli TD u sistemu „E-nabavke“.</w:t>
      </w:r>
    </w:p>
    <w:p w:rsidR="004042D7" w:rsidRPr="009F50AA" w:rsidRDefault="00A072E9"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9.2.2.</w:t>
      </w:r>
      <w:r w:rsidRPr="009F50AA">
        <w:rPr>
          <w:rFonts w:ascii="Times New Roman" w:hAnsi="Times New Roman" w:cs="Times New Roman"/>
          <w:lang w:val="bs-Latn-BA"/>
        </w:rPr>
        <w:t>Postavljanje zahtjeva za pojašnjenje tenderske dokumentacije i odgovora s pojašnjenjem može se izvršiti samo u formi i na način kako je definisano u sistemu „E-nabavke“.</w:t>
      </w:r>
    </w:p>
    <w:p w:rsidR="00C971BF" w:rsidRDefault="00A072E9"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9.2.3.</w:t>
      </w:r>
      <w:r w:rsidRPr="009F50AA">
        <w:rPr>
          <w:rFonts w:ascii="Times New Roman" w:hAnsi="Times New Roman" w:cs="Times New Roman"/>
          <w:lang w:val="bs-Latn-BA"/>
        </w:rPr>
        <w:t>Objavljeni dokumenti u sistemu „E-nabavke“ ne mogu se brisati i</w:t>
      </w:r>
      <w:r w:rsidR="00C971BF">
        <w:rPr>
          <w:rFonts w:ascii="Times New Roman" w:hAnsi="Times New Roman" w:cs="Times New Roman"/>
          <w:lang w:val="bs-Latn-BA"/>
        </w:rPr>
        <w:t xml:space="preserve"> mijenjati.</w:t>
      </w:r>
    </w:p>
    <w:p w:rsidR="00A072E9"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 </w:t>
      </w:r>
      <w:r w:rsidR="006872D8">
        <w:rPr>
          <w:rFonts w:ascii="Times New Roman" w:hAnsi="Times New Roman" w:cs="Times New Roman"/>
          <w:lang w:val="bs-Latn-BA"/>
        </w:rPr>
        <w:t>9.2.4.</w:t>
      </w:r>
      <w:r w:rsidR="00A072E9" w:rsidRPr="009F50AA">
        <w:rPr>
          <w:rFonts w:ascii="Times New Roman" w:hAnsi="Times New Roman" w:cs="Times New Roman"/>
          <w:lang w:val="bs-Latn-BA"/>
        </w:rPr>
        <w:t xml:space="preserve">Izmjene i dopune TD se vrše na način da ugovorni organ </w:t>
      </w:r>
      <w:r w:rsidR="001B3670" w:rsidRPr="009F50AA">
        <w:rPr>
          <w:rFonts w:ascii="Times New Roman" w:hAnsi="Times New Roman" w:cs="Times New Roman"/>
          <w:lang w:val="bs-Latn-BA"/>
        </w:rPr>
        <w:t>objavljuje novi dokument u sistem „E-nabavke“.</w:t>
      </w:r>
    </w:p>
    <w:p w:rsidR="00145605" w:rsidRDefault="00145605" w:rsidP="00A30E38">
      <w:pPr>
        <w:jc w:val="both"/>
        <w:rPr>
          <w:rFonts w:ascii="Times New Roman" w:hAnsi="Times New Roman" w:cs="Times New Roman"/>
          <w:lang w:val="bs-Latn-BA"/>
        </w:rPr>
      </w:pPr>
    </w:p>
    <w:p w:rsidR="00145605" w:rsidRDefault="00145605" w:rsidP="00A30E38">
      <w:pPr>
        <w:jc w:val="both"/>
        <w:rPr>
          <w:rFonts w:ascii="Times New Roman" w:hAnsi="Times New Roman" w:cs="Times New Roman"/>
          <w:lang w:val="bs-Latn-BA"/>
        </w:rPr>
      </w:pPr>
    </w:p>
    <w:p w:rsidR="00145605" w:rsidRDefault="00145605" w:rsidP="00A30E38">
      <w:pPr>
        <w:jc w:val="both"/>
        <w:rPr>
          <w:rFonts w:ascii="Times New Roman" w:hAnsi="Times New Roman" w:cs="Times New Roman"/>
          <w:lang w:val="bs-Latn-BA"/>
        </w:rPr>
      </w:pPr>
    </w:p>
    <w:p w:rsidR="006819F6" w:rsidRDefault="006819F6" w:rsidP="00A30E38">
      <w:pPr>
        <w:jc w:val="both"/>
        <w:rPr>
          <w:rFonts w:ascii="Times New Roman" w:hAnsi="Times New Roman" w:cs="Times New Roman"/>
          <w:lang w:val="bs-Latn-BA"/>
        </w:rPr>
      </w:pPr>
    </w:p>
    <w:p w:rsidR="006819F6" w:rsidRDefault="006819F6" w:rsidP="00A30E38">
      <w:pPr>
        <w:jc w:val="both"/>
        <w:rPr>
          <w:rFonts w:ascii="Times New Roman" w:hAnsi="Times New Roman" w:cs="Times New Roman"/>
          <w:lang w:val="bs-Latn-BA"/>
        </w:rPr>
      </w:pPr>
    </w:p>
    <w:p w:rsidR="00B0150A" w:rsidRDefault="00B0150A" w:rsidP="00A30E38">
      <w:pPr>
        <w:jc w:val="both"/>
        <w:rPr>
          <w:rFonts w:ascii="Times New Roman" w:hAnsi="Times New Roman" w:cs="Times New Roman"/>
          <w:lang w:val="bs-Latn-BA"/>
        </w:rPr>
      </w:pPr>
    </w:p>
    <w:p w:rsidR="004F4E7B" w:rsidRPr="009F50AA" w:rsidRDefault="004F4E7B" w:rsidP="00A30E38">
      <w:pPr>
        <w:jc w:val="both"/>
        <w:rPr>
          <w:rFonts w:ascii="Times New Roman" w:hAnsi="Times New Roman" w:cs="Times New Roman"/>
          <w:lang w:val="bs-Latn-BA"/>
        </w:rPr>
      </w:pPr>
    </w:p>
    <w:p w:rsidR="007E4811" w:rsidRPr="004F0F2E" w:rsidRDefault="007E4811" w:rsidP="004C3505">
      <w:pPr>
        <w:pStyle w:val="ListParagraph"/>
        <w:numPr>
          <w:ilvl w:val="0"/>
          <w:numId w:val="33"/>
        </w:numPr>
        <w:ind w:left="0" w:firstLine="0"/>
        <w:jc w:val="both"/>
        <w:rPr>
          <w:rFonts w:ascii="Times New Roman" w:hAnsi="Times New Roman" w:cs="Times New Roman"/>
          <w:lang w:val="bs-Latn-BA"/>
        </w:rPr>
      </w:pPr>
      <w:r w:rsidRPr="004F0F2E">
        <w:rPr>
          <w:rFonts w:ascii="Times New Roman" w:hAnsi="Times New Roman" w:cs="Times New Roman"/>
          <w:lang w:val="bs-Latn-BA"/>
        </w:rPr>
        <w:t>ANEKSI I OBRASCI</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1 - Obavještenje o javnoj nabavci (dostupno na portalu Javnih nabavki)</w:t>
      </w:r>
      <w:r w:rsidR="00484DA7">
        <w:rPr>
          <w:rFonts w:ascii="Times New Roman" w:hAnsi="Times New Roman" w:cs="Times New Roman"/>
          <w:lang w:val="bs-Latn-BA"/>
        </w:rPr>
        <w:t>.</w:t>
      </w:r>
    </w:p>
    <w:p w:rsidR="00104146"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2 - Obrazac za ponudu</w:t>
      </w:r>
      <w:r w:rsidR="00484DA7">
        <w:rPr>
          <w:rFonts w:ascii="Times New Roman" w:hAnsi="Times New Roman" w:cs="Times New Roman"/>
          <w:lang w:val="bs-Latn-BA"/>
        </w:rPr>
        <w:t>.</w:t>
      </w:r>
    </w:p>
    <w:p w:rsidR="007E4811" w:rsidRPr="009F50AA"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 xml:space="preserve">Aneks 3 - Obrazac za cijenu ponude </w:t>
      </w:r>
      <w:r w:rsidR="008F2611">
        <w:rPr>
          <w:rFonts w:ascii="Times New Roman" w:hAnsi="Times New Roman" w:cs="Times New Roman"/>
          <w:lang w:val="bs-Latn-BA"/>
        </w:rPr>
        <w:t>sa</w:t>
      </w:r>
      <w:r w:rsidRPr="009F50AA">
        <w:rPr>
          <w:rFonts w:ascii="Times New Roman" w:hAnsi="Times New Roman" w:cs="Times New Roman"/>
          <w:lang w:val="bs-Latn-BA"/>
        </w:rPr>
        <w:t xml:space="preserve"> tehničkom specifikacijom</w:t>
      </w:r>
      <w:r w:rsidR="00484DA7">
        <w:rPr>
          <w:rFonts w:ascii="Times New Roman" w:hAnsi="Times New Roman" w:cs="Times New Roman"/>
          <w:lang w:val="bs-Latn-BA"/>
        </w:rPr>
        <w:t>.</w:t>
      </w:r>
    </w:p>
    <w:p w:rsidR="007E4811" w:rsidRDefault="007E4811" w:rsidP="00A30E38">
      <w:pPr>
        <w:jc w:val="both"/>
        <w:rPr>
          <w:rFonts w:ascii="Times New Roman" w:hAnsi="Times New Roman" w:cs="Times New Roman"/>
          <w:lang w:val="bs-Latn-BA"/>
        </w:rPr>
      </w:pPr>
      <w:r w:rsidRPr="009F50AA">
        <w:rPr>
          <w:rFonts w:ascii="Times New Roman" w:hAnsi="Times New Roman" w:cs="Times New Roman"/>
          <w:lang w:val="bs-Latn-BA"/>
        </w:rPr>
        <w:t>Aneks 4 - Izjava o ispunjavanju uslova po članu 45. Zakona (Lična sposobnost)</w:t>
      </w:r>
      <w:r w:rsidR="00484DA7">
        <w:rPr>
          <w:rFonts w:ascii="Times New Roman" w:hAnsi="Times New Roman" w:cs="Times New Roman"/>
          <w:lang w:val="bs-Latn-BA"/>
        </w:rPr>
        <w:t>.</w:t>
      </w:r>
    </w:p>
    <w:p w:rsidR="004E38D0" w:rsidRPr="008F2611" w:rsidRDefault="00484DA7" w:rsidP="00A30E38">
      <w:pPr>
        <w:jc w:val="both"/>
        <w:rPr>
          <w:rFonts w:ascii="Times New Roman" w:hAnsi="Times New Roman" w:cs="Times New Roman"/>
          <w:lang w:val="sr-Cyrl-RS"/>
        </w:rPr>
      </w:pPr>
      <w:r>
        <w:rPr>
          <w:rFonts w:ascii="Times New Roman" w:hAnsi="Times New Roman" w:cs="Times New Roman"/>
          <w:lang w:val="bs-Latn-BA"/>
        </w:rPr>
        <w:t xml:space="preserve">Aneks 5- </w:t>
      </w:r>
      <w:r w:rsidRPr="009F50AA">
        <w:rPr>
          <w:rFonts w:ascii="Times New Roman" w:hAnsi="Times New Roman" w:cs="Times New Roman"/>
          <w:lang w:val="bs-Latn-BA"/>
        </w:rPr>
        <w:t>Izjava o ispunjavanju uslova po članu 4</w:t>
      </w:r>
      <w:r>
        <w:rPr>
          <w:rFonts w:ascii="Times New Roman" w:hAnsi="Times New Roman" w:cs="Times New Roman"/>
          <w:lang w:val="bs-Latn-BA"/>
        </w:rPr>
        <w:t>7</w:t>
      </w:r>
      <w:r w:rsidRPr="009F50AA">
        <w:rPr>
          <w:rFonts w:ascii="Times New Roman" w:hAnsi="Times New Roman" w:cs="Times New Roman"/>
          <w:lang w:val="bs-Latn-BA"/>
        </w:rPr>
        <w:t>. Zakona (</w:t>
      </w:r>
      <w:r>
        <w:rPr>
          <w:rFonts w:ascii="Times New Roman" w:hAnsi="Times New Roman" w:cs="Times New Roman"/>
          <w:lang w:val="bs-Latn-BA"/>
        </w:rPr>
        <w:t>Ekonomska</w:t>
      </w:r>
      <w:r w:rsidRPr="009F50AA">
        <w:rPr>
          <w:rFonts w:ascii="Times New Roman" w:hAnsi="Times New Roman" w:cs="Times New Roman"/>
          <w:lang w:val="bs-Latn-BA"/>
        </w:rPr>
        <w:t xml:space="preserve"> sposobnost)</w:t>
      </w:r>
      <w:r>
        <w:rPr>
          <w:rFonts w:ascii="Times New Roman" w:hAnsi="Times New Roman" w:cs="Times New Roman"/>
          <w:lang w:val="bs-Latn-BA"/>
        </w:rPr>
        <w:t>..</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8F2611">
        <w:rPr>
          <w:rFonts w:ascii="Times New Roman" w:hAnsi="Times New Roman" w:cs="Times New Roman"/>
          <w:lang w:val="bs-Latn-BA"/>
        </w:rPr>
        <w:t>6</w:t>
      </w:r>
      <w:r w:rsidR="007E4811" w:rsidRPr="009F50AA">
        <w:rPr>
          <w:rFonts w:ascii="Times New Roman" w:hAnsi="Times New Roman" w:cs="Times New Roman"/>
          <w:lang w:val="bs-Latn-BA"/>
        </w:rPr>
        <w:t xml:space="preserve"> - Izjava po članu 52. Zakona (Sukob interesa)</w:t>
      </w:r>
    </w:p>
    <w:p w:rsidR="007E4811" w:rsidRPr="009F50AA" w:rsidRDefault="00E92689"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8F2611">
        <w:rPr>
          <w:rFonts w:ascii="Times New Roman" w:hAnsi="Times New Roman" w:cs="Times New Roman"/>
          <w:lang w:val="bs-Latn-BA"/>
        </w:rPr>
        <w:t>7</w:t>
      </w:r>
      <w:r w:rsidR="007E4811" w:rsidRPr="009F50AA">
        <w:rPr>
          <w:rFonts w:ascii="Times New Roman" w:hAnsi="Times New Roman" w:cs="Times New Roman"/>
          <w:lang w:val="bs-Latn-BA"/>
        </w:rPr>
        <w:t xml:space="preserve"> - Obrazac povjerljivih informacija</w:t>
      </w:r>
    </w:p>
    <w:p w:rsidR="00DF3BA0" w:rsidRPr="009F50AA" w:rsidRDefault="00484DA7" w:rsidP="00A30E38">
      <w:pPr>
        <w:jc w:val="both"/>
        <w:rPr>
          <w:rFonts w:ascii="Times New Roman" w:hAnsi="Times New Roman" w:cs="Times New Roman"/>
          <w:lang w:val="bs-Latn-BA"/>
        </w:rPr>
      </w:pPr>
      <w:r>
        <w:rPr>
          <w:rFonts w:ascii="Times New Roman" w:hAnsi="Times New Roman" w:cs="Times New Roman"/>
          <w:lang w:val="bs-Latn-BA"/>
        </w:rPr>
        <w:t xml:space="preserve">Aneks </w:t>
      </w:r>
      <w:r w:rsidR="008F2611">
        <w:rPr>
          <w:rFonts w:ascii="Times New Roman" w:hAnsi="Times New Roman" w:cs="Times New Roman"/>
          <w:lang w:val="bs-Latn-BA"/>
        </w:rPr>
        <w:t>8</w:t>
      </w:r>
      <w:r w:rsidR="007E4811" w:rsidRPr="009F50AA">
        <w:rPr>
          <w:rFonts w:ascii="Times New Roman" w:hAnsi="Times New Roman" w:cs="Times New Roman"/>
          <w:lang w:val="bs-Latn-BA"/>
        </w:rPr>
        <w:t xml:space="preserve"> – Nacrt Okvirnog sporazuma</w:t>
      </w:r>
    </w:p>
    <w:p w:rsidR="001F5044" w:rsidRPr="009F50AA" w:rsidRDefault="001F5044" w:rsidP="00A30E38">
      <w:pPr>
        <w:jc w:val="both"/>
        <w:rPr>
          <w:rFonts w:ascii="Times New Roman" w:hAnsi="Times New Roman" w:cs="Times New Roman"/>
          <w:lang w:val="bs-Latn-BA"/>
        </w:rPr>
      </w:pPr>
    </w:p>
    <w:p w:rsidR="00B0150A" w:rsidRPr="00EB42DA" w:rsidRDefault="00D7745D" w:rsidP="00B0150A">
      <w:pPr>
        <w:ind w:left="-426" w:right="185" w:firstLine="426"/>
        <w:jc w:val="both"/>
        <w:rPr>
          <w:rFonts w:ascii="Times New Roman" w:hAnsi="Times New Roman" w:cs="Times New Roman"/>
          <w:sz w:val="20"/>
          <w:szCs w:val="20"/>
          <w:lang w:val="sr-Latn-CS"/>
        </w:rPr>
      </w:pPr>
      <w:r>
        <w:rPr>
          <w:rFonts w:ascii="Times New Roman" w:hAnsi="Times New Roman" w:cs="Times New Roman"/>
          <w:sz w:val="20"/>
          <w:szCs w:val="20"/>
          <w:lang w:val="sr-Cyrl-CS"/>
        </w:rPr>
        <w:t>Službena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zabi</w:t>
      </w:r>
      <w:r w:rsidR="00DE2753">
        <w:rPr>
          <w:rFonts w:ascii="Times New Roman" w:hAnsi="Times New Roman" w:cs="Times New Roman"/>
          <w:sz w:val="20"/>
          <w:szCs w:val="20"/>
          <w:lang w:val="sr-Cyrl-CS"/>
        </w:rPr>
        <w:t>lj</w:t>
      </w:r>
      <w:r>
        <w:rPr>
          <w:rFonts w:ascii="Times New Roman" w:hAnsi="Times New Roman" w:cs="Times New Roman"/>
          <w:sz w:val="20"/>
          <w:szCs w:val="20"/>
          <w:lang w:val="sr-Cyrl-CS"/>
        </w:rPr>
        <w:t>eška</w:t>
      </w:r>
      <w:r w:rsidR="00B0150A" w:rsidRPr="00EB42DA">
        <w:rPr>
          <w:rFonts w:ascii="Times New Roman" w:hAnsi="Times New Roman" w:cs="Times New Roman"/>
          <w:sz w:val="20"/>
          <w:szCs w:val="20"/>
          <w:lang w:val="sr-Cyrl-CS"/>
        </w:rPr>
        <w:t>:</w:t>
      </w:r>
    </w:p>
    <w:p w:rsidR="00B0150A" w:rsidRPr="00EB42DA" w:rsidRDefault="00D7745D" w:rsidP="00B0150A">
      <w:pPr>
        <w:ind w:left="-426" w:right="185" w:firstLine="426"/>
        <w:jc w:val="both"/>
        <w:rPr>
          <w:rFonts w:ascii="Times New Roman" w:hAnsi="Times New Roman" w:cs="Times New Roman"/>
          <w:sz w:val="20"/>
          <w:szCs w:val="20"/>
          <w:lang w:val="sr-Cyrl-CS"/>
        </w:rPr>
      </w:pPr>
      <w:r>
        <w:rPr>
          <w:rFonts w:ascii="Times New Roman" w:hAnsi="Times New Roman" w:cs="Times New Roman"/>
          <w:sz w:val="20"/>
          <w:szCs w:val="20"/>
          <w:lang w:val="sr-Cyrl-CS"/>
        </w:rPr>
        <w:t>Sačinila</w:t>
      </w:r>
      <w:r w:rsidR="00B0150A" w:rsidRPr="00EB42DA">
        <w:rPr>
          <w:rFonts w:ascii="Times New Roman" w:hAnsi="Times New Roman" w:cs="Times New Roman"/>
          <w:sz w:val="20"/>
          <w:szCs w:val="20"/>
          <w:lang w:val="sr-Cyrl-CS"/>
        </w:rPr>
        <w:t xml:space="preserve">: ________, </w:t>
      </w:r>
      <w:r>
        <w:rPr>
          <w:rFonts w:ascii="Times New Roman" w:hAnsi="Times New Roman" w:cs="Times New Roman"/>
          <w:sz w:val="20"/>
          <w:szCs w:val="20"/>
          <w:lang w:val="sr-Cyrl-CS"/>
        </w:rPr>
        <w:t>Mira</w:t>
      </w:r>
      <w:r w:rsidR="00B0150A" w:rsidRPr="00EB42DA">
        <w:rPr>
          <w:rFonts w:ascii="Times New Roman" w:hAnsi="Times New Roman" w:cs="Times New Roman"/>
          <w:sz w:val="20"/>
          <w:szCs w:val="20"/>
          <w:lang w:val="sr-Cyrl-CS"/>
        </w:rPr>
        <w:t xml:space="preserve"> </w:t>
      </w:r>
      <w:r w:rsidR="00DE2753">
        <w:rPr>
          <w:rFonts w:ascii="Times New Roman" w:hAnsi="Times New Roman" w:cs="Times New Roman"/>
          <w:sz w:val="20"/>
          <w:szCs w:val="20"/>
          <w:lang w:val="sr-Cyrl-CS"/>
        </w:rPr>
        <w:t>J</w:t>
      </w:r>
      <w:r>
        <w:rPr>
          <w:rFonts w:ascii="Times New Roman" w:hAnsi="Times New Roman" w:cs="Times New Roman"/>
          <w:sz w:val="20"/>
          <w:szCs w:val="20"/>
          <w:lang w:val="sr-Cyrl-CS"/>
        </w:rPr>
        <w:t>ošilo</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dipl</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pravnik</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saradnik</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Odje</w:t>
      </w:r>
      <w:r w:rsidR="00DE2753">
        <w:rPr>
          <w:rFonts w:ascii="Times New Roman" w:hAnsi="Times New Roman" w:cs="Times New Roman"/>
          <w:sz w:val="20"/>
          <w:szCs w:val="20"/>
          <w:lang w:val="sr-Cyrl-CS"/>
        </w:rPr>
        <w:t>lj</w:t>
      </w:r>
      <w:r>
        <w:rPr>
          <w:rFonts w:ascii="Times New Roman" w:hAnsi="Times New Roman" w:cs="Times New Roman"/>
          <w:sz w:val="20"/>
          <w:szCs w:val="20"/>
          <w:lang w:val="sr-Cyrl-CS"/>
        </w:rPr>
        <w:t>e</w:t>
      </w:r>
      <w:r w:rsidR="00DE2753">
        <w:rPr>
          <w:rFonts w:ascii="Times New Roman" w:hAnsi="Times New Roman" w:cs="Times New Roman"/>
          <w:sz w:val="20"/>
          <w:szCs w:val="20"/>
          <w:lang w:val="sr-Cyrl-CS"/>
        </w:rPr>
        <w:t>nj</w:t>
      </w:r>
      <w:r>
        <w:rPr>
          <w:rFonts w:ascii="Times New Roman" w:hAnsi="Times New Roman" w:cs="Times New Roman"/>
          <w:sz w:val="20"/>
          <w:szCs w:val="20"/>
          <w:lang w:val="sr-Cyrl-CS"/>
        </w:rPr>
        <w:t>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nabavke</w:t>
      </w:r>
      <w:r w:rsidR="00B0150A" w:rsidRPr="00EB42DA">
        <w:rPr>
          <w:rFonts w:ascii="Times New Roman" w:hAnsi="Times New Roman" w:cs="Times New Roman"/>
          <w:sz w:val="20"/>
          <w:szCs w:val="20"/>
          <w:lang w:val="sr-Cyrl-CS"/>
        </w:rPr>
        <w:t>;</w:t>
      </w:r>
    </w:p>
    <w:p w:rsidR="00B0150A" w:rsidRPr="00EB42DA" w:rsidRDefault="00DE2753" w:rsidP="00B0150A">
      <w:pPr>
        <w:ind w:left="-426" w:right="185" w:firstLine="426"/>
        <w:jc w:val="both"/>
        <w:rPr>
          <w:rFonts w:ascii="Times New Roman" w:hAnsi="Times New Roman" w:cs="Times New Roman"/>
          <w:sz w:val="20"/>
          <w:szCs w:val="20"/>
          <w:lang w:val="sr-Cyrl-CS"/>
        </w:rPr>
      </w:pPr>
      <w:r>
        <w:rPr>
          <w:rFonts w:ascii="Times New Roman" w:hAnsi="Times New Roman" w:cs="Times New Roman"/>
          <w:sz w:val="20"/>
          <w:szCs w:val="20"/>
          <w:lang w:val="sr-Cyrl-CS"/>
        </w:rPr>
        <w:t>K</w:t>
      </w:r>
      <w:r w:rsidR="00D7745D">
        <w:rPr>
          <w:rFonts w:ascii="Times New Roman" w:hAnsi="Times New Roman" w:cs="Times New Roman"/>
          <w:sz w:val="20"/>
          <w:szCs w:val="20"/>
          <w:lang w:val="sr-Cyrl-CS"/>
        </w:rPr>
        <w:t>ontrolisao</w:t>
      </w:r>
      <w:r w:rsidR="00B0150A" w:rsidRPr="00EB42DA">
        <w:rPr>
          <w:rFonts w:ascii="Times New Roman" w:hAnsi="Times New Roman" w:cs="Times New Roman"/>
          <w:sz w:val="20"/>
          <w:szCs w:val="20"/>
          <w:lang w:val="sr-Cyrl-CS"/>
        </w:rPr>
        <w:t xml:space="preserve">:__________, </w:t>
      </w:r>
      <w:r w:rsidR="00D7745D">
        <w:rPr>
          <w:rFonts w:ascii="Times New Roman" w:hAnsi="Times New Roman" w:cs="Times New Roman"/>
          <w:sz w:val="20"/>
          <w:szCs w:val="20"/>
          <w:lang w:val="sr-Cyrl-CS"/>
        </w:rPr>
        <w:t>Svjetlan</w:t>
      </w:r>
      <w:r w:rsidR="00484DA7">
        <w:rPr>
          <w:rFonts w:ascii="Times New Roman" w:hAnsi="Times New Roman" w:cs="Times New Roman"/>
          <w:sz w:val="20"/>
          <w:szCs w:val="20"/>
          <w:lang w:val="sr-Cyrl-CS"/>
        </w:rPr>
        <w:t xml:space="preserve"> </w:t>
      </w:r>
      <w:r w:rsidR="00484DA7">
        <w:rPr>
          <w:rFonts w:ascii="Times New Roman" w:hAnsi="Times New Roman" w:cs="Times New Roman"/>
          <w:sz w:val="20"/>
          <w:szCs w:val="20"/>
          <w:lang w:val="sr-Latn-RS"/>
        </w:rPr>
        <w:t>I</w:t>
      </w:r>
      <w:r w:rsidR="00D7745D">
        <w:rPr>
          <w:rFonts w:ascii="Times New Roman" w:hAnsi="Times New Roman" w:cs="Times New Roman"/>
          <w:sz w:val="20"/>
          <w:szCs w:val="20"/>
          <w:lang w:val="sr-Cyrl-CS"/>
        </w:rPr>
        <w:t>lić</w:t>
      </w:r>
      <w:r w:rsidR="00B0150A"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dipl</w:t>
      </w:r>
      <w:r w:rsidR="00B0150A" w:rsidRPr="00EB42DA">
        <w:rPr>
          <w:rFonts w:ascii="Times New Roman" w:hAnsi="Times New Roman" w:cs="Times New Roman"/>
          <w:sz w:val="20"/>
          <w:szCs w:val="20"/>
          <w:lang w:val="sr-Cyrl-CS"/>
        </w:rPr>
        <w:t>.</w:t>
      </w:r>
      <w:r w:rsidR="00D7745D">
        <w:rPr>
          <w:rFonts w:ascii="Times New Roman" w:hAnsi="Times New Roman" w:cs="Times New Roman"/>
          <w:sz w:val="20"/>
          <w:szCs w:val="20"/>
          <w:lang w:val="sr-Cyrl-CS"/>
        </w:rPr>
        <w:t>ekonomista</w:t>
      </w:r>
      <w:r w:rsidR="00B0150A" w:rsidRPr="00EB42DA">
        <w:rPr>
          <w:rFonts w:ascii="Times New Roman" w:hAnsi="Times New Roman" w:cs="Times New Roman"/>
          <w:sz w:val="20"/>
          <w:szCs w:val="20"/>
          <w:lang w:val="sr-Cyrl-CS"/>
        </w:rPr>
        <w:t>,</w:t>
      </w:r>
      <w:r w:rsidR="00D7745D">
        <w:rPr>
          <w:rFonts w:ascii="Times New Roman" w:hAnsi="Times New Roman" w:cs="Times New Roman"/>
          <w:sz w:val="20"/>
          <w:szCs w:val="20"/>
          <w:lang w:val="sr-Cyrl-CS"/>
        </w:rPr>
        <w:t>šef</w:t>
      </w:r>
      <w:r w:rsidR="00B0150A"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Odje</w:t>
      </w:r>
      <w:r>
        <w:rPr>
          <w:rFonts w:ascii="Times New Roman" w:hAnsi="Times New Roman" w:cs="Times New Roman"/>
          <w:sz w:val="20"/>
          <w:szCs w:val="20"/>
          <w:lang w:val="sr-Cyrl-CS"/>
        </w:rPr>
        <w:t>lj</w:t>
      </w:r>
      <w:r w:rsidR="00D7745D">
        <w:rPr>
          <w:rFonts w:ascii="Times New Roman" w:hAnsi="Times New Roman" w:cs="Times New Roman"/>
          <w:sz w:val="20"/>
          <w:szCs w:val="20"/>
          <w:lang w:val="sr-Cyrl-CS"/>
        </w:rPr>
        <w:t>e</w:t>
      </w:r>
      <w:r>
        <w:rPr>
          <w:rFonts w:ascii="Times New Roman" w:hAnsi="Times New Roman" w:cs="Times New Roman"/>
          <w:sz w:val="20"/>
          <w:szCs w:val="20"/>
          <w:lang w:val="sr-Cyrl-CS"/>
        </w:rPr>
        <w:t>nj</w:t>
      </w:r>
      <w:r w:rsidR="00D7745D">
        <w:rPr>
          <w:rFonts w:ascii="Times New Roman" w:hAnsi="Times New Roman" w:cs="Times New Roman"/>
          <w:sz w:val="20"/>
          <w:szCs w:val="20"/>
          <w:lang w:val="sr-Cyrl-CS"/>
        </w:rPr>
        <w:t>a</w:t>
      </w:r>
      <w:r w:rsidR="00B0150A" w:rsidRPr="00EB42DA">
        <w:rPr>
          <w:rFonts w:ascii="Times New Roman" w:hAnsi="Times New Roman" w:cs="Times New Roman"/>
          <w:sz w:val="20"/>
          <w:szCs w:val="20"/>
          <w:lang w:val="sr-Cyrl-CS"/>
        </w:rPr>
        <w:t xml:space="preserve"> </w:t>
      </w:r>
      <w:r w:rsidR="00D7745D">
        <w:rPr>
          <w:rFonts w:ascii="Times New Roman" w:hAnsi="Times New Roman" w:cs="Times New Roman"/>
          <w:sz w:val="20"/>
          <w:szCs w:val="20"/>
          <w:lang w:val="sr-Cyrl-CS"/>
        </w:rPr>
        <w:t>nabavke</w:t>
      </w:r>
      <w:r w:rsidR="00B0150A" w:rsidRPr="00EB42DA">
        <w:rPr>
          <w:rFonts w:ascii="Times New Roman" w:hAnsi="Times New Roman" w:cs="Times New Roman"/>
          <w:sz w:val="20"/>
          <w:szCs w:val="20"/>
          <w:lang w:val="sr-Cyrl-CS"/>
        </w:rPr>
        <w:t>;</w:t>
      </w:r>
    </w:p>
    <w:p w:rsidR="00B0150A" w:rsidRPr="00EB42DA" w:rsidRDefault="00D7745D" w:rsidP="00B0150A">
      <w:pPr>
        <w:ind w:right="185"/>
        <w:jc w:val="both"/>
        <w:rPr>
          <w:rFonts w:ascii="Times New Roman" w:hAnsi="Times New Roman" w:cs="Times New Roman"/>
          <w:sz w:val="20"/>
          <w:szCs w:val="20"/>
          <w:lang w:val="sr-Cyrl-CS"/>
        </w:rPr>
      </w:pPr>
      <w:r>
        <w:rPr>
          <w:rFonts w:ascii="Times New Roman" w:hAnsi="Times New Roman" w:cs="Times New Roman"/>
          <w:sz w:val="20"/>
          <w:szCs w:val="20"/>
          <w:lang w:val="sr-Cyrl-CS"/>
        </w:rPr>
        <w:t>Saglasan</w:t>
      </w:r>
      <w:r w:rsidR="00CB0430">
        <w:rPr>
          <w:rFonts w:ascii="Times New Roman" w:hAnsi="Times New Roman" w:cs="Times New Roman"/>
          <w:sz w:val="20"/>
          <w:szCs w:val="20"/>
          <w:lang w:val="sr-Cyrl-CS"/>
        </w:rPr>
        <w:t xml:space="preserve">: ______________, </w:t>
      </w:r>
      <w:r w:rsidR="00CB0430">
        <w:rPr>
          <w:rFonts w:ascii="Times New Roman" w:hAnsi="Times New Roman" w:cs="Times New Roman"/>
          <w:sz w:val="20"/>
          <w:szCs w:val="20"/>
          <w:lang w:val="sr-Latn-RS"/>
        </w:rPr>
        <w:t>G</w:t>
      </w:r>
      <w:r>
        <w:rPr>
          <w:rFonts w:ascii="Times New Roman" w:hAnsi="Times New Roman" w:cs="Times New Roman"/>
          <w:sz w:val="20"/>
          <w:szCs w:val="20"/>
          <w:lang w:val="sr-Cyrl-CS"/>
        </w:rPr>
        <w:t>oran</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Martić</w:t>
      </w:r>
      <w:r w:rsidR="00B0150A" w:rsidRPr="00EB42DA">
        <w:rPr>
          <w:rFonts w:ascii="Times New Roman" w:hAnsi="Times New Roman" w:cs="Times New Roman"/>
          <w:sz w:val="20"/>
          <w:szCs w:val="20"/>
          <w:lang w:val="sr-Cyrl-CS"/>
        </w:rPr>
        <w:t>,</w:t>
      </w:r>
      <w:r w:rsidR="00B0150A" w:rsidRPr="00EB42DA">
        <w:rPr>
          <w:rFonts w:ascii="Times New Roman" w:hAnsi="Times New Roman" w:cs="Times New Roman"/>
          <w:sz w:val="20"/>
          <w:szCs w:val="20"/>
        </w:rPr>
        <w:t xml:space="preserve"> </w:t>
      </w:r>
      <w:r>
        <w:rPr>
          <w:rFonts w:ascii="Times New Roman" w:hAnsi="Times New Roman" w:cs="Times New Roman"/>
          <w:sz w:val="20"/>
          <w:szCs w:val="20"/>
          <w:lang w:val="sr-Cyrl-CS"/>
        </w:rPr>
        <w:t>master</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ekonomije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rukovodilac</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Službe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za</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finansijsko</w:t>
      </w:r>
      <w:r w:rsidR="00B0150A" w:rsidRPr="00EB42DA">
        <w:rPr>
          <w:rFonts w:ascii="Times New Roman" w:hAnsi="Times New Roman" w:cs="Times New Roman"/>
          <w:sz w:val="20"/>
          <w:szCs w:val="20"/>
          <w:lang w:val="sr-Cyrl-CS"/>
        </w:rPr>
        <w:t xml:space="preserve"> - </w:t>
      </w:r>
      <w:r>
        <w:rPr>
          <w:rFonts w:ascii="Times New Roman" w:hAnsi="Times New Roman" w:cs="Times New Roman"/>
          <w:sz w:val="20"/>
          <w:szCs w:val="20"/>
          <w:lang w:val="sr-Cyrl-CS"/>
        </w:rPr>
        <w:t>računovodstvene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i</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komercijalne</w:t>
      </w:r>
      <w:r w:rsidR="00B0150A" w:rsidRPr="00EB42D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poslove</w:t>
      </w:r>
      <w:r w:rsidR="00B0150A" w:rsidRPr="00EB42DA">
        <w:rPr>
          <w:rFonts w:ascii="Times New Roman" w:hAnsi="Times New Roman" w:cs="Times New Roman"/>
          <w:sz w:val="20"/>
          <w:szCs w:val="20"/>
          <w:lang w:val="sr-Cyrl-CS"/>
        </w:rPr>
        <w:t>;</w:t>
      </w:r>
    </w:p>
    <w:p w:rsidR="00B0150A" w:rsidRPr="00EB42DA" w:rsidRDefault="00B0150A" w:rsidP="00B0150A">
      <w:pPr>
        <w:ind w:left="-426" w:right="185"/>
        <w:jc w:val="both"/>
        <w:rPr>
          <w:rFonts w:ascii="Times New Roman" w:hAnsi="Times New Roman" w:cs="Times New Roman"/>
          <w:sz w:val="20"/>
          <w:szCs w:val="20"/>
          <w:lang w:val="sr-Cyrl-CS"/>
        </w:rPr>
      </w:pPr>
    </w:p>
    <w:p w:rsidR="001F5044" w:rsidRPr="009F50AA" w:rsidRDefault="001F5044" w:rsidP="007E4811">
      <w:pPr>
        <w:rPr>
          <w:rFonts w:ascii="Times New Roman" w:hAnsi="Times New Roman" w:cs="Times New Roman"/>
          <w:lang w:val="bs-Latn-BA"/>
        </w:rPr>
      </w:pPr>
    </w:p>
    <w:p w:rsidR="007E4811" w:rsidRPr="009F50AA" w:rsidRDefault="007E4811" w:rsidP="007E4811">
      <w:pPr>
        <w:rPr>
          <w:rFonts w:ascii="Times New Roman" w:hAnsi="Times New Roman" w:cs="Times New Roman"/>
          <w:lang w:val="bs-Latn-BA"/>
        </w:rPr>
      </w:pPr>
      <w:r w:rsidRPr="009F50AA">
        <w:rPr>
          <w:rFonts w:ascii="Times New Roman" w:hAnsi="Times New Roman" w:cs="Times New Roman"/>
          <w:lang w:val="bs-Latn-BA"/>
        </w:rPr>
        <w:br w:type="page"/>
      </w:r>
    </w:p>
    <w:p w:rsidR="00B84CD0" w:rsidRPr="00C10706" w:rsidRDefault="00B84CD0" w:rsidP="00B84CD0">
      <w:pPr>
        <w:pStyle w:val="Heading1"/>
        <w:numPr>
          <w:ilvl w:val="0"/>
          <w:numId w:val="0"/>
        </w:numPr>
        <w:ind w:left="431" w:hanging="431"/>
        <w:jc w:val="right"/>
        <w:rPr>
          <w:rFonts w:ascii="Times New Roman" w:hAnsi="Times New Roman" w:cs="Times New Roman"/>
          <w:sz w:val="24"/>
          <w:szCs w:val="24"/>
          <w:lang w:val="bs-Latn-BA"/>
        </w:rPr>
      </w:pPr>
      <w:bookmarkStart w:id="34" w:name="_Toc103946959"/>
      <w:r w:rsidRPr="00C10706">
        <w:rPr>
          <w:rFonts w:ascii="Times New Roman" w:hAnsi="Times New Roman" w:cs="Times New Roman"/>
          <w:sz w:val="24"/>
          <w:szCs w:val="24"/>
          <w:lang w:val="bs-Latn-BA"/>
        </w:rPr>
        <w:lastRenderedPageBreak/>
        <w:t>Aneks 1</w:t>
      </w:r>
      <w:bookmarkEnd w:id="34"/>
    </w:p>
    <w:p w:rsidR="00B84CD0" w:rsidRPr="009F50AA" w:rsidRDefault="00B84CD0" w:rsidP="00B84CD0">
      <w:pPr>
        <w:pStyle w:val="Heading2"/>
        <w:numPr>
          <w:ilvl w:val="0"/>
          <w:numId w:val="0"/>
        </w:numPr>
        <w:ind w:left="578" w:hanging="578"/>
        <w:jc w:val="center"/>
        <w:rPr>
          <w:rFonts w:ascii="Times New Roman" w:hAnsi="Times New Roman" w:cs="Times New Roman"/>
          <w:lang w:val="bs-Latn-BA"/>
        </w:rPr>
      </w:pPr>
      <w:bookmarkStart w:id="35" w:name="_Toc103946960"/>
      <w:r w:rsidRPr="009F50AA">
        <w:rPr>
          <w:rFonts w:ascii="Times New Roman" w:hAnsi="Times New Roman" w:cs="Times New Roman"/>
          <w:lang w:val="bs-Latn-BA"/>
        </w:rPr>
        <w:t>Obavještenje o javnoj nabavci</w:t>
      </w:r>
      <w:bookmarkEnd w:id="35"/>
    </w:p>
    <w:p w:rsidR="00B84CD0" w:rsidRPr="009F50AA" w:rsidRDefault="00B84CD0" w:rsidP="00B41C68">
      <w:pPr>
        <w:jc w:val="center"/>
        <w:rPr>
          <w:rFonts w:ascii="Times New Roman" w:hAnsi="Times New Roman" w:cs="Times New Roman"/>
          <w:lang w:val="bs-Latn-BA"/>
        </w:rPr>
      </w:pPr>
      <w:r w:rsidRPr="009F50AA">
        <w:rPr>
          <w:rFonts w:ascii="Times New Roman" w:hAnsi="Times New Roman" w:cs="Times New Roman"/>
          <w:lang w:val="bs-Latn-BA"/>
        </w:rPr>
        <w:t>(dostupno na portalu Javnih nabavki)</w:t>
      </w:r>
    </w:p>
    <w:p w:rsidR="00B84CD0" w:rsidRPr="009F50AA" w:rsidRDefault="00B84CD0" w:rsidP="007E4811">
      <w:pPr>
        <w:rPr>
          <w:rFonts w:ascii="Times New Roman" w:hAnsi="Times New Roman" w:cs="Times New Roman"/>
          <w:lang w:val="bs-Latn-BA"/>
        </w:rPr>
      </w:pPr>
      <w:r w:rsidRPr="009F50AA">
        <w:rPr>
          <w:rFonts w:ascii="Times New Roman" w:hAnsi="Times New Roman" w:cs="Times New Roman"/>
          <w:lang w:val="bs-Latn-BA"/>
        </w:rPr>
        <w:br w:type="page"/>
      </w:r>
    </w:p>
    <w:p w:rsidR="00DF3BA0" w:rsidRPr="00E92689" w:rsidRDefault="007E4811" w:rsidP="00B84CD0">
      <w:pPr>
        <w:pStyle w:val="Heading1"/>
        <w:numPr>
          <w:ilvl w:val="0"/>
          <w:numId w:val="0"/>
        </w:numPr>
        <w:ind w:left="431" w:hanging="431"/>
        <w:jc w:val="right"/>
        <w:rPr>
          <w:rFonts w:ascii="Times New Roman" w:hAnsi="Times New Roman" w:cs="Times New Roman"/>
          <w:sz w:val="22"/>
          <w:szCs w:val="22"/>
          <w:lang w:val="bs-Latn-BA"/>
        </w:rPr>
      </w:pPr>
      <w:bookmarkStart w:id="36" w:name="_Toc103946961"/>
      <w:r w:rsidRPr="00E92689">
        <w:rPr>
          <w:rFonts w:ascii="Times New Roman" w:hAnsi="Times New Roman" w:cs="Times New Roman"/>
          <w:sz w:val="22"/>
          <w:szCs w:val="22"/>
          <w:lang w:val="bs-Latn-BA"/>
        </w:rPr>
        <w:lastRenderedPageBreak/>
        <w:t>ANEKS 2</w:t>
      </w:r>
      <w:bookmarkEnd w:id="36"/>
    </w:p>
    <w:p w:rsidR="00DF3BA0" w:rsidRPr="00C10706" w:rsidRDefault="007E4811" w:rsidP="00B84CD0">
      <w:pPr>
        <w:pStyle w:val="Heading2"/>
        <w:numPr>
          <w:ilvl w:val="0"/>
          <w:numId w:val="0"/>
        </w:numPr>
        <w:ind w:left="578" w:hanging="578"/>
        <w:jc w:val="center"/>
        <w:rPr>
          <w:rFonts w:ascii="Times New Roman" w:hAnsi="Times New Roman" w:cs="Times New Roman"/>
          <w:sz w:val="22"/>
          <w:szCs w:val="22"/>
          <w:lang w:val="bs-Latn-BA"/>
        </w:rPr>
      </w:pPr>
      <w:bookmarkStart w:id="37" w:name="_Toc103946962"/>
      <w:r w:rsidRPr="00C10706">
        <w:rPr>
          <w:rFonts w:ascii="Times New Roman" w:hAnsi="Times New Roman" w:cs="Times New Roman"/>
          <w:sz w:val="22"/>
          <w:szCs w:val="22"/>
          <w:lang w:val="bs-Latn-BA"/>
        </w:rPr>
        <w:t>OBRAZAC ZA</w:t>
      </w:r>
      <w:r w:rsidR="00104146" w:rsidRPr="00C10706">
        <w:rPr>
          <w:rFonts w:ascii="Times New Roman" w:hAnsi="Times New Roman" w:cs="Times New Roman"/>
          <w:sz w:val="22"/>
          <w:szCs w:val="22"/>
          <w:lang w:val="bs-Latn-BA"/>
        </w:rPr>
        <w:t xml:space="preserve"> </w:t>
      </w:r>
      <w:r w:rsidRPr="00C10706">
        <w:rPr>
          <w:rFonts w:ascii="Times New Roman" w:hAnsi="Times New Roman" w:cs="Times New Roman"/>
          <w:sz w:val="22"/>
          <w:szCs w:val="22"/>
          <w:lang w:val="bs-Latn-BA"/>
        </w:rPr>
        <w:t>PONUDU</w:t>
      </w:r>
      <w:bookmarkEnd w:id="37"/>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Broj nabavke: _______________________</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bCs/>
          <w:sz w:val="20"/>
          <w:szCs w:val="20"/>
          <w:lang w:val="bs-Latn-BA"/>
        </w:rPr>
        <w:t>Broj obavještenja sa Portala javnih nabavki: ____________________</w:t>
      </w:r>
    </w:p>
    <w:p w:rsidR="007E4811" w:rsidRPr="009F50AA" w:rsidRDefault="007E4811" w:rsidP="007E4811">
      <w:pPr>
        <w:rPr>
          <w:rFonts w:ascii="Times New Roman" w:hAnsi="Times New Roman" w:cs="Times New Roman"/>
          <w:bCs/>
          <w:iCs/>
          <w:sz w:val="20"/>
          <w:szCs w:val="20"/>
          <w:lang w:val="bs-Latn-BA"/>
        </w:rPr>
      </w:pP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UGOVORNI ORGAN</w:t>
      </w:r>
      <w:r w:rsidR="00EF468E">
        <w:rPr>
          <w:rFonts w:ascii="Times New Roman" w:hAnsi="Times New Roman" w:cs="Times New Roman"/>
          <w:b/>
          <w:bCs/>
          <w:sz w:val="20"/>
          <w:szCs w:val="20"/>
          <w:lang w:val="bs-Latn-BA"/>
        </w:rPr>
        <w:t xml:space="preserve">: </w:t>
      </w:r>
      <w:r w:rsidR="003E1CA1">
        <w:rPr>
          <w:rFonts w:ascii="Times New Roman" w:hAnsi="Times New Roman" w:cs="Times New Roman"/>
          <w:b/>
          <w:bCs/>
          <w:sz w:val="20"/>
          <w:szCs w:val="20"/>
          <w:lang w:val="bs-Latn-BA"/>
        </w:rPr>
        <w:t>A.D.VODOVOD I KANALIZACIJA</w:t>
      </w:r>
      <w:r w:rsidR="00EF468E">
        <w:rPr>
          <w:rFonts w:ascii="Times New Roman" w:hAnsi="Times New Roman" w:cs="Times New Roman"/>
          <w:b/>
          <w:bCs/>
          <w:sz w:val="20"/>
          <w:szCs w:val="20"/>
          <w:lang w:val="bs-Latn-BA"/>
        </w:rPr>
        <w:t xml:space="preserve"> BIJELJINA </w:t>
      </w:r>
    </w:p>
    <w:p w:rsidR="007E4811"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Adresa i sjedište ugovornog organa:</w:t>
      </w:r>
      <w:r w:rsidR="003E1CA1">
        <w:rPr>
          <w:rFonts w:ascii="Times New Roman" w:hAnsi="Times New Roman" w:cs="Times New Roman"/>
          <w:bCs/>
          <w:sz w:val="20"/>
          <w:szCs w:val="20"/>
          <w:lang w:val="bs-Latn-BA"/>
        </w:rPr>
        <w:t xml:space="preserve"> Hajduk Stanka 20 Bijeljina</w:t>
      </w:r>
    </w:p>
    <w:p w:rsidR="00EF468E" w:rsidRPr="009F50AA" w:rsidRDefault="00EF468E" w:rsidP="007E4811">
      <w:pPr>
        <w:rPr>
          <w:rFonts w:ascii="Times New Roman" w:hAnsi="Times New Roman" w:cs="Times New Roman"/>
          <w:bCs/>
          <w:sz w:val="20"/>
          <w:szCs w:val="20"/>
          <w:lang w:val="bs-Latn-BA"/>
        </w:rPr>
      </w:pPr>
    </w:p>
    <w:p w:rsidR="00DF3BA0" w:rsidRPr="009F50AA" w:rsidRDefault="007E4811" w:rsidP="00C10706">
      <w:pPr>
        <w:ind w:right="-334"/>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se provodi postupak zajedničke javne nabavke ili nabavku provodi centralni nabavni organ, upisuju se nazivi svih ugovornih organa koji sudjeluju u tom postupku nabavke, sa naznakom koji od navedenih ugovornih organa istupa za sve ugovorne organe u tom postupku javne nabavke.</w:t>
      </w:r>
    </w:p>
    <w:p w:rsidR="007E4811" w:rsidRPr="009F50AA" w:rsidRDefault="007E4811" w:rsidP="007E4811">
      <w:pPr>
        <w:rPr>
          <w:rFonts w:ascii="Times New Roman" w:hAnsi="Times New Roman" w:cs="Times New Roman"/>
          <w:b/>
          <w:bCs/>
          <w:sz w:val="20"/>
          <w:szCs w:val="20"/>
          <w:lang w:val="bs-Latn-BA"/>
        </w:rPr>
      </w:pPr>
    </w:p>
    <w:p w:rsidR="007E4811" w:rsidRPr="009F50AA" w:rsidRDefault="007E4811" w:rsidP="007E4811">
      <w:pPr>
        <w:rPr>
          <w:rFonts w:ascii="Times New Roman" w:hAnsi="Times New Roman" w:cs="Times New Roman"/>
          <w:b/>
          <w:bCs/>
          <w:iCs/>
          <w:sz w:val="20"/>
          <w:szCs w:val="20"/>
          <w:lang w:val="bs-Latn-BA"/>
        </w:rPr>
      </w:pPr>
      <w:r w:rsidRPr="009F50AA">
        <w:rPr>
          <w:rFonts w:ascii="Times New Roman" w:hAnsi="Times New Roman" w:cs="Times New Roman"/>
          <w:b/>
          <w:bCs/>
          <w:iCs/>
          <w:sz w:val="20"/>
          <w:szCs w:val="20"/>
          <w:lang w:val="bs-Latn-BA"/>
        </w:rPr>
        <w:t xml:space="preserve">PONUĐAČ </w:t>
      </w:r>
      <w:r w:rsidRPr="009F50AA">
        <w:rPr>
          <w:rFonts w:ascii="Times New Roman" w:hAnsi="Times New Roman" w:cs="Times New Roman"/>
          <w:bCs/>
          <w:iCs/>
          <w:sz w:val="20"/>
          <w:szCs w:val="20"/>
          <w:lang w:val="bs-Latn-BA"/>
        </w:rPr>
        <w:t>______________________________________________(</w:t>
      </w:r>
      <w:r w:rsidRPr="009F50AA">
        <w:rPr>
          <w:rFonts w:ascii="Times New Roman" w:hAnsi="Times New Roman" w:cs="Times New Roman"/>
          <w:bCs/>
          <w:i/>
          <w:iCs/>
          <w:sz w:val="20"/>
          <w:szCs w:val="20"/>
          <w:lang w:val="bs-Latn-BA"/>
        </w:rPr>
        <w:t>upisuje se naziv ponuđača</w:t>
      </w:r>
      <w:r w:rsidRPr="009F50AA">
        <w:rPr>
          <w:rFonts w:ascii="Times New Roman" w:hAnsi="Times New Roman" w:cs="Times New Roman"/>
          <w:bCs/>
          <w:iCs/>
          <w:sz w:val="20"/>
          <w:szCs w:val="20"/>
          <w:lang w:val="bs-Latn-BA"/>
        </w:rPr>
        <w:t>)</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upisuju se isti podaci za sve članove grupe ponuđača, kao i kada ponudu dostavlja samo jedan ponuđač, a pored naziva ponuđača koji je predstavnik grupe ponuđača upisuje se podatak da je to predstavnik grupe ponuđača. Podugovarač se ne smatra članom grupe ponuđača</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u smislu postupka javne nabavke.</w:t>
      </w:r>
    </w:p>
    <w:p w:rsidR="007E4811" w:rsidRPr="009F50AA" w:rsidRDefault="007E4811" w:rsidP="007E4811">
      <w:pPr>
        <w:rPr>
          <w:rFonts w:ascii="Times New Roman" w:hAnsi="Times New Roman" w:cs="Times New Roman"/>
          <w:b/>
          <w:bCs/>
          <w:iCs/>
          <w:sz w:val="20"/>
          <w:szCs w:val="20"/>
          <w:lang w:val="bs-Latn-BA"/>
        </w:rPr>
      </w:pPr>
    </w:p>
    <w:p w:rsidR="007E4811" w:rsidRPr="009F50AA" w:rsidRDefault="007E4811" w:rsidP="007E4811">
      <w:pPr>
        <w:rPr>
          <w:rFonts w:ascii="Times New Roman" w:hAnsi="Times New Roman" w:cs="Times New Roman"/>
          <w:bCs/>
          <w:i/>
          <w:sz w:val="20"/>
          <w:szCs w:val="20"/>
          <w:lang w:val="bs-Latn-BA"/>
        </w:rPr>
      </w:pPr>
    </w:p>
    <w:tbl>
      <w:tblPr>
        <w:tblW w:w="0" w:type="auto"/>
        <w:tblInd w:w="108" w:type="dxa"/>
        <w:tblCellMar>
          <w:left w:w="10" w:type="dxa"/>
          <w:right w:w="10" w:type="dxa"/>
        </w:tblCellMar>
        <w:tblLook w:val="0000" w:firstRow="0" w:lastRow="0" w:firstColumn="0" w:lastColumn="0" w:noHBand="0" w:noVBand="0"/>
      </w:tblPr>
      <w:tblGrid>
        <w:gridCol w:w="3255"/>
        <w:gridCol w:w="4215"/>
      </w:tblGrid>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4146"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i sjedište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(ovlašteni predstavnik grupe ponuđača)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adresa i JIB za svakog člana grupe ponuđača</w:t>
            </w:r>
          </w:p>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se radi o grupi ponuđača)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Adresa </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IDB/JIB</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žiro računa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Da li je ponuđač u sistemu PDV-a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Adresa za dostavu pošte</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E – mail</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Kontakt osoba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telefona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r w:rsidR="007E4811" w:rsidRPr="009F50AA" w:rsidTr="00E92689">
        <w:trPr>
          <w:trHeight w:val="1"/>
        </w:trPr>
        <w:tc>
          <w:tcPr>
            <w:tcW w:w="3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Broj faksa</w:t>
            </w:r>
          </w:p>
        </w:tc>
        <w:tc>
          <w:tcPr>
            <w:tcW w:w="4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811" w:rsidRPr="009F50AA" w:rsidRDefault="007E4811" w:rsidP="00827279">
            <w:pPr>
              <w:rPr>
                <w:rFonts w:ascii="Times New Roman" w:hAnsi="Times New Roman" w:cs="Times New Roman"/>
                <w:sz w:val="20"/>
                <w:szCs w:val="20"/>
                <w:lang w:val="bs-Latn-BA"/>
              </w:rPr>
            </w:pPr>
          </w:p>
        </w:tc>
      </w:tr>
    </w:tbl>
    <w:p w:rsidR="00B84CD0" w:rsidRPr="009F50AA" w:rsidRDefault="00B84CD0"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br w:type="page"/>
      </w:r>
    </w:p>
    <w:p w:rsidR="00DF3BA0" w:rsidRPr="009F50AA" w:rsidRDefault="007E4811" w:rsidP="00B84CD0">
      <w:pPr>
        <w:pStyle w:val="Heading2"/>
        <w:numPr>
          <w:ilvl w:val="0"/>
          <w:numId w:val="0"/>
        </w:numPr>
        <w:ind w:left="578" w:hanging="578"/>
        <w:jc w:val="center"/>
        <w:rPr>
          <w:rFonts w:ascii="Times New Roman" w:hAnsi="Times New Roman" w:cs="Times New Roman"/>
          <w:lang w:val="bs-Latn-BA"/>
        </w:rPr>
      </w:pPr>
      <w:bookmarkStart w:id="38" w:name="_Toc103946963"/>
      <w:r w:rsidRPr="009F50AA">
        <w:rPr>
          <w:rFonts w:ascii="Times New Roman" w:hAnsi="Times New Roman" w:cs="Times New Roman"/>
          <w:lang w:val="bs-Latn-BA"/>
        </w:rPr>
        <w:lastRenderedPageBreak/>
        <w:t>IZJAVA PONUĐAČA</w:t>
      </w:r>
      <w:bookmarkEnd w:id="38"/>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Ukoliko ponudu dostavlja grupa ponuđača, onda Izjavu ponuđača popunjava predstavnik grupe ponuđača.</w:t>
      </w:r>
    </w:p>
    <w:p w:rsidR="007E4811" w:rsidRPr="009F50AA" w:rsidRDefault="007E4811" w:rsidP="007E4811">
      <w:pPr>
        <w:rPr>
          <w:rFonts w:ascii="Times New Roman" w:hAnsi="Times New Roman" w:cs="Times New Roman"/>
          <w:b/>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postupku javne nabavke koja je objavljena na Portalu javnih nabavki, broj obavještenja o nabavci _______________________, ovim dostavljamo svoju ponudu i izjavljujemo sljedeće:</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 U skladu sa sadržajem i zahtjevima iz TD, ovom izjavom prihvatamo njene odredbe u cijelosti, bez ikakvih rezervi ili ograničenja.</w:t>
      </w:r>
    </w:p>
    <w:p w:rsidR="00104146"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 Ovom ponudom odgovaramo zahtjevima iz TD za isporuku robe: ___________________________________________________________ (</w:t>
      </w:r>
      <w:r w:rsidRPr="009F50AA">
        <w:rPr>
          <w:rFonts w:ascii="Times New Roman" w:hAnsi="Times New Roman" w:cs="Times New Roman"/>
          <w:bCs/>
          <w:i/>
          <w:sz w:val="20"/>
          <w:szCs w:val="20"/>
          <w:lang w:val="bs-Latn-BA"/>
        </w:rPr>
        <w:t>upisati predmet nabavke)</w:t>
      </w:r>
      <w:r w:rsidRPr="009F50AA">
        <w:rPr>
          <w:rFonts w:ascii="Times New Roman" w:hAnsi="Times New Roman" w:cs="Times New Roman"/>
          <w:bCs/>
          <w:sz w:val="20"/>
          <w:szCs w:val="20"/>
          <w:lang w:val="bs-Latn-BA"/>
        </w:rPr>
        <w:t>, u skladu sa uslovima utvrđenim TD, kriterijima i utvrđenim rokovima, bez ikakvih rezervi ili ograničenja.</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 Cijena naše ponude ), bez PDV-a, iznosi: __________________________________KM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Popust koji dajemo na cijenu</w:t>
      </w:r>
      <w:r w:rsidR="00104146" w:rsidRPr="009F50AA">
        <w:rPr>
          <w:rFonts w:ascii="Times New Roman" w:hAnsi="Times New Roman" w:cs="Times New Roman"/>
          <w:bCs/>
          <w:sz w:val="20"/>
          <w:szCs w:val="20"/>
          <w:lang w:val="bs-Latn-BA"/>
        </w:rPr>
        <w:t xml:space="preserve"> </w:t>
      </w:r>
      <w:r w:rsidRPr="009F50AA">
        <w:rPr>
          <w:rFonts w:ascii="Times New Roman" w:hAnsi="Times New Roman" w:cs="Times New Roman"/>
          <w:bCs/>
          <w:sz w:val="20"/>
          <w:szCs w:val="20"/>
          <w:lang w:val="bs-Latn-BA"/>
        </w:rPr>
        <w:t>iznosi 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Cijena naše ponude, sa uključenim popustom iznosi ______________________KM</w:t>
      </w:r>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PDV na cijenu ponude (sa uračunatim popustom) iznosi ____________________________ KM</w:t>
      </w:r>
    </w:p>
    <w:p w:rsidR="003C1E1D" w:rsidRPr="003C1E1D"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Ukupna cijena naše ponude iznosi __________________________________KM</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U prilogu se nalazi i obrazac za cijenu naše ponude, koji se popunjava u skladu sa zahtjevima iz TD. U slučaju razlika u cijenama iz ove Izjave i Obrasca za cijenu ponude, relevantna je cijena iz Obrasca za cijenu ponude.</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 PODUGOVARANJE (ukoliko ponuđač ima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4.a) Imamo namjeru podugovaranja prilikom izvršenja ugovora.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Naziv i sjedište podugovarača (nije obavezan podatak): ______________________________ i/ili</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Dio ugovora koji se namjerava podugovarati (obavezan podatak – navesti opisno ili u procentima): ______________________________________________________________________ .</w:t>
      </w:r>
    </w:p>
    <w:p w:rsidR="00DF3BA0"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4.b) Nemamo namjeru podugovaranja.</w:t>
      </w:r>
    </w:p>
    <w:p w:rsidR="007E4811"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
          <w:bCs/>
          <w:sz w:val="20"/>
          <w:szCs w:val="20"/>
          <w:lang w:val="bs-Latn-BA"/>
        </w:rPr>
        <w:t xml:space="preserve">NAPOMENA: </w:t>
      </w:r>
      <w:r w:rsidRPr="009F50AA">
        <w:rPr>
          <w:rFonts w:ascii="Times New Roman" w:hAnsi="Times New Roman" w:cs="Times New Roman"/>
          <w:bCs/>
          <w:sz w:val="20"/>
          <w:szCs w:val="20"/>
          <w:lang w:val="bs-Latn-BA"/>
        </w:rPr>
        <w:t>Zaokružiti tačku 4.a) ili 4.b), a ako se izjavi namjera podugovaranja popuniti najmanje obavezne podatke.</w:t>
      </w:r>
      <w:r w:rsidRPr="009F50AA">
        <w:rPr>
          <w:rFonts w:ascii="Times New Roman" w:hAnsi="Times New Roman" w:cs="Times New Roman"/>
          <w:sz w:val="20"/>
          <w:szCs w:val="20"/>
          <w:lang w:val="bs-Latn-BA"/>
        </w:rPr>
        <w:t xml:space="preserve"> Ukoliko ponuđač ne zaokruži ni jednu od ponuđenih opcija (4.a) ili 4.b) smatrat će se da nema namjeru izvršiti podugovaranje.</w:t>
      </w:r>
    </w:p>
    <w:p w:rsidR="008D03A9"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 Naša ponuda važi _______ (</w:t>
      </w:r>
      <w:r w:rsidR="007E4811" w:rsidRPr="009F50AA">
        <w:rPr>
          <w:rFonts w:ascii="Times New Roman" w:hAnsi="Times New Roman" w:cs="Times New Roman"/>
          <w:bCs/>
          <w:i/>
          <w:sz w:val="20"/>
          <w:szCs w:val="20"/>
          <w:lang w:val="bs-Latn-BA"/>
        </w:rPr>
        <w:t>upisati i slovima</w:t>
      </w:r>
      <w:r w:rsidR="007E4811" w:rsidRPr="009F50AA">
        <w:rPr>
          <w:rFonts w:ascii="Times New Roman" w:hAnsi="Times New Roman" w:cs="Times New Roman"/>
          <w:bCs/>
          <w:sz w:val="20"/>
          <w:szCs w:val="20"/>
          <w:lang w:val="bs-Latn-BA"/>
        </w:rPr>
        <w:t xml:space="preserve"> ______________________________) dana </w:t>
      </w:r>
    </w:p>
    <w:p w:rsidR="00104146" w:rsidRPr="009F50AA" w:rsidRDefault="007E4811"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 xml:space="preserve">(Napomena: </w:t>
      </w:r>
      <w:r w:rsidR="00F4336A">
        <w:rPr>
          <w:rFonts w:ascii="Times New Roman" w:hAnsi="Times New Roman" w:cs="Times New Roman"/>
          <w:bCs/>
          <w:sz w:val="20"/>
          <w:szCs w:val="20"/>
          <w:lang w:val="bs-Latn-BA"/>
        </w:rPr>
        <w:t xml:space="preserve">tačkom 7.2.1. je određen </w:t>
      </w:r>
      <w:r w:rsidRPr="009F50AA">
        <w:rPr>
          <w:rFonts w:ascii="Times New Roman" w:hAnsi="Times New Roman" w:cs="Times New Roman"/>
          <w:bCs/>
          <w:sz w:val="20"/>
          <w:szCs w:val="20"/>
          <w:lang w:val="bs-Latn-BA"/>
        </w:rPr>
        <w:t xml:space="preserve">broj dana </w:t>
      </w:r>
      <w:r w:rsidR="00F4336A">
        <w:rPr>
          <w:rFonts w:ascii="Times New Roman" w:hAnsi="Times New Roman" w:cs="Times New Roman"/>
          <w:bCs/>
          <w:sz w:val="20"/>
          <w:szCs w:val="20"/>
          <w:lang w:val="bs-Latn-BA"/>
        </w:rPr>
        <w:t xml:space="preserve">važenja </w:t>
      </w:r>
      <w:r w:rsidR="004F5661">
        <w:rPr>
          <w:rFonts w:ascii="Times New Roman" w:hAnsi="Times New Roman" w:cs="Times New Roman"/>
          <w:bCs/>
          <w:sz w:val="20"/>
          <w:szCs w:val="20"/>
          <w:lang w:val="bs-Latn-BA"/>
        </w:rPr>
        <w:t xml:space="preserve">ponude 90 dana </w:t>
      </w:r>
      <w:r w:rsidRPr="009F50AA">
        <w:rPr>
          <w:rFonts w:ascii="Times New Roman" w:hAnsi="Times New Roman" w:cs="Times New Roman"/>
          <w:bCs/>
          <w:sz w:val="20"/>
          <w:szCs w:val="20"/>
          <w:lang w:val="bs-Latn-BA"/>
        </w:rPr>
        <w:t>od dana isteka roka za dostavljanje ponuda tj. do ________________ (</w:t>
      </w:r>
      <w:r w:rsidRPr="009F50AA">
        <w:rPr>
          <w:rFonts w:ascii="Times New Roman" w:hAnsi="Times New Roman" w:cs="Times New Roman"/>
          <w:bCs/>
          <w:i/>
          <w:sz w:val="20"/>
          <w:szCs w:val="20"/>
          <w:lang w:val="bs-Latn-BA"/>
        </w:rPr>
        <w:t>upisati datum</w:t>
      </w:r>
      <w:r w:rsidRPr="009F50AA">
        <w:rPr>
          <w:rFonts w:ascii="Times New Roman" w:hAnsi="Times New Roman" w:cs="Times New Roman"/>
          <w:bCs/>
          <w:sz w:val="20"/>
          <w:szCs w:val="20"/>
          <w:lang w:val="bs-Latn-BA"/>
        </w:rPr>
        <w:t>).</w:t>
      </w:r>
    </w:p>
    <w:p w:rsidR="00911BEC" w:rsidRPr="009F50AA" w:rsidRDefault="007644C6" w:rsidP="009A2A02">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w:t>
      </w:r>
      <w:r w:rsidR="007E4811" w:rsidRPr="009F50AA">
        <w:rPr>
          <w:rFonts w:ascii="Times New Roman" w:hAnsi="Times New Roman" w:cs="Times New Roman"/>
          <w:bCs/>
          <w:sz w:val="20"/>
          <w:szCs w:val="20"/>
          <w:lang w:val="bs-Latn-BA"/>
        </w:rPr>
        <w:t>. Ako naša ponuda bude najuspješnija obavezujemo se dostaviti dokaze o ispunjavanju kvalifikacionih uslova za koje smo priložili izjave, u skladu sa uslovima propisanim TD (tačk</w:t>
      </w:r>
      <w:r w:rsidR="00E12A68" w:rsidRPr="009F50AA">
        <w:rPr>
          <w:rFonts w:ascii="Times New Roman" w:hAnsi="Times New Roman" w:cs="Times New Roman"/>
          <w:bCs/>
          <w:sz w:val="20"/>
          <w:szCs w:val="20"/>
          <w:lang w:val="bs-Latn-BA"/>
        </w:rPr>
        <w:t>e</w:t>
      </w:r>
      <w:r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7E4811" w:rsidRPr="009F50AA">
        <w:rPr>
          <w:rFonts w:ascii="Times New Roman" w:hAnsi="Times New Roman" w:cs="Times New Roman"/>
          <w:bCs/>
          <w:sz w:val="20"/>
          <w:szCs w:val="20"/>
          <w:lang w:val="bs-Latn-BA"/>
        </w:rPr>
        <w:t>.</w:t>
      </w:r>
      <w:r w:rsidRPr="009F50AA">
        <w:rPr>
          <w:rFonts w:ascii="Times New Roman" w:hAnsi="Times New Roman" w:cs="Times New Roman"/>
          <w:bCs/>
          <w:sz w:val="20"/>
          <w:szCs w:val="20"/>
          <w:lang w:val="bs-Latn-BA"/>
        </w:rPr>
        <w:t>1</w:t>
      </w:r>
      <w:r w:rsidR="007E4811"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4</w:t>
      </w:r>
      <w:r w:rsidR="007E4811" w:rsidRPr="009F50AA">
        <w:rPr>
          <w:rFonts w:ascii="Times New Roman" w:hAnsi="Times New Roman" w:cs="Times New Roman"/>
          <w:bCs/>
          <w:sz w:val="20"/>
          <w:szCs w:val="20"/>
          <w:lang w:val="bs-Latn-BA"/>
        </w:rPr>
        <w:t>.</w:t>
      </w:r>
      <w:r w:rsidR="00911BEC" w:rsidRPr="009F50AA">
        <w:rPr>
          <w:rFonts w:ascii="Times New Roman" w:hAnsi="Times New Roman" w:cs="Times New Roman"/>
          <w:bCs/>
          <w:sz w:val="20"/>
          <w:szCs w:val="20"/>
          <w:lang w:val="bs-Latn-BA"/>
        </w:rPr>
        <w:t xml:space="preserve"> i</w:t>
      </w:r>
      <w:r w:rsidR="00E12A68" w:rsidRPr="009F50AA">
        <w:rPr>
          <w:rFonts w:ascii="Times New Roman" w:hAnsi="Times New Roman" w:cs="Times New Roman"/>
          <w:bCs/>
          <w:sz w:val="20"/>
          <w:szCs w:val="20"/>
          <w:lang w:val="bs-Latn-BA"/>
        </w:rPr>
        <w:t xml:space="preserve"> </w:t>
      </w:r>
      <w:r w:rsidR="00386F6D" w:rsidRPr="009F50AA">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5</w:t>
      </w:r>
      <w:r w:rsidR="00E12A68" w:rsidRPr="009F50AA">
        <w:rPr>
          <w:rFonts w:ascii="Times New Roman" w:hAnsi="Times New Roman" w:cs="Times New Roman"/>
          <w:bCs/>
          <w:sz w:val="20"/>
          <w:szCs w:val="20"/>
          <w:lang w:val="bs-Latn-BA"/>
        </w:rPr>
        <w:t>.</w:t>
      </w:r>
      <w:r w:rsidR="00EF468E">
        <w:rPr>
          <w:rFonts w:ascii="Times New Roman" w:hAnsi="Times New Roman" w:cs="Times New Roman"/>
          <w:bCs/>
          <w:sz w:val="20"/>
          <w:szCs w:val="20"/>
          <w:lang w:val="bs-Latn-BA"/>
        </w:rPr>
        <w:t>1</w:t>
      </w:r>
      <w:r w:rsidR="00911BEC" w:rsidRPr="009F50AA">
        <w:rPr>
          <w:rFonts w:ascii="Times New Roman" w:hAnsi="Times New Roman" w:cs="Times New Roman"/>
          <w:bCs/>
          <w:sz w:val="20"/>
          <w:szCs w:val="20"/>
          <w:lang w:val="bs-Latn-BA"/>
        </w:rPr>
        <w:t>.</w:t>
      </w:r>
      <w:r w:rsidR="007E4811" w:rsidRPr="009F50AA">
        <w:rPr>
          <w:rFonts w:ascii="Times New Roman" w:hAnsi="Times New Roman" w:cs="Times New Roman"/>
          <w:bCs/>
          <w:sz w:val="20"/>
          <w:szCs w:val="20"/>
          <w:lang w:val="bs-Latn-BA"/>
        </w:rPr>
        <w:t>).</w:t>
      </w:r>
    </w:p>
    <w:p w:rsidR="00104146" w:rsidRPr="009F50AA" w:rsidRDefault="003C1E1D" w:rsidP="009A2A02">
      <w:pPr>
        <w:rPr>
          <w:rFonts w:ascii="Times New Roman" w:hAnsi="Times New Roman" w:cs="Times New Roman"/>
          <w:sz w:val="20"/>
          <w:szCs w:val="20"/>
          <w:lang w:val="bs-Latn-BA"/>
        </w:rPr>
      </w:pPr>
      <w:r>
        <w:rPr>
          <w:rFonts w:ascii="Times New Roman" w:hAnsi="Times New Roman" w:cs="Times New Roman"/>
          <w:sz w:val="20"/>
          <w:szCs w:val="20"/>
          <w:lang w:val="bs-Latn-BA"/>
        </w:rPr>
        <w:t>7</w:t>
      </w:r>
      <w:r w:rsidR="007E4811" w:rsidRPr="009F50AA">
        <w:rPr>
          <w:rFonts w:ascii="Times New Roman" w:hAnsi="Times New Roman" w:cs="Times New Roman"/>
          <w:sz w:val="20"/>
          <w:szCs w:val="20"/>
          <w:lang w:val="bs-Latn-BA"/>
        </w:rPr>
        <w:t xml:space="preserve">. Upoznati smo i prihvatamo sva prava i obaveze utvrđene u Nacrtu </w:t>
      </w:r>
      <w:r>
        <w:rPr>
          <w:rFonts w:ascii="Times New Roman" w:hAnsi="Times New Roman" w:cs="Times New Roman"/>
          <w:sz w:val="20"/>
          <w:szCs w:val="20"/>
          <w:lang w:val="bs-Latn-BA"/>
        </w:rPr>
        <w:t>okvirnog sporazuma</w:t>
      </w:r>
      <w:r w:rsidR="007E4811" w:rsidRPr="009F50AA">
        <w:rPr>
          <w:rFonts w:ascii="Times New Roman" w:hAnsi="Times New Roman" w:cs="Times New Roman"/>
          <w:sz w:val="20"/>
          <w:szCs w:val="20"/>
          <w:lang w:val="bs-Latn-BA"/>
        </w:rPr>
        <w:t xml:space="preserve"> k</w:t>
      </w:r>
      <w:r w:rsidR="00F4336A">
        <w:rPr>
          <w:rFonts w:ascii="Times New Roman" w:hAnsi="Times New Roman" w:cs="Times New Roman"/>
          <w:sz w:val="20"/>
          <w:szCs w:val="20"/>
          <w:lang w:val="bs-Latn-BA"/>
        </w:rPr>
        <w:t>oji je dat u prilogu TD (Aneks 8</w:t>
      </w:r>
      <w:r w:rsidR="007E4811" w:rsidRPr="009F50AA">
        <w:rPr>
          <w:rFonts w:ascii="Times New Roman" w:hAnsi="Times New Roman" w:cs="Times New Roman"/>
          <w:sz w:val="20"/>
          <w:szCs w:val="20"/>
          <w:lang w:val="bs-Latn-BA"/>
        </w:rPr>
        <w:t>).</w:t>
      </w:r>
    </w:p>
    <w:p w:rsidR="007E4811" w:rsidRPr="009F50AA" w:rsidRDefault="003C1E1D" w:rsidP="007E4811">
      <w:pPr>
        <w:rPr>
          <w:rFonts w:ascii="Times New Roman" w:hAnsi="Times New Roman" w:cs="Times New Roman"/>
          <w:bCs/>
          <w:sz w:val="20"/>
          <w:szCs w:val="20"/>
          <w:lang w:val="bs-Latn-BA"/>
        </w:rPr>
      </w:pPr>
      <w:r>
        <w:rPr>
          <w:rFonts w:ascii="Times New Roman" w:hAnsi="Times New Roman" w:cs="Times New Roman"/>
          <w:sz w:val="20"/>
          <w:szCs w:val="20"/>
          <w:lang w:val="bs-Latn-BA"/>
        </w:rPr>
        <w:t>8</w:t>
      </w:r>
      <w:r w:rsidR="007E4811" w:rsidRPr="009F50AA">
        <w:rPr>
          <w:rFonts w:ascii="Times New Roman" w:hAnsi="Times New Roman" w:cs="Times New Roman"/>
          <w:sz w:val="20"/>
          <w:szCs w:val="20"/>
          <w:lang w:val="bs-Latn-BA"/>
        </w:rPr>
        <w:t>. Izjavljujemo da naša roba odgovora svim tehničkim uslovima i karakteristikama iz Aneksa 3 TD.</w:t>
      </w:r>
    </w:p>
    <w:p w:rsidR="00386F6D" w:rsidRPr="009F50AA" w:rsidRDefault="00386F6D" w:rsidP="00875CD1">
      <w:pPr>
        <w:spacing w:before="0"/>
        <w:jc w:val="center"/>
        <w:rPr>
          <w:rFonts w:ascii="Times New Roman" w:hAnsi="Times New Roman" w:cs="Times New Roman"/>
          <w:bCs/>
          <w:sz w:val="20"/>
          <w:szCs w:val="20"/>
          <w:lang w:val="bs-Latn-BA"/>
        </w:rPr>
      </w:pPr>
    </w:p>
    <w:p w:rsidR="00386F6D" w:rsidRPr="009F50AA" w:rsidRDefault="00386F6D" w:rsidP="00875CD1">
      <w:pPr>
        <w:spacing w:before="0"/>
        <w:jc w:val="center"/>
        <w:rPr>
          <w:rFonts w:ascii="Times New Roman" w:hAnsi="Times New Roman" w:cs="Times New Roman"/>
          <w:bCs/>
          <w:sz w:val="20"/>
          <w:szCs w:val="20"/>
          <w:lang w:val="bs-Latn-BA"/>
        </w:rPr>
      </w:pPr>
    </w:p>
    <w:p w:rsidR="00DF3BA0" w:rsidRPr="009F50AA" w:rsidRDefault="007E4811" w:rsidP="00875CD1">
      <w:pPr>
        <w:spacing w:before="0"/>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____________________________</w:t>
      </w:r>
    </w:p>
    <w:p w:rsidR="00DF3BA0" w:rsidRPr="009F50AA" w:rsidRDefault="007E4811" w:rsidP="00875CD1">
      <w:pPr>
        <w:spacing w:before="0"/>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7E4811" w:rsidP="00875CD1">
      <w:pPr>
        <w:spacing w:before="0"/>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_______________________</w:t>
      </w:r>
      <w:r w:rsidR="00875CD1" w:rsidRPr="009F50AA">
        <w:rPr>
          <w:rFonts w:ascii="Times New Roman" w:hAnsi="Times New Roman" w:cs="Times New Roman"/>
          <w:sz w:val="20"/>
          <w:szCs w:val="20"/>
          <w:lang w:val="bs-Latn-BA"/>
        </w:rPr>
        <w:br w:type="page"/>
      </w: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39" w:name="_Toc103946964"/>
      <w:r w:rsidRPr="009F50AA">
        <w:rPr>
          <w:rFonts w:ascii="Times New Roman" w:hAnsi="Times New Roman" w:cs="Times New Roman"/>
          <w:lang w:val="bs-Latn-BA"/>
        </w:rPr>
        <w:lastRenderedPageBreak/>
        <w:t>SADRŽAJ PONUDE</w:t>
      </w:r>
      <w:bookmarkEnd w:id="39"/>
    </w:p>
    <w:p w:rsidR="007E4811" w:rsidRPr="009F50AA" w:rsidRDefault="007E4811" w:rsidP="007E4811">
      <w:pPr>
        <w:jc w:val="center"/>
        <w:rPr>
          <w:rFonts w:ascii="Times New Roman" w:hAnsi="Times New Roman" w:cs="Times New Roman"/>
          <w:bCs/>
          <w:sz w:val="20"/>
          <w:szCs w:val="20"/>
          <w:lang w:val="bs-Latn-BA"/>
        </w:rPr>
      </w:pP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Naša ponuda sadrži dokumenta označena od 1 do _____, i to:</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2._______________________________________________________________________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3._______________________________________________________________________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4._______________________________________________________________________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5._______________________________________________________________________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6._______________________________________________________________________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7._______________________________________________________________________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8._______________________________________________________________________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9._______________________________________________________________________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10.______________________________________________________________________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11.______________________________________________________________________</w:t>
      </w:r>
    </w:p>
    <w:p w:rsidR="00DF3BA0" w:rsidRPr="009F50AA" w:rsidRDefault="007E4811" w:rsidP="00875CD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12.______________________________________________________________________</w:t>
      </w:r>
    </w:p>
    <w:p w:rsidR="00DF3BA0" w:rsidRPr="009F50AA" w:rsidRDefault="00DF3BA0" w:rsidP="007E4811">
      <w:pPr>
        <w:rPr>
          <w:rFonts w:ascii="Times New Roman" w:hAnsi="Times New Roman" w:cs="Times New Roman"/>
          <w:bCs/>
          <w:sz w:val="20"/>
          <w:szCs w:val="20"/>
          <w:lang w:val="bs-Latn-BA"/>
        </w:rPr>
      </w:pPr>
    </w:p>
    <w:p w:rsidR="00DF3BA0" w:rsidRPr="009F50AA" w:rsidRDefault="00DF3BA0" w:rsidP="007E4811">
      <w:pPr>
        <w:rPr>
          <w:rFonts w:ascii="Times New Roman" w:hAnsi="Times New Roman" w:cs="Times New Roman"/>
          <w:bCs/>
          <w:sz w:val="20"/>
          <w:szCs w:val="20"/>
          <w:lang w:val="bs-Latn-BA"/>
        </w:rPr>
      </w:pPr>
    </w:p>
    <w:p w:rsidR="00DF3BA0" w:rsidRPr="009F50AA" w:rsidRDefault="007E4811" w:rsidP="007E4811">
      <w:pPr>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M.P.</w:t>
      </w:r>
    </w:p>
    <w:p w:rsidR="00DF3BA0" w:rsidRPr="009F50AA" w:rsidRDefault="00DF3BA0" w:rsidP="007E4811">
      <w:pPr>
        <w:jc w:val="center"/>
        <w:rPr>
          <w:rFonts w:ascii="Times New Roman" w:hAnsi="Times New Roman" w:cs="Times New Roman"/>
          <w:bCs/>
          <w:sz w:val="20"/>
          <w:szCs w:val="20"/>
          <w:lang w:val="bs-Latn-BA"/>
        </w:rPr>
      </w:pP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OVLAŠTENO LICE PONUĐAČA</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104146"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(ime i prezime)</w:t>
      </w:r>
    </w:p>
    <w:p w:rsidR="007E4811" w:rsidRPr="009F50AA" w:rsidRDefault="00170E07" w:rsidP="007E4811">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__________________________</w:t>
      </w:r>
    </w:p>
    <w:p w:rsidR="00DF3BA0" w:rsidRPr="009F50AA" w:rsidRDefault="007E4811" w:rsidP="007E4811">
      <w:pPr>
        <w:ind w:left="4956"/>
        <w:jc w:val="cente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(potpis)</w:t>
      </w:r>
    </w:p>
    <w:p w:rsidR="00875CD1" w:rsidRPr="009F50AA" w:rsidRDefault="00875CD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br w:type="page"/>
      </w:r>
    </w:p>
    <w:p w:rsidR="007E4811" w:rsidRPr="00E92689"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40" w:name="_Toc103946965"/>
      <w:r w:rsidRPr="00E92689">
        <w:rPr>
          <w:rFonts w:ascii="Times New Roman" w:hAnsi="Times New Roman" w:cs="Times New Roman"/>
          <w:sz w:val="22"/>
          <w:szCs w:val="22"/>
          <w:lang w:val="bs-Latn-BA"/>
        </w:rPr>
        <w:lastRenderedPageBreak/>
        <w:t>ANEKS 3</w:t>
      </w:r>
      <w:bookmarkEnd w:id="40"/>
    </w:p>
    <w:p w:rsidR="007E4811"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41" w:name="_Toc103946966"/>
      <w:r w:rsidRPr="009F50AA">
        <w:rPr>
          <w:rFonts w:ascii="Times New Roman" w:hAnsi="Times New Roman" w:cs="Times New Roman"/>
          <w:lang w:val="bs-Latn-BA"/>
        </w:rPr>
        <w:t>OBRAZAC ZA CIJENU PONUDE</w:t>
      </w:r>
      <w:bookmarkEnd w:id="41"/>
    </w:p>
    <w:p w:rsidR="007E4811" w:rsidRPr="009F50AA" w:rsidRDefault="007E4811" w:rsidP="007E4811">
      <w:pPr>
        <w:jc w:val="center"/>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(Tehnička specifikacija</w:t>
      </w:r>
      <w:r w:rsidR="00AA79A2">
        <w:rPr>
          <w:rFonts w:ascii="Times New Roman" w:hAnsi="Times New Roman" w:cs="Times New Roman"/>
          <w:b/>
          <w:sz w:val="20"/>
          <w:szCs w:val="20"/>
          <w:lang w:val="bs-Latn-BA"/>
        </w:rPr>
        <w:t xml:space="preserve"> </w:t>
      </w:r>
      <w:r w:rsidR="006819F6">
        <w:rPr>
          <w:rFonts w:ascii="Times New Roman" w:hAnsi="Times New Roman" w:cs="Times New Roman"/>
          <w:b/>
          <w:sz w:val="20"/>
          <w:szCs w:val="20"/>
        </w:rPr>
        <w:t>I</w:t>
      </w:r>
      <w:r w:rsidR="006819F6">
        <w:rPr>
          <w:rFonts w:ascii="Times New Roman" w:hAnsi="Times New Roman" w:cs="Times New Roman"/>
          <w:b/>
          <w:sz w:val="20"/>
          <w:szCs w:val="20"/>
          <w:lang w:val="sr-Cyrl-RS"/>
        </w:rPr>
        <w:t>/</w:t>
      </w:r>
      <w:r w:rsidR="006819F6">
        <w:rPr>
          <w:rFonts w:ascii="Times New Roman" w:hAnsi="Times New Roman" w:cs="Times New Roman"/>
          <w:b/>
          <w:sz w:val="20"/>
          <w:szCs w:val="20"/>
        </w:rPr>
        <w:t>11</w:t>
      </w:r>
      <w:r w:rsidR="00AA79A2">
        <w:rPr>
          <w:rFonts w:ascii="Times New Roman" w:hAnsi="Times New Roman" w:cs="Times New Roman"/>
          <w:b/>
          <w:sz w:val="20"/>
          <w:szCs w:val="20"/>
          <w:lang w:val="bs-Latn-BA"/>
        </w:rPr>
        <w:t>.</w:t>
      </w:r>
      <w:r w:rsidRPr="009F50AA">
        <w:rPr>
          <w:rFonts w:ascii="Times New Roman" w:hAnsi="Times New Roman" w:cs="Times New Roman"/>
          <w:b/>
          <w:sz w:val="20"/>
          <w:szCs w:val="20"/>
          <w:lang w:val="bs-Latn-BA"/>
        </w:rPr>
        <w:t>)</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Naziv ponuđjača _____________________</w:t>
      </w:r>
    </w:p>
    <w:p w:rsidR="00DF3BA0"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Ponuda br. __________________________</w:t>
      </w:r>
    </w:p>
    <w:p w:rsidR="00170E07" w:rsidRDefault="00170E07" w:rsidP="007E4811">
      <w:pPr>
        <w:rPr>
          <w:rFonts w:ascii="Times New Roman" w:hAnsi="Times New Roman" w:cs="Times New Roman"/>
          <w:sz w:val="20"/>
          <w:szCs w:val="20"/>
          <w:lang w:val="bs-Latn-BA"/>
        </w:rPr>
      </w:pPr>
    </w:p>
    <w:tbl>
      <w:tblPr>
        <w:tblW w:w="9799" w:type="dxa"/>
        <w:tblLayout w:type="fixed"/>
        <w:tblCellMar>
          <w:left w:w="30" w:type="dxa"/>
          <w:right w:w="30" w:type="dxa"/>
        </w:tblCellMar>
        <w:tblLook w:val="0000" w:firstRow="0" w:lastRow="0" w:firstColumn="0" w:lastColumn="0" w:noHBand="0" w:noVBand="0"/>
      </w:tblPr>
      <w:tblGrid>
        <w:gridCol w:w="693"/>
        <w:gridCol w:w="3387"/>
        <w:gridCol w:w="1351"/>
        <w:gridCol w:w="807"/>
        <w:gridCol w:w="1257"/>
        <w:gridCol w:w="1047"/>
        <w:gridCol w:w="1257"/>
      </w:tblGrid>
      <w:tr w:rsidR="00A26140" w:rsidRPr="00A26140" w:rsidTr="00A26140">
        <w:trPr>
          <w:trHeight w:val="581"/>
        </w:trPr>
        <w:tc>
          <w:tcPr>
            <w:tcW w:w="693"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rPr>
                <w:rFonts w:ascii="Arial" w:hAnsi="Arial" w:cs="Arial"/>
                <w:bCs/>
                <w:color w:val="000000"/>
                <w:sz w:val="24"/>
                <w:szCs w:val="24"/>
              </w:rPr>
            </w:pPr>
          </w:p>
        </w:tc>
        <w:tc>
          <w:tcPr>
            <w:tcW w:w="4738" w:type="dxa"/>
            <w:gridSpan w:val="2"/>
            <w:tcBorders>
              <w:top w:val="single" w:sz="6" w:space="0" w:color="auto"/>
              <w:left w:val="single" w:sz="6" w:space="0" w:color="auto"/>
              <w:bottom w:val="single" w:sz="6" w:space="0" w:color="auto"/>
              <w:right w:val="nil"/>
            </w:tcBorders>
          </w:tcPr>
          <w:p w:rsidR="00A26140" w:rsidRPr="00A26140" w:rsidRDefault="00A26140">
            <w:pPr>
              <w:autoSpaceDE w:val="0"/>
              <w:autoSpaceDN w:val="0"/>
              <w:adjustRightInd w:val="0"/>
              <w:spacing w:before="0"/>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Nabavka naftnih derivate –</w:t>
            </w:r>
            <w:r>
              <w:rPr>
                <w:rFonts w:ascii="Times New Roman" w:hAnsi="Times New Roman" w:cs="Times New Roman"/>
                <w:bCs/>
                <w:color w:val="000000"/>
                <w:sz w:val="24"/>
                <w:szCs w:val="24"/>
              </w:rPr>
              <w:t xml:space="preserve"> </w:t>
            </w:r>
            <w:r w:rsidRPr="00A26140">
              <w:rPr>
                <w:rFonts w:ascii="Times New Roman" w:hAnsi="Times New Roman" w:cs="Times New Roman"/>
                <w:bCs/>
                <w:color w:val="000000"/>
                <w:sz w:val="24"/>
                <w:szCs w:val="24"/>
              </w:rPr>
              <w:t xml:space="preserve">goriva </w:t>
            </w:r>
          </w:p>
        </w:tc>
        <w:tc>
          <w:tcPr>
            <w:tcW w:w="807" w:type="dxa"/>
            <w:tcBorders>
              <w:top w:val="single" w:sz="6" w:space="0" w:color="auto"/>
              <w:left w:val="nil"/>
              <w:bottom w:val="single" w:sz="6" w:space="0" w:color="auto"/>
              <w:right w:val="nil"/>
            </w:tcBorders>
          </w:tcPr>
          <w:p w:rsidR="00A26140" w:rsidRPr="00A26140" w:rsidRDefault="00A26140">
            <w:pPr>
              <w:autoSpaceDE w:val="0"/>
              <w:autoSpaceDN w:val="0"/>
              <w:adjustRightInd w:val="0"/>
              <w:spacing w:before="0"/>
              <w:rPr>
                <w:rFonts w:ascii="Times New Roman" w:hAnsi="Times New Roman" w:cs="Times New Roman"/>
                <w:bCs/>
                <w:color w:val="000000"/>
                <w:sz w:val="24"/>
                <w:szCs w:val="24"/>
              </w:rPr>
            </w:pPr>
          </w:p>
        </w:tc>
        <w:tc>
          <w:tcPr>
            <w:tcW w:w="1257" w:type="dxa"/>
            <w:tcBorders>
              <w:top w:val="single" w:sz="6" w:space="0" w:color="auto"/>
              <w:left w:val="nil"/>
              <w:bottom w:val="single" w:sz="6" w:space="0" w:color="auto"/>
              <w:right w:val="nil"/>
            </w:tcBorders>
          </w:tcPr>
          <w:p w:rsidR="00A26140" w:rsidRPr="00A26140" w:rsidRDefault="00A26140">
            <w:pPr>
              <w:autoSpaceDE w:val="0"/>
              <w:autoSpaceDN w:val="0"/>
              <w:adjustRightInd w:val="0"/>
              <w:spacing w:before="0"/>
              <w:rPr>
                <w:rFonts w:ascii="Times New Roman" w:hAnsi="Times New Roman" w:cs="Times New Roman"/>
                <w:bCs/>
                <w:color w:val="000000"/>
                <w:sz w:val="24"/>
                <w:szCs w:val="24"/>
              </w:rPr>
            </w:pPr>
          </w:p>
        </w:tc>
        <w:tc>
          <w:tcPr>
            <w:tcW w:w="1047" w:type="dxa"/>
            <w:tcBorders>
              <w:top w:val="single" w:sz="6" w:space="0" w:color="auto"/>
              <w:left w:val="nil"/>
              <w:bottom w:val="single" w:sz="6" w:space="0" w:color="auto"/>
              <w:right w:val="nil"/>
            </w:tcBorders>
          </w:tcPr>
          <w:p w:rsidR="00A26140" w:rsidRPr="00A26140" w:rsidRDefault="00A26140">
            <w:pPr>
              <w:autoSpaceDE w:val="0"/>
              <w:autoSpaceDN w:val="0"/>
              <w:adjustRightInd w:val="0"/>
              <w:spacing w:before="0"/>
              <w:rPr>
                <w:rFonts w:ascii="Times New Roman" w:hAnsi="Times New Roman" w:cs="Times New Roman"/>
                <w:bCs/>
                <w:color w:val="000000"/>
                <w:sz w:val="24"/>
                <w:szCs w:val="24"/>
              </w:rPr>
            </w:pPr>
          </w:p>
        </w:tc>
        <w:tc>
          <w:tcPr>
            <w:tcW w:w="1257" w:type="dxa"/>
            <w:tcBorders>
              <w:top w:val="single" w:sz="6" w:space="0" w:color="auto"/>
              <w:left w:val="nil"/>
              <w:bottom w:val="single" w:sz="6" w:space="0" w:color="auto"/>
              <w:right w:val="single" w:sz="6" w:space="0" w:color="auto"/>
            </w:tcBorders>
          </w:tcPr>
          <w:p w:rsidR="00A26140" w:rsidRPr="00A26140" w:rsidRDefault="00A26140">
            <w:pPr>
              <w:autoSpaceDE w:val="0"/>
              <w:autoSpaceDN w:val="0"/>
              <w:adjustRightInd w:val="0"/>
              <w:spacing w:before="0"/>
              <w:rPr>
                <w:rFonts w:ascii="Arial" w:hAnsi="Arial" w:cs="Arial"/>
                <w:bCs/>
                <w:color w:val="000000"/>
                <w:sz w:val="24"/>
                <w:szCs w:val="24"/>
              </w:rPr>
            </w:pPr>
          </w:p>
        </w:tc>
      </w:tr>
      <w:tr w:rsidR="00A26140" w:rsidRPr="00A26140" w:rsidTr="00A26140">
        <w:trPr>
          <w:trHeight w:val="55"/>
        </w:trPr>
        <w:tc>
          <w:tcPr>
            <w:tcW w:w="693"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rPr>
                <w:rFonts w:ascii="Arial" w:hAnsi="Arial" w:cs="Arial"/>
                <w:bCs/>
                <w:color w:val="000000"/>
                <w:sz w:val="24"/>
                <w:szCs w:val="24"/>
              </w:rPr>
            </w:pPr>
          </w:p>
        </w:tc>
        <w:tc>
          <w:tcPr>
            <w:tcW w:w="3387" w:type="dxa"/>
            <w:tcBorders>
              <w:top w:val="single" w:sz="6" w:space="0" w:color="auto"/>
              <w:left w:val="single" w:sz="6" w:space="0" w:color="auto"/>
              <w:bottom w:val="single" w:sz="6" w:space="0" w:color="auto"/>
              <w:right w:val="nil"/>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1351" w:type="dxa"/>
            <w:tcBorders>
              <w:top w:val="single" w:sz="6" w:space="0" w:color="auto"/>
              <w:left w:val="nil"/>
              <w:bottom w:val="single" w:sz="6" w:space="0" w:color="auto"/>
              <w:right w:val="nil"/>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807" w:type="dxa"/>
            <w:tcBorders>
              <w:top w:val="single" w:sz="6" w:space="0" w:color="auto"/>
              <w:left w:val="nil"/>
              <w:bottom w:val="single" w:sz="6" w:space="0" w:color="auto"/>
              <w:right w:val="nil"/>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1257" w:type="dxa"/>
            <w:tcBorders>
              <w:top w:val="single" w:sz="6" w:space="0" w:color="auto"/>
              <w:left w:val="nil"/>
              <w:bottom w:val="single" w:sz="6" w:space="0" w:color="auto"/>
              <w:right w:val="nil"/>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2304" w:type="dxa"/>
            <w:gridSpan w:val="2"/>
            <w:tcBorders>
              <w:top w:val="single" w:sz="6" w:space="0" w:color="auto"/>
              <w:left w:val="nil"/>
              <w:bottom w:val="single" w:sz="6" w:space="0" w:color="auto"/>
              <w:right w:val="single" w:sz="6" w:space="0" w:color="auto"/>
            </w:tcBorders>
          </w:tcPr>
          <w:p w:rsidR="00A26140" w:rsidRPr="00A26140" w:rsidRDefault="00A26140">
            <w:pPr>
              <w:autoSpaceDE w:val="0"/>
              <w:autoSpaceDN w:val="0"/>
              <w:adjustRightInd w:val="0"/>
              <w:spacing w:before="0"/>
              <w:rPr>
                <w:rFonts w:ascii="Times New Roman" w:hAnsi="Times New Roman" w:cs="Times New Roman"/>
                <w:bCs/>
                <w:color w:val="000000"/>
                <w:sz w:val="24"/>
                <w:szCs w:val="24"/>
              </w:rPr>
            </w:pPr>
          </w:p>
        </w:tc>
      </w:tr>
      <w:tr w:rsidR="00A26140" w:rsidRPr="00A26140" w:rsidTr="00A26140">
        <w:trPr>
          <w:trHeight w:val="391"/>
        </w:trPr>
        <w:tc>
          <w:tcPr>
            <w:tcW w:w="693" w:type="dxa"/>
            <w:tcBorders>
              <w:top w:val="nil"/>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bCs/>
                <w:color w:val="000000"/>
                <w:sz w:val="32"/>
                <w:szCs w:val="32"/>
              </w:rPr>
            </w:pPr>
          </w:p>
        </w:tc>
        <w:tc>
          <w:tcPr>
            <w:tcW w:w="3387" w:type="dxa"/>
            <w:tcBorders>
              <w:top w:val="nil"/>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1351"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32"/>
                <w:szCs w:val="32"/>
              </w:rPr>
            </w:pPr>
          </w:p>
        </w:tc>
        <w:tc>
          <w:tcPr>
            <w:tcW w:w="807" w:type="dxa"/>
            <w:tcBorders>
              <w:top w:val="nil"/>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rPr>
            </w:pPr>
          </w:p>
        </w:tc>
        <w:tc>
          <w:tcPr>
            <w:tcW w:w="1257" w:type="dxa"/>
            <w:tcBorders>
              <w:top w:val="nil"/>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rPr>
            </w:pPr>
          </w:p>
        </w:tc>
        <w:tc>
          <w:tcPr>
            <w:tcW w:w="1047" w:type="dxa"/>
            <w:tcBorders>
              <w:top w:val="nil"/>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1257" w:type="dxa"/>
            <w:tcBorders>
              <w:top w:val="nil"/>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center"/>
              <w:rPr>
                <w:rFonts w:ascii="Arial" w:hAnsi="Arial" w:cs="Arial"/>
                <w:bCs/>
                <w:color w:val="000000"/>
                <w:sz w:val="32"/>
                <w:szCs w:val="32"/>
              </w:rPr>
            </w:pPr>
          </w:p>
        </w:tc>
      </w:tr>
      <w:tr w:rsidR="00A26140" w:rsidRPr="00A26140" w:rsidTr="00A26140">
        <w:trPr>
          <w:trHeight w:val="1205"/>
        </w:trPr>
        <w:tc>
          <w:tcPr>
            <w:tcW w:w="693" w:type="dxa"/>
            <w:tcBorders>
              <w:top w:val="single" w:sz="6"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bCs/>
                <w:color w:val="000000"/>
              </w:rPr>
            </w:pPr>
            <w:r w:rsidRPr="00A26140">
              <w:rPr>
                <w:rFonts w:ascii="Arial" w:hAnsi="Arial" w:cs="Arial"/>
                <w:bCs/>
                <w:color w:val="000000"/>
              </w:rPr>
              <w:t>Red. br.</w:t>
            </w:r>
          </w:p>
        </w:tc>
        <w:tc>
          <w:tcPr>
            <w:tcW w:w="3387" w:type="dxa"/>
            <w:tcBorders>
              <w:top w:val="single" w:sz="6" w:space="0" w:color="auto"/>
              <w:left w:val="single" w:sz="6" w:space="0" w:color="auto"/>
              <w:bottom w:val="single" w:sz="6" w:space="0" w:color="auto"/>
              <w:right w:val="single" w:sz="6" w:space="0" w:color="auto"/>
            </w:tcBorders>
          </w:tcPr>
          <w:p w:rsidR="00A26140" w:rsidRPr="00A26140" w:rsidRDefault="00A26140" w:rsidP="00A26140">
            <w:pPr>
              <w:autoSpaceDE w:val="0"/>
              <w:autoSpaceDN w:val="0"/>
              <w:adjustRightInd w:val="0"/>
              <w:spacing w:befor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A26140">
              <w:rPr>
                <w:rFonts w:ascii="Times New Roman" w:hAnsi="Times New Roman" w:cs="Times New Roman"/>
                <w:bCs/>
                <w:color w:val="000000"/>
                <w:sz w:val="24"/>
                <w:szCs w:val="24"/>
              </w:rPr>
              <w:t>Opis robe</w:t>
            </w:r>
          </w:p>
        </w:tc>
        <w:tc>
          <w:tcPr>
            <w:tcW w:w="1351"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ekvivalent</w:t>
            </w:r>
          </w:p>
        </w:tc>
        <w:tc>
          <w:tcPr>
            <w:tcW w:w="80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jed.mj.</w:t>
            </w:r>
          </w:p>
        </w:tc>
        <w:tc>
          <w:tcPr>
            <w:tcW w:w="125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Količina</w:t>
            </w:r>
          </w:p>
        </w:tc>
        <w:tc>
          <w:tcPr>
            <w:tcW w:w="104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Cijena po j.m.</w:t>
            </w:r>
          </w:p>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KM</w:t>
            </w:r>
          </w:p>
        </w:tc>
        <w:tc>
          <w:tcPr>
            <w:tcW w:w="1257" w:type="dxa"/>
            <w:tcBorders>
              <w:top w:val="single" w:sz="6" w:space="0" w:color="auto"/>
              <w:left w:val="single" w:sz="6" w:space="0" w:color="auto"/>
              <w:bottom w:val="single" w:sz="6" w:space="0" w:color="auto"/>
              <w:right w:val="single" w:sz="12" w:space="0" w:color="auto"/>
            </w:tcBorders>
          </w:tcPr>
          <w:p w:rsidR="00A26140" w:rsidRPr="00A26140" w:rsidRDefault="00A26140" w:rsidP="00A26140">
            <w:pPr>
              <w:autoSpaceDE w:val="0"/>
              <w:autoSpaceDN w:val="0"/>
              <w:adjustRightInd w:val="0"/>
              <w:spacing w:before="0"/>
              <w:jc w:val="center"/>
              <w:rPr>
                <w:rFonts w:ascii="Arial" w:hAnsi="Arial" w:cs="Arial"/>
                <w:bCs/>
                <w:color w:val="000000"/>
                <w:sz w:val="24"/>
                <w:szCs w:val="24"/>
              </w:rPr>
            </w:pPr>
            <w:r w:rsidRPr="00A26140">
              <w:rPr>
                <w:rFonts w:ascii="Arial" w:hAnsi="Arial" w:cs="Arial"/>
                <w:bCs/>
                <w:color w:val="000000"/>
                <w:sz w:val="24"/>
                <w:szCs w:val="24"/>
              </w:rPr>
              <w:t>Ukupna cijena   bez PDV-a</w:t>
            </w:r>
          </w:p>
        </w:tc>
      </w:tr>
      <w:tr w:rsidR="00A26140" w:rsidRPr="00A26140" w:rsidTr="00A26140">
        <w:trPr>
          <w:trHeight w:val="305"/>
        </w:trPr>
        <w:tc>
          <w:tcPr>
            <w:tcW w:w="693" w:type="dxa"/>
            <w:tcBorders>
              <w:top w:val="single" w:sz="6"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color w:val="000000"/>
                <w:sz w:val="24"/>
                <w:szCs w:val="24"/>
              </w:rPr>
            </w:pPr>
          </w:p>
        </w:tc>
        <w:tc>
          <w:tcPr>
            <w:tcW w:w="338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1351"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color w:val="000000"/>
                <w:sz w:val="24"/>
                <w:szCs w:val="24"/>
              </w:rPr>
            </w:pPr>
          </w:p>
        </w:tc>
        <w:tc>
          <w:tcPr>
            <w:tcW w:w="80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04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color w:val="000000"/>
                <w:sz w:val="24"/>
                <w:szCs w:val="24"/>
              </w:rPr>
            </w:pPr>
          </w:p>
        </w:tc>
      </w:tr>
      <w:tr w:rsidR="00A26140" w:rsidRPr="00A26140" w:rsidTr="00A26140">
        <w:trPr>
          <w:trHeight w:val="871"/>
        </w:trPr>
        <w:tc>
          <w:tcPr>
            <w:tcW w:w="693" w:type="dxa"/>
            <w:tcBorders>
              <w:top w:val="single" w:sz="6"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color w:val="000000"/>
                <w:sz w:val="24"/>
                <w:szCs w:val="24"/>
              </w:rPr>
            </w:pPr>
            <w:r w:rsidRPr="00A26140">
              <w:rPr>
                <w:rFonts w:ascii="Arial" w:hAnsi="Arial" w:cs="Arial"/>
                <w:color w:val="000000"/>
                <w:sz w:val="24"/>
                <w:szCs w:val="24"/>
              </w:rPr>
              <w:t>1.</w:t>
            </w:r>
          </w:p>
        </w:tc>
        <w:tc>
          <w:tcPr>
            <w:tcW w:w="3387" w:type="dxa"/>
            <w:tcBorders>
              <w:top w:val="single" w:sz="6" w:space="0" w:color="auto"/>
              <w:left w:val="single" w:sz="6" w:space="0" w:color="auto"/>
              <w:bottom w:val="single" w:sz="6" w:space="0" w:color="auto"/>
              <w:right w:val="single" w:sz="4" w:space="0" w:color="auto"/>
            </w:tcBorders>
          </w:tcPr>
          <w:p w:rsidR="00A26140" w:rsidRDefault="00A26140">
            <w:pPr>
              <w:autoSpaceDE w:val="0"/>
              <w:autoSpaceDN w:val="0"/>
              <w:adjustRightInd w:val="0"/>
              <w:spacing w:before="0"/>
              <w:rPr>
                <w:rFonts w:ascii="Times New Roman" w:hAnsi="Times New Roman" w:cs="Times New Roman"/>
                <w:color w:val="000000"/>
                <w:sz w:val="24"/>
                <w:szCs w:val="24"/>
              </w:rPr>
            </w:pPr>
            <w:r w:rsidRPr="00A26140">
              <w:rPr>
                <w:rFonts w:ascii="Times New Roman" w:hAnsi="Times New Roman" w:cs="Times New Roman"/>
                <w:color w:val="000000"/>
                <w:sz w:val="24"/>
                <w:szCs w:val="24"/>
              </w:rPr>
              <w:t xml:space="preserve">DIZEL BAS EN 590 (10 ppm)  </w:t>
            </w:r>
          </w:p>
          <w:p w:rsidR="00A26140" w:rsidRPr="00A26140" w:rsidRDefault="00A26140">
            <w:pPr>
              <w:autoSpaceDE w:val="0"/>
              <w:autoSpaceDN w:val="0"/>
              <w:adjustRightInd w:val="0"/>
              <w:spacing w:before="0"/>
              <w:rPr>
                <w:rFonts w:ascii="Times New Roman" w:hAnsi="Times New Roman" w:cs="Times New Roman"/>
                <w:color w:val="000000"/>
                <w:sz w:val="24"/>
                <w:szCs w:val="24"/>
              </w:rPr>
            </w:pPr>
            <w:r w:rsidRPr="00A26140">
              <w:rPr>
                <w:rFonts w:ascii="Times New Roman" w:hAnsi="Times New Roman" w:cs="Times New Roman"/>
                <w:color w:val="000000"/>
                <w:sz w:val="24"/>
                <w:szCs w:val="24"/>
              </w:rPr>
              <w:t xml:space="preserve"> </w:t>
            </w:r>
            <w:proofErr w:type="gramStart"/>
            <w:r w:rsidRPr="00A26140">
              <w:rPr>
                <w:rFonts w:ascii="Times New Roman" w:hAnsi="Times New Roman" w:cs="Times New Roman"/>
                <w:color w:val="000000"/>
                <w:sz w:val="24"/>
                <w:szCs w:val="24"/>
              </w:rPr>
              <w:t>obračun</w:t>
            </w:r>
            <w:proofErr w:type="gramEnd"/>
            <w:r w:rsidRPr="00A26140">
              <w:rPr>
                <w:rFonts w:ascii="Times New Roman" w:hAnsi="Times New Roman" w:cs="Times New Roman"/>
                <w:color w:val="000000"/>
                <w:sz w:val="24"/>
                <w:szCs w:val="24"/>
              </w:rPr>
              <w:t xml:space="preserve"> po litru).</w:t>
            </w:r>
          </w:p>
        </w:tc>
        <w:tc>
          <w:tcPr>
            <w:tcW w:w="1351" w:type="dxa"/>
            <w:tcBorders>
              <w:top w:val="single" w:sz="6" w:space="0" w:color="auto"/>
              <w:left w:val="single" w:sz="4" w:space="0" w:color="auto"/>
              <w:bottom w:val="single" w:sz="6" w:space="0" w:color="auto"/>
              <w:right w:val="single" w:sz="6" w:space="0" w:color="auto"/>
            </w:tcBorders>
          </w:tcPr>
          <w:p w:rsidR="00A26140" w:rsidRDefault="00A26140">
            <w:pPr>
              <w:spacing w:before="0" w:after="160" w:line="259" w:lineRule="auto"/>
              <w:rPr>
                <w:rFonts w:ascii="Times New Roman" w:hAnsi="Times New Roman" w:cs="Times New Roman"/>
                <w:color w:val="000000"/>
                <w:sz w:val="24"/>
                <w:szCs w:val="24"/>
              </w:rPr>
            </w:pPr>
          </w:p>
          <w:p w:rsidR="00A26140" w:rsidRPr="00A26140" w:rsidRDefault="00A26140" w:rsidP="00A26140">
            <w:pPr>
              <w:autoSpaceDE w:val="0"/>
              <w:autoSpaceDN w:val="0"/>
              <w:adjustRightInd w:val="0"/>
              <w:spacing w:before="0"/>
              <w:rPr>
                <w:rFonts w:ascii="Times New Roman" w:hAnsi="Times New Roman" w:cs="Times New Roman"/>
                <w:color w:val="000000"/>
                <w:sz w:val="24"/>
                <w:szCs w:val="24"/>
              </w:rPr>
            </w:pPr>
          </w:p>
        </w:tc>
        <w:tc>
          <w:tcPr>
            <w:tcW w:w="80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r w:rsidRPr="00A26140">
              <w:rPr>
                <w:rFonts w:ascii="Times New Roman" w:hAnsi="Times New Roman" w:cs="Times New Roman"/>
                <w:color w:val="000000"/>
                <w:sz w:val="24"/>
                <w:szCs w:val="24"/>
              </w:rPr>
              <w:t>lit</w:t>
            </w:r>
          </w:p>
        </w:tc>
        <w:tc>
          <w:tcPr>
            <w:tcW w:w="125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r w:rsidRPr="00A26140">
              <w:rPr>
                <w:rFonts w:ascii="Times New Roman" w:hAnsi="Times New Roman" w:cs="Times New Roman"/>
                <w:color w:val="000000"/>
                <w:sz w:val="24"/>
                <w:szCs w:val="24"/>
              </w:rPr>
              <w:t>3</w:t>
            </w:r>
            <w:r w:rsidR="00145605">
              <w:rPr>
                <w:rFonts w:ascii="Times New Roman" w:hAnsi="Times New Roman" w:cs="Times New Roman"/>
                <w:color w:val="000000"/>
                <w:sz w:val="24"/>
                <w:szCs w:val="24"/>
              </w:rPr>
              <w:t>2</w:t>
            </w:r>
            <w:r w:rsidRPr="00A26140">
              <w:rPr>
                <w:rFonts w:ascii="Times New Roman" w:hAnsi="Times New Roman" w:cs="Times New Roman"/>
                <w:color w:val="000000"/>
                <w:sz w:val="24"/>
                <w:szCs w:val="24"/>
              </w:rPr>
              <w:t xml:space="preserve"> 000</w:t>
            </w:r>
          </w:p>
        </w:tc>
        <w:tc>
          <w:tcPr>
            <w:tcW w:w="104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color w:val="000000"/>
                <w:sz w:val="24"/>
                <w:szCs w:val="24"/>
              </w:rPr>
            </w:pPr>
          </w:p>
        </w:tc>
      </w:tr>
      <w:tr w:rsidR="00A26140" w:rsidRPr="00A26140" w:rsidTr="00A26140">
        <w:trPr>
          <w:trHeight w:val="1044"/>
        </w:trPr>
        <w:tc>
          <w:tcPr>
            <w:tcW w:w="693" w:type="dxa"/>
            <w:tcBorders>
              <w:top w:val="single" w:sz="6"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color w:val="000000"/>
                <w:sz w:val="24"/>
                <w:szCs w:val="24"/>
              </w:rPr>
            </w:pPr>
            <w:r w:rsidRPr="00A26140">
              <w:rPr>
                <w:rFonts w:ascii="Arial" w:hAnsi="Arial" w:cs="Arial"/>
                <w:color w:val="000000"/>
                <w:sz w:val="24"/>
                <w:szCs w:val="24"/>
              </w:rPr>
              <w:t>2.</w:t>
            </w:r>
          </w:p>
        </w:tc>
        <w:tc>
          <w:tcPr>
            <w:tcW w:w="3387" w:type="dxa"/>
            <w:tcBorders>
              <w:top w:val="single" w:sz="6" w:space="0" w:color="auto"/>
              <w:left w:val="single" w:sz="6" w:space="0" w:color="auto"/>
              <w:bottom w:val="single" w:sz="6" w:space="0" w:color="auto"/>
              <w:right w:val="single" w:sz="4" w:space="0" w:color="auto"/>
            </w:tcBorders>
          </w:tcPr>
          <w:p w:rsidR="00A26140" w:rsidRDefault="00A26140">
            <w:pPr>
              <w:autoSpaceDE w:val="0"/>
              <w:autoSpaceDN w:val="0"/>
              <w:adjustRightInd w:val="0"/>
              <w:spacing w:before="0"/>
              <w:rPr>
                <w:rFonts w:ascii="Times New Roman" w:hAnsi="Times New Roman" w:cs="Times New Roman"/>
                <w:color w:val="000000"/>
                <w:sz w:val="24"/>
                <w:szCs w:val="24"/>
              </w:rPr>
            </w:pPr>
            <w:r w:rsidRPr="00A26140">
              <w:rPr>
                <w:rFonts w:ascii="Times New Roman" w:hAnsi="Times New Roman" w:cs="Times New Roman"/>
                <w:color w:val="000000"/>
                <w:sz w:val="24"/>
                <w:szCs w:val="24"/>
              </w:rPr>
              <w:t xml:space="preserve">PREMIUM bezolovni benzin </w:t>
            </w:r>
          </w:p>
          <w:p w:rsidR="00A26140" w:rsidRPr="00A26140" w:rsidRDefault="00A26140">
            <w:pPr>
              <w:autoSpaceDE w:val="0"/>
              <w:autoSpaceDN w:val="0"/>
              <w:adjustRightInd w:val="0"/>
              <w:spacing w:before="0"/>
              <w:rPr>
                <w:rFonts w:ascii="Times New Roman" w:hAnsi="Times New Roman" w:cs="Times New Roman"/>
                <w:color w:val="000000"/>
                <w:sz w:val="24"/>
                <w:szCs w:val="24"/>
              </w:rPr>
            </w:pPr>
            <w:r w:rsidRPr="00A26140">
              <w:rPr>
                <w:rFonts w:ascii="Times New Roman" w:hAnsi="Times New Roman" w:cs="Times New Roman"/>
                <w:color w:val="000000"/>
                <w:sz w:val="24"/>
                <w:szCs w:val="24"/>
              </w:rPr>
              <w:t>95 BAS EN 228 (obračun po litru).</w:t>
            </w:r>
          </w:p>
        </w:tc>
        <w:tc>
          <w:tcPr>
            <w:tcW w:w="1351" w:type="dxa"/>
            <w:tcBorders>
              <w:top w:val="single" w:sz="6" w:space="0" w:color="auto"/>
              <w:left w:val="single" w:sz="4" w:space="0" w:color="auto"/>
              <w:bottom w:val="single" w:sz="6" w:space="0" w:color="auto"/>
              <w:right w:val="single" w:sz="6" w:space="0" w:color="auto"/>
            </w:tcBorders>
          </w:tcPr>
          <w:p w:rsidR="00A26140" w:rsidRDefault="00A26140">
            <w:pPr>
              <w:spacing w:before="0" w:after="160" w:line="259" w:lineRule="auto"/>
              <w:rPr>
                <w:rFonts w:ascii="Times New Roman" w:hAnsi="Times New Roman" w:cs="Times New Roman"/>
                <w:color w:val="000000"/>
                <w:sz w:val="24"/>
                <w:szCs w:val="24"/>
              </w:rPr>
            </w:pPr>
          </w:p>
          <w:p w:rsidR="00A26140" w:rsidRPr="00A26140" w:rsidRDefault="00A26140" w:rsidP="00A26140">
            <w:pPr>
              <w:autoSpaceDE w:val="0"/>
              <w:autoSpaceDN w:val="0"/>
              <w:adjustRightInd w:val="0"/>
              <w:spacing w:before="0"/>
              <w:rPr>
                <w:rFonts w:ascii="Times New Roman" w:hAnsi="Times New Roman" w:cs="Times New Roman"/>
                <w:color w:val="000000"/>
                <w:sz w:val="24"/>
                <w:szCs w:val="24"/>
              </w:rPr>
            </w:pPr>
          </w:p>
        </w:tc>
        <w:tc>
          <w:tcPr>
            <w:tcW w:w="80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r w:rsidRPr="00A26140">
              <w:rPr>
                <w:rFonts w:ascii="Times New Roman" w:hAnsi="Times New Roman" w:cs="Times New Roman"/>
                <w:color w:val="000000"/>
                <w:sz w:val="24"/>
                <w:szCs w:val="24"/>
              </w:rPr>
              <w:t>lit</w:t>
            </w:r>
          </w:p>
        </w:tc>
        <w:tc>
          <w:tcPr>
            <w:tcW w:w="125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r w:rsidRPr="00A26140">
              <w:rPr>
                <w:rFonts w:ascii="Times New Roman" w:hAnsi="Times New Roman" w:cs="Times New Roman"/>
                <w:color w:val="000000"/>
                <w:sz w:val="24"/>
                <w:szCs w:val="24"/>
              </w:rPr>
              <w:t>8 000</w:t>
            </w:r>
          </w:p>
        </w:tc>
        <w:tc>
          <w:tcPr>
            <w:tcW w:w="104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color w:val="000000"/>
                <w:sz w:val="24"/>
                <w:szCs w:val="24"/>
              </w:rPr>
            </w:pPr>
          </w:p>
        </w:tc>
      </w:tr>
      <w:tr w:rsidR="00A26140" w:rsidRPr="00A26140" w:rsidTr="00A26140">
        <w:trPr>
          <w:trHeight w:val="478"/>
        </w:trPr>
        <w:tc>
          <w:tcPr>
            <w:tcW w:w="693" w:type="dxa"/>
            <w:tcBorders>
              <w:top w:val="nil"/>
              <w:left w:val="single" w:sz="12" w:space="0" w:color="auto"/>
              <w:bottom w:val="single" w:sz="12"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color w:val="000000"/>
                <w:sz w:val="24"/>
                <w:szCs w:val="24"/>
              </w:rPr>
            </w:pPr>
          </w:p>
        </w:tc>
        <w:tc>
          <w:tcPr>
            <w:tcW w:w="3387" w:type="dxa"/>
            <w:tcBorders>
              <w:top w:val="nil"/>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UKUPNO:</w:t>
            </w:r>
          </w:p>
        </w:tc>
        <w:tc>
          <w:tcPr>
            <w:tcW w:w="1351" w:type="dxa"/>
            <w:tcBorders>
              <w:top w:val="nil"/>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807" w:type="dxa"/>
            <w:tcBorders>
              <w:top w:val="nil"/>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p>
        </w:tc>
        <w:tc>
          <w:tcPr>
            <w:tcW w:w="1257" w:type="dxa"/>
            <w:tcBorders>
              <w:top w:val="nil"/>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p>
        </w:tc>
        <w:tc>
          <w:tcPr>
            <w:tcW w:w="1047" w:type="dxa"/>
            <w:tcBorders>
              <w:top w:val="nil"/>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p>
        </w:tc>
        <w:tc>
          <w:tcPr>
            <w:tcW w:w="1257" w:type="dxa"/>
            <w:tcBorders>
              <w:top w:val="nil"/>
              <w:left w:val="single" w:sz="6" w:space="0" w:color="auto"/>
              <w:bottom w:val="single" w:sz="12"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bCs/>
                <w:color w:val="000000"/>
                <w:sz w:val="24"/>
                <w:szCs w:val="24"/>
              </w:rPr>
            </w:pPr>
          </w:p>
        </w:tc>
      </w:tr>
      <w:tr w:rsidR="00A26140" w:rsidRPr="00A26140" w:rsidTr="00A26140">
        <w:trPr>
          <w:trHeight w:val="319"/>
        </w:trPr>
        <w:tc>
          <w:tcPr>
            <w:tcW w:w="693" w:type="dxa"/>
            <w:tcBorders>
              <w:top w:val="nil"/>
              <w:left w:val="single" w:sz="12" w:space="0" w:color="auto"/>
              <w:bottom w:val="single" w:sz="12"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color w:val="000000"/>
                <w:sz w:val="24"/>
                <w:szCs w:val="24"/>
              </w:rPr>
            </w:pPr>
          </w:p>
        </w:tc>
        <w:tc>
          <w:tcPr>
            <w:tcW w:w="3387" w:type="dxa"/>
            <w:tcBorders>
              <w:top w:val="single" w:sz="12"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UKUPNO  bez PDV-a:</w:t>
            </w:r>
          </w:p>
        </w:tc>
        <w:tc>
          <w:tcPr>
            <w:tcW w:w="1351" w:type="dxa"/>
            <w:tcBorders>
              <w:top w:val="single" w:sz="12"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807" w:type="dxa"/>
            <w:tcBorders>
              <w:top w:val="single" w:sz="12"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rPr>
                <w:rFonts w:ascii="Times New Roman" w:hAnsi="Times New Roman" w:cs="Times New Roman"/>
                <w:color w:val="000000"/>
                <w:sz w:val="24"/>
                <w:szCs w:val="24"/>
              </w:rPr>
            </w:pPr>
          </w:p>
        </w:tc>
        <w:tc>
          <w:tcPr>
            <w:tcW w:w="1257" w:type="dxa"/>
            <w:tcBorders>
              <w:top w:val="single" w:sz="12"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047" w:type="dxa"/>
            <w:tcBorders>
              <w:top w:val="single" w:sz="12"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257" w:type="dxa"/>
            <w:tcBorders>
              <w:top w:val="single" w:sz="12" w:space="0" w:color="auto"/>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bCs/>
                <w:color w:val="000000"/>
                <w:sz w:val="24"/>
                <w:szCs w:val="24"/>
              </w:rPr>
            </w:pPr>
          </w:p>
        </w:tc>
      </w:tr>
      <w:tr w:rsidR="00A26140" w:rsidRPr="00A26140" w:rsidTr="00A26140">
        <w:trPr>
          <w:trHeight w:val="305"/>
        </w:trPr>
        <w:tc>
          <w:tcPr>
            <w:tcW w:w="693" w:type="dxa"/>
            <w:tcBorders>
              <w:top w:val="single" w:sz="12"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Arial" w:hAnsi="Arial" w:cs="Arial"/>
                <w:color w:val="000000"/>
                <w:sz w:val="24"/>
                <w:szCs w:val="24"/>
              </w:rPr>
            </w:pPr>
          </w:p>
        </w:tc>
        <w:tc>
          <w:tcPr>
            <w:tcW w:w="338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 xml:space="preserve"> POPUST:</w:t>
            </w:r>
          </w:p>
        </w:tc>
        <w:tc>
          <w:tcPr>
            <w:tcW w:w="1351"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80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04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bCs/>
                <w:color w:val="000000"/>
                <w:sz w:val="24"/>
                <w:szCs w:val="24"/>
              </w:rPr>
            </w:pPr>
          </w:p>
        </w:tc>
      </w:tr>
      <w:tr w:rsidR="00A26140" w:rsidRPr="00A26140" w:rsidTr="00A26140">
        <w:trPr>
          <w:trHeight w:val="305"/>
        </w:trPr>
        <w:tc>
          <w:tcPr>
            <w:tcW w:w="693" w:type="dxa"/>
            <w:tcBorders>
              <w:top w:val="single" w:sz="6"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Arial" w:hAnsi="Arial" w:cs="Arial"/>
                <w:color w:val="000000"/>
                <w:sz w:val="24"/>
                <w:szCs w:val="24"/>
              </w:rPr>
            </w:pPr>
          </w:p>
        </w:tc>
        <w:tc>
          <w:tcPr>
            <w:tcW w:w="3387" w:type="dxa"/>
            <w:tcBorders>
              <w:top w:val="single" w:sz="6" w:space="0" w:color="auto"/>
              <w:left w:val="single" w:sz="6" w:space="0" w:color="auto"/>
              <w:bottom w:val="single" w:sz="6" w:space="0" w:color="auto"/>
              <w:right w:val="single" w:sz="4" w:space="0" w:color="auto"/>
            </w:tcBorders>
          </w:tcPr>
          <w:p w:rsidR="00A26140" w:rsidRDefault="00A26140" w:rsidP="00A26140">
            <w:pPr>
              <w:autoSpaceDE w:val="0"/>
              <w:autoSpaceDN w:val="0"/>
              <w:adjustRightInd w:val="0"/>
              <w:spacing w:before="0"/>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 xml:space="preserve">UKUPNO sa POPUSTOM bez </w:t>
            </w:r>
          </w:p>
          <w:p w:rsidR="00A26140" w:rsidRPr="00A26140" w:rsidRDefault="00A26140" w:rsidP="00A26140">
            <w:pPr>
              <w:autoSpaceDE w:val="0"/>
              <w:autoSpaceDN w:val="0"/>
              <w:adjustRightInd w:val="0"/>
              <w:spacing w:before="0"/>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PDV-a:</w:t>
            </w:r>
          </w:p>
        </w:tc>
        <w:tc>
          <w:tcPr>
            <w:tcW w:w="1351" w:type="dxa"/>
            <w:tcBorders>
              <w:top w:val="single" w:sz="6" w:space="0" w:color="auto"/>
              <w:left w:val="single" w:sz="4" w:space="0" w:color="auto"/>
              <w:bottom w:val="single" w:sz="6" w:space="0" w:color="auto"/>
              <w:right w:val="single" w:sz="6" w:space="0" w:color="auto"/>
            </w:tcBorders>
          </w:tcPr>
          <w:p w:rsidR="00A26140" w:rsidRDefault="00A26140">
            <w:pPr>
              <w:spacing w:before="0" w:after="160" w:line="259" w:lineRule="auto"/>
              <w:rPr>
                <w:rFonts w:ascii="Times New Roman" w:hAnsi="Times New Roman" w:cs="Times New Roman"/>
                <w:bCs/>
                <w:color w:val="000000"/>
                <w:sz w:val="24"/>
                <w:szCs w:val="24"/>
              </w:rPr>
            </w:pPr>
          </w:p>
          <w:p w:rsidR="00A26140" w:rsidRPr="00A26140" w:rsidRDefault="00A26140" w:rsidP="00A26140">
            <w:pPr>
              <w:autoSpaceDE w:val="0"/>
              <w:autoSpaceDN w:val="0"/>
              <w:adjustRightInd w:val="0"/>
              <w:spacing w:before="0"/>
              <w:rPr>
                <w:rFonts w:ascii="Times New Roman" w:hAnsi="Times New Roman" w:cs="Times New Roman"/>
                <w:bCs/>
                <w:color w:val="000000"/>
                <w:sz w:val="24"/>
                <w:szCs w:val="24"/>
              </w:rPr>
            </w:pPr>
          </w:p>
        </w:tc>
        <w:tc>
          <w:tcPr>
            <w:tcW w:w="80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04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bCs/>
                <w:color w:val="000000"/>
                <w:sz w:val="24"/>
                <w:szCs w:val="24"/>
              </w:rPr>
            </w:pPr>
          </w:p>
        </w:tc>
      </w:tr>
      <w:tr w:rsidR="00A26140" w:rsidRPr="00A26140" w:rsidTr="00A26140">
        <w:trPr>
          <w:trHeight w:val="305"/>
        </w:trPr>
        <w:tc>
          <w:tcPr>
            <w:tcW w:w="693" w:type="dxa"/>
            <w:tcBorders>
              <w:top w:val="single" w:sz="6"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Arial" w:hAnsi="Arial" w:cs="Arial"/>
                <w:color w:val="000000"/>
                <w:sz w:val="24"/>
                <w:szCs w:val="24"/>
              </w:rPr>
            </w:pPr>
          </w:p>
        </w:tc>
        <w:tc>
          <w:tcPr>
            <w:tcW w:w="338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PDV:</w:t>
            </w:r>
          </w:p>
        </w:tc>
        <w:tc>
          <w:tcPr>
            <w:tcW w:w="1351"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80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047" w:type="dxa"/>
            <w:tcBorders>
              <w:top w:val="single" w:sz="6" w:space="0" w:color="auto"/>
              <w:left w:val="single" w:sz="6"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4"/>
                <w:szCs w:val="24"/>
              </w:rPr>
            </w:pPr>
          </w:p>
        </w:tc>
        <w:tc>
          <w:tcPr>
            <w:tcW w:w="1257" w:type="dxa"/>
            <w:tcBorders>
              <w:top w:val="single" w:sz="6" w:space="0" w:color="auto"/>
              <w:left w:val="single" w:sz="6" w:space="0" w:color="auto"/>
              <w:bottom w:val="single" w:sz="6"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bCs/>
                <w:color w:val="000000"/>
                <w:sz w:val="24"/>
                <w:szCs w:val="24"/>
              </w:rPr>
            </w:pPr>
          </w:p>
        </w:tc>
      </w:tr>
      <w:tr w:rsidR="00A26140" w:rsidRPr="00A26140" w:rsidTr="00A26140">
        <w:trPr>
          <w:trHeight w:val="319"/>
        </w:trPr>
        <w:tc>
          <w:tcPr>
            <w:tcW w:w="693" w:type="dxa"/>
            <w:tcBorders>
              <w:top w:val="single" w:sz="6" w:space="0" w:color="auto"/>
              <w:left w:val="single" w:sz="12" w:space="0" w:color="auto"/>
              <w:bottom w:val="single" w:sz="6" w:space="0" w:color="auto"/>
              <w:right w:val="single" w:sz="6" w:space="0" w:color="auto"/>
            </w:tcBorders>
          </w:tcPr>
          <w:p w:rsidR="00A26140" w:rsidRPr="00A26140" w:rsidRDefault="00A26140">
            <w:pPr>
              <w:autoSpaceDE w:val="0"/>
              <w:autoSpaceDN w:val="0"/>
              <w:adjustRightInd w:val="0"/>
              <w:spacing w:before="0"/>
              <w:jc w:val="right"/>
              <w:rPr>
                <w:rFonts w:ascii="Arial" w:hAnsi="Arial" w:cs="Arial"/>
                <w:color w:val="000000"/>
                <w:sz w:val="24"/>
                <w:szCs w:val="24"/>
              </w:rPr>
            </w:pPr>
          </w:p>
        </w:tc>
        <w:tc>
          <w:tcPr>
            <w:tcW w:w="3387" w:type="dxa"/>
            <w:tcBorders>
              <w:top w:val="single" w:sz="6" w:space="0" w:color="auto"/>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bCs/>
                <w:color w:val="000000"/>
                <w:sz w:val="24"/>
                <w:szCs w:val="24"/>
              </w:rPr>
            </w:pPr>
            <w:r w:rsidRPr="00A26140">
              <w:rPr>
                <w:rFonts w:ascii="Times New Roman" w:hAnsi="Times New Roman" w:cs="Times New Roman"/>
                <w:bCs/>
                <w:color w:val="000000"/>
                <w:sz w:val="24"/>
                <w:szCs w:val="24"/>
              </w:rPr>
              <w:t>UKUPNO sa PDV-om:</w:t>
            </w:r>
          </w:p>
        </w:tc>
        <w:tc>
          <w:tcPr>
            <w:tcW w:w="1351" w:type="dxa"/>
            <w:tcBorders>
              <w:top w:val="single" w:sz="6" w:space="0" w:color="auto"/>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center"/>
              <w:rPr>
                <w:rFonts w:ascii="Times New Roman" w:hAnsi="Times New Roman" w:cs="Times New Roman"/>
                <w:bCs/>
                <w:color w:val="000000"/>
                <w:sz w:val="24"/>
                <w:szCs w:val="24"/>
              </w:rPr>
            </w:pPr>
          </w:p>
        </w:tc>
        <w:tc>
          <w:tcPr>
            <w:tcW w:w="807" w:type="dxa"/>
            <w:tcBorders>
              <w:top w:val="single" w:sz="6" w:space="0" w:color="auto"/>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rPr>
                <w:rFonts w:ascii="Times New Roman" w:hAnsi="Times New Roman" w:cs="Times New Roman"/>
                <w:color w:val="000000"/>
                <w:sz w:val="20"/>
                <w:szCs w:val="20"/>
              </w:rPr>
            </w:pPr>
          </w:p>
        </w:tc>
        <w:tc>
          <w:tcPr>
            <w:tcW w:w="1257" w:type="dxa"/>
            <w:tcBorders>
              <w:top w:val="single" w:sz="6" w:space="0" w:color="auto"/>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0"/>
                <w:szCs w:val="20"/>
              </w:rPr>
            </w:pPr>
          </w:p>
        </w:tc>
        <w:tc>
          <w:tcPr>
            <w:tcW w:w="1047" w:type="dxa"/>
            <w:tcBorders>
              <w:top w:val="single" w:sz="6" w:space="0" w:color="auto"/>
              <w:left w:val="single" w:sz="6" w:space="0" w:color="auto"/>
              <w:bottom w:val="single" w:sz="12" w:space="0" w:color="auto"/>
              <w:right w:val="single" w:sz="6" w:space="0" w:color="auto"/>
            </w:tcBorders>
          </w:tcPr>
          <w:p w:rsidR="00A26140" w:rsidRPr="00A26140" w:rsidRDefault="00A26140">
            <w:pPr>
              <w:autoSpaceDE w:val="0"/>
              <w:autoSpaceDN w:val="0"/>
              <w:adjustRightInd w:val="0"/>
              <w:spacing w:before="0"/>
              <w:jc w:val="right"/>
              <w:rPr>
                <w:rFonts w:ascii="Times New Roman" w:hAnsi="Times New Roman" w:cs="Times New Roman"/>
                <w:color w:val="000000"/>
                <w:sz w:val="20"/>
                <w:szCs w:val="20"/>
              </w:rPr>
            </w:pPr>
          </w:p>
        </w:tc>
        <w:tc>
          <w:tcPr>
            <w:tcW w:w="1257" w:type="dxa"/>
            <w:tcBorders>
              <w:top w:val="single" w:sz="6" w:space="0" w:color="auto"/>
              <w:left w:val="single" w:sz="6" w:space="0" w:color="auto"/>
              <w:bottom w:val="single" w:sz="12" w:space="0" w:color="auto"/>
              <w:right w:val="single" w:sz="12" w:space="0" w:color="auto"/>
            </w:tcBorders>
          </w:tcPr>
          <w:p w:rsidR="00A26140" w:rsidRPr="00A26140" w:rsidRDefault="00A26140">
            <w:pPr>
              <w:autoSpaceDE w:val="0"/>
              <w:autoSpaceDN w:val="0"/>
              <w:adjustRightInd w:val="0"/>
              <w:spacing w:before="0"/>
              <w:jc w:val="right"/>
              <w:rPr>
                <w:rFonts w:ascii="Arial" w:hAnsi="Arial" w:cs="Arial"/>
                <w:color w:val="000000"/>
                <w:sz w:val="20"/>
                <w:szCs w:val="20"/>
              </w:rPr>
            </w:pPr>
          </w:p>
        </w:tc>
      </w:tr>
    </w:tbl>
    <w:p w:rsidR="00A26140" w:rsidRDefault="00A26140" w:rsidP="007E4811">
      <w:pPr>
        <w:rPr>
          <w:rFonts w:ascii="Times New Roman" w:hAnsi="Times New Roman" w:cs="Times New Roman"/>
          <w:sz w:val="20"/>
          <w:szCs w:val="20"/>
          <w:lang w:val="bs-Latn-BA"/>
        </w:rPr>
      </w:pPr>
    </w:p>
    <w:p w:rsidR="00A26140" w:rsidRPr="009F50AA" w:rsidRDefault="00A2614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b/>
          <w:sz w:val="6"/>
          <w:szCs w:val="6"/>
          <w:lang w:val="bs-Latn-BA"/>
        </w:rPr>
      </w:pPr>
    </w:p>
    <w:p w:rsidR="007E4811"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ponuđača</w:t>
      </w:r>
    </w:p>
    <w:p w:rsidR="00DF3BA0" w:rsidRPr="009F50AA" w:rsidRDefault="00223814" w:rsidP="00875CD1">
      <w:pPr>
        <w:jc w:val="right"/>
        <w:rPr>
          <w:rFonts w:ascii="Times New Roman" w:hAnsi="Times New Roman" w:cs="Times New Roman"/>
          <w:sz w:val="20"/>
          <w:szCs w:val="20"/>
          <w:lang w:val="bs-Latn-BA"/>
        </w:rPr>
      </w:pPr>
      <w:r>
        <w:rPr>
          <w:rFonts w:ascii="Times New Roman" w:hAnsi="Times New Roman" w:cs="Times New Roman"/>
          <w:sz w:val="20"/>
          <w:szCs w:val="20"/>
          <w:lang w:val="bs-Latn-BA"/>
        </w:rPr>
        <w:t xml:space="preserve">      </w:t>
      </w:r>
      <w:r w:rsidR="007E4811" w:rsidRPr="009F50AA">
        <w:rPr>
          <w:rFonts w:ascii="Times New Roman" w:hAnsi="Times New Roman" w:cs="Times New Roman"/>
          <w:sz w:val="20"/>
          <w:szCs w:val="20"/>
          <w:lang w:val="bs-Latn-BA"/>
        </w:rPr>
        <w:t>_____________</w:t>
      </w:r>
    </w:p>
    <w:p w:rsidR="00B41C68" w:rsidRDefault="00B41C68" w:rsidP="007E4811">
      <w:pPr>
        <w:rPr>
          <w:rFonts w:ascii="Times New Roman" w:hAnsi="Times New Roman" w:cs="Times New Roman"/>
          <w:sz w:val="20"/>
          <w:szCs w:val="20"/>
          <w:lang w:val="sr-Cyrl-RS"/>
        </w:rPr>
      </w:pPr>
    </w:p>
    <w:p w:rsidR="00B41C68" w:rsidRDefault="00B41C68" w:rsidP="007E4811">
      <w:pPr>
        <w:rPr>
          <w:rFonts w:ascii="Times New Roman" w:hAnsi="Times New Roman" w:cs="Times New Roman"/>
          <w:sz w:val="20"/>
          <w:szCs w:val="20"/>
          <w:lang w:val="sr-Cyrl-RS"/>
        </w:rPr>
      </w:pP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Cijene moraju biti izražene u</w:t>
      </w:r>
      <w:r w:rsidR="00B43FC0" w:rsidRPr="009F50AA">
        <w:rPr>
          <w:rFonts w:ascii="Times New Roman" w:hAnsi="Times New Roman" w:cs="Times New Roman"/>
          <w:sz w:val="20"/>
          <w:szCs w:val="20"/>
          <w:lang w:val="bs-Latn-BA"/>
        </w:rPr>
        <w:t xml:space="preserve"> KM</w:t>
      </w:r>
      <w:r w:rsidRPr="009F50AA">
        <w:rPr>
          <w:rFonts w:ascii="Times New Roman" w:hAnsi="Times New Roman" w:cs="Times New Roman"/>
          <w:sz w:val="20"/>
          <w:szCs w:val="20"/>
          <w:lang w:val="bs-Latn-BA"/>
        </w:rPr>
        <w:t>. Za svaku stavku u ponudi mora se navesti cijena.</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Cijena ponude se iskazuje bez PDV-a i sadrži sve naknade koji ugovorni organ treba platiti dobavljaču. Ugovorni organ ne smije imati nikakve dodatne troškove osim onih koji su navedeni u ovom obrascu.</w:t>
      </w:r>
    </w:p>
    <w:p w:rsidR="007E4811" w:rsidRPr="009F50AA" w:rsidRDefault="007E4811" w:rsidP="0029408A">
      <w:pPr>
        <w:pStyle w:val="ListParagraph"/>
        <w:numPr>
          <w:ilvl w:val="0"/>
          <w:numId w:val="14"/>
        </w:numPr>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razlika između jediničnih cijena i ukupnog iznosa, ispravka će se izvršiti u skladu sa jediničnim cijenama.</w:t>
      </w:r>
    </w:p>
    <w:p w:rsidR="00B1549C" w:rsidRPr="009F50AA" w:rsidRDefault="007E4811" w:rsidP="0029408A">
      <w:pPr>
        <w:pStyle w:val="ListParagraph"/>
        <w:numPr>
          <w:ilvl w:val="0"/>
          <w:numId w:val="14"/>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Jedinična cijena stavke ne smatra se računskom greškom, odnosno ne može se ispravljati ni pod kojim uslovima.</w:t>
      </w:r>
    </w:p>
    <w:p w:rsidR="00875CD1" w:rsidRPr="009F50AA" w:rsidRDefault="00B1549C" w:rsidP="0029408A">
      <w:pPr>
        <w:pStyle w:val="ListParagraph"/>
        <w:numPr>
          <w:ilvl w:val="0"/>
          <w:numId w:val="14"/>
        </w:numPr>
        <w:tabs>
          <w:tab w:val="left" w:pos="284"/>
        </w:tabs>
        <w:spacing w:before="0"/>
        <w:ind w:left="567" w:hanging="425"/>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Ovaj obrazac za cijenu ponude je samo jedna od mogućih opcija te ga je moguće (potrebno) prilagoditi konkretnom predmetu javne nabavke.</w:t>
      </w:r>
      <w:r w:rsidR="00875CD1" w:rsidRPr="009F50AA">
        <w:rPr>
          <w:rFonts w:ascii="Times New Roman" w:hAnsi="Times New Roman" w:cs="Times New Roman"/>
          <w:sz w:val="20"/>
          <w:szCs w:val="20"/>
          <w:lang w:val="bs-Latn-BA"/>
        </w:rPr>
        <w:br w:type="page"/>
      </w:r>
    </w:p>
    <w:p w:rsidR="00A26140" w:rsidRDefault="00A26140" w:rsidP="00875CD1">
      <w:pPr>
        <w:pStyle w:val="Heading1"/>
        <w:numPr>
          <w:ilvl w:val="0"/>
          <w:numId w:val="0"/>
        </w:numPr>
        <w:ind w:left="431" w:hanging="431"/>
        <w:jc w:val="right"/>
        <w:rPr>
          <w:rFonts w:ascii="Times New Roman" w:hAnsi="Times New Roman" w:cs="Times New Roman"/>
          <w:sz w:val="22"/>
          <w:szCs w:val="22"/>
          <w:lang w:val="bs-Latn-BA"/>
        </w:rPr>
      </w:pPr>
    </w:p>
    <w:p w:rsidR="00DF3BA0" w:rsidRPr="00C10706" w:rsidRDefault="007E4811" w:rsidP="00875CD1">
      <w:pPr>
        <w:pStyle w:val="Heading1"/>
        <w:numPr>
          <w:ilvl w:val="0"/>
          <w:numId w:val="0"/>
        </w:numPr>
        <w:ind w:left="431" w:hanging="431"/>
        <w:jc w:val="right"/>
        <w:rPr>
          <w:rFonts w:ascii="Times New Roman" w:hAnsi="Times New Roman" w:cs="Times New Roman"/>
          <w:sz w:val="22"/>
          <w:szCs w:val="22"/>
          <w:lang w:val="bs-Latn-BA"/>
        </w:rPr>
      </w:pPr>
      <w:bookmarkStart w:id="42" w:name="_Toc103946967"/>
      <w:r w:rsidRPr="00C10706">
        <w:rPr>
          <w:rFonts w:ascii="Times New Roman" w:hAnsi="Times New Roman" w:cs="Times New Roman"/>
          <w:sz w:val="22"/>
          <w:szCs w:val="22"/>
          <w:lang w:val="bs-Latn-BA"/>
        </w:rPr>
        <w:t>ANEKS 4</w:t>
      </w:r>
      <w:bookmarkEnd w:id="42"/>
    </w:p>
    <w:p w:rsidR="00DF3BA0" w:rsidRPr="009F50AA" w:rsidRDefault="007E4811" w:rsidP="006D6473">
      <w:pPr>
        <w:pStyle w:val="Heading2"/>
        <w:numPr>
          <w:ilvl w:val="0"/>
          <w:numId w:val="0"/>
        </w:numPr>
        <w:jc w:val="both"/>
        <w:rPr>
          <w:rFonts w:ascii="Times New Roman" w:hAnsi="Times New Roman" w:cs="Times New Roman"/>
          <w:lang w:val="bs-Latn-BA"/>
        </w:rPr>
      </w:pPr>
      <w:bookmarkStart w:id="43" w:name="_Toc103946968"/>
      <w:r w:rsidRPr="009F50AA">
        <w:rPr>
          <w:rFonts w:ascii="Times New Roman" w:hAnsi="Times New Roman" w:cs="Times New Roman"/>
          <w:lang w:val="bs-Latn-BA"/>
        </w:rPr>
        <w:t>Izjava o ispunjenosti uslova iz člana 45. stav (1) tačke a) do d) Zakona o javnim nabavkama („Službeni glasnik BiH“, broj: 39/14)</w:t>
      </w:r>
      <w:bookmarkEnd w:id="43"/>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w:t>
      </w:r>
      <w:r w:rsidR="00E86A1D">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45. stavovi (1) i (4)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6D6473">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Ponuđač _______________________________________ u navedenom postupku javne nabavke, kojeg predstavljam:</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a)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ravosnažnom sudskom presudom u krivičnom postupku osuđen za krivična djela organizovanog kriminala, korupcije, prevare ili pranja novca u skladu s važećim propisima u BiH ili zemlji u kojoj je registrovan;</w:t>
      </w:r>
    </w:p>
    <w:p w:rsidR="00F244BF"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b) </w:t>
      </w:r>
      <w:r w:rsidR="00386F6D" w:rsidRPr="009F50AA">
        <w:rPr>
          <w:rFonts w:ascii="Times New Roman" w:hAnsi="Times New Roman" w:cs="Times New Roman"/>
          <w:sz w:val="20"/>
          <w:szCs w:val="20"/>
          <w:lang w:val="bs-Latn-BA"/>
        </w:rPr>
        <w:t>Nije p</w:t>
      </w:r>
      <w:r w:rsidRPr="009F50AA">
        <w:rPr>
          <w:rFonts w:ascii="Times New Roman" w:hAnsi="Times New Roman" w:cs="Times New Roman"/>
          <w:sz w:val="20"/>
          <w:szCs w:val="20"/>
          <w:lang w:val="bs-Latn-BA"/>
        </w:rPr>
        <w:t>od stečajem ili je predmet stečajnog postupka</w:t>
      </w:r>
      <w:r w:rsidR="00911BEC" w:rsidRPr="009F50AA">
        <w:rPr>
          <w:rFonts w:ascii="Times New Roman" w:hAnsi="Times New Roman" w:cs="Times New Roman"/>
          <w:sz w:val="20"/>
          <w:szCs w:val="20"/>
          <w:lang w:val="bs-Latn-BA"/>
        </w:rPr>
        <w:t>, osim u slučaju postojanja važeće odlukeo potvrdi stečajnog plana ili je predmet postupka likvidacije, odnosno u postupku je obustavljanja</w:t>
      </w:r>
      <w:r w:rsidR="007E68F3" w:rsidRPr="009F50AA">
        <w:rPr>
          <w:rFonts w:ascii="Times New Roman" w:hAnsi="Times New Roman" w:cs="Times New Roman"/>
          <w:sz w:val="20"/>
          <w:szCs w:val="20"/>
          <w:lang w:val="bs-Latn-BA"/>
        </w:rPr>
        <w:t xml:space="preserve"> </w:t>
      </w:r>
      <w:r w:rsidR="00911BEC" w:rsidRPr="009F50AA">
        <w:rPr>
          <w:rFonts w:ascii="Times New Roman" w:hAnsi="Times New Roman" w:cs="Times New Roman"/>
          <w:sz w:val="20"/>
          <w:szCs w:val="20"/>
          <w:lang w:val="bs-Latn-BA"/>
        </w:rPr>
        <w:t>poslovne djelatnosti, u skladu sa važećim propisima u Bosni i Hercegovini ili zemlji u kojoj je registrovan</w:t>
      </w:r>
      <w:r w:rsidR="007E68F3" w:rsidRPr="009F50AA">
        <w:rPr>
          <w:rFonts w:ascii="Times New Roman" w:hAnsi="Times New Roman" w:cs="Times New Roman"/>
          <w:sz w:val="20"/>
          <w:szCs w:val="20"/>
          <w:lang w:val="bs-Latn-BA"/>
        </w:rPr>
        <w:t>;</w:t>
      </w:r>
      <w:r w:rsidRPr="009F50AA">
        <w:rPr>
          <w:rFonts w:ascii="Times New Roman" w:hAnsi="Times New Roman" w:cs="Times New Roman"/>
          <w:sz w:val="20"/>
          <w:szCs w:val="20"/>
          <w:lang w:val="bs-Latn-BA"/>
        </w:rPr>
        <w:t xml:space="preserve"> </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c)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obaveze u vezi s plaćanjem penzionog i invalidskog osiguranja u skladu sa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 xml:space="preserve">d) </w:t>
      </w:r>
      <w:r w:rsidR="007E68F3" w:rsidRPr="009F50AA">
        <w:rPr>
          <w:rFonts w:ascii="Times New Roman" w:hAnsi="Times New Roman" w:cs="Times New Roman"/>
          <w:sz w:val="20"/>
          <w:szCs w:val="20"/>
          <w:lang w:val="bs-Latn-BA"/>
        </w:rPr>
        <w:t xml:space="preserve"> </w:t>
      </w:r>
      <w:r w:rsidR="00386F6D" w:rsidRPr="009F50AA">
        <w:rPr>
          <w:rFonts w:ascii="Times New Roman" w:hAnsi="Times New Roman" w:cs="Times New Roman"/>
          <w:sz w:val="20"/>
          <w:szCs w:val="20"/>
          <w:lang w:val="bs-Latn-BA"/>
        </w:rPr>
        <w:t>I</w:t>
      </w:r>
      <w:r w:rsidRPr="009F50AA">
        <w:rPr>
          <w:rFonts w:ascii="Times New Roman" w:hAnsi="Times New Roman" w:cs="Times New Roman"/>
          <w:sz w:val="20"/>
          <w:szCs w:val="20"/>
          <w:lang w:val="bs-Latn-BA"/>
        </w:rPr>
        <w:t>spuni</w:t>
      </w:r>
      <w:r w:rsidR="007E68F3" w:rsidRPr="009F50AA">
        <w:rPr>
          <w:rFonts w:ascii="Times New Roman" w:hAnsi="Times New Roman" w:cs="Times New Roman"/>
          <w:sz w:val="20"/>
          <w:szCs w:val="20"/>
          <w:lang w:val="bs-Latn-BA"/>
        </w:rPr>
        <w:t>o</w:t>
      </w:r>
      <w:r w:rsidR="00386F6D" w:rsidRPr="009F50AA">
        <w:rPr>
          <w:rFonts w:ascii="Times New Roman" w:hAnsi="Times New Roman" w:cs="Times New Roman"/>
          <w:sz w:val="20"/>
          <w:szCs w:val="20"/>
          <w:lang w:val="bs-Latn-BA"/>
        </w:rPr>
        <w:t xml:space="preserve"> je</w:t>
      </w:r>
      <w:r w:rsidRPr="009F50AA">
        <w:rPr>
          <w:rFonts w:ascii="Times New Roman" w:hAnsi="Times New Roman" w:cs="Times New Roman"/>
          <w:sz w:val="20"/>
          <w:szCs w:val="20"/>
          <w:lang w:val="bs-Latn-BA"/>
        </w:rPr>
        <w:t xml:space="preserve"> obavez</w:t>
      </w:r>
      <w:r w:rsidR="007E68F3" w:rsidRPr="009F50AA">
        <w:rPr>
          <w:rFonts w:ascii="Times New Roman" w:hAnsi="Times New Roman" w:cs="Times New Roman"/>
          <w:sz w:val="20"/>
          <w:szCs w:val="20"/>
          <w:lang w:val="bs-Latn-BA"/>
        </w:rPr>
        <w:t>e</w:t>
      </w:r>
      <w:r w:rsidRPr="009F50AA">
        <w:rPr>
          <w:rFonts w:ascii="Times New Roman" w:hAnsi="Times New Roman" w:cs="Times New Roman"/>
          <w:sz w:val="20"/>
          <w:szCs w:val="20"/>
          <w:lang w:val="bs-Latn-BA"/>
        </w:rPr>
        <w:t xml:space="preserve"> u vezi s plaćanjem direktnih i indirektnih poreza u skladu s važećim propisima u BiH ili zemlji u kojoj je registrovan.</w:t>
      </w:r>
    </w:p>
    <w:p w:rsidR="00DF3BA0" w:rsidRPr="009F50AA" w:rsidRDefault="007E4811" w:rsidP="006D6473">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U navedenom smislu sam upoznat sa obavezom ponuđača da u slučaju dodjele ugovora dostavi dokumente iz člana 45. stav (2) tačke a) do d) Zakona o javnim nabavkama, na zahtjev ugovornog organa i u roku kojeg odredi ugovorni organ, shodno članu 72. stav (3) tačka a) Zakona o javnim nabavkama.</w:t>
      </w:r>
    </w:p>
    <w:p w:rsidR="00DF3BA0" w:rsidRPr="009F50AA" w:rsidRDefault="007E4811" w:rsidP="00560AF1">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Takođe izjavljujem da sam svjestan da ugovorni organ koji provodi navedeni postupak javne nabavke shodno članu 45. stav (6) Zakona o javnim nabavkama, u slučaju sumnje u tačnost podataka datih putem ove izjave, zadržava pravo provjere tačnosti iznesenih informacija kod nadležnog organa.</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875CD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r w:rsidR="00875CD1" w:rsidRPr="009F50AA">
        <w:rPr>
          <w:rFonts w:ascii="Times New Roman" w:hAnsi="Times New Roman" w:cs="Times New Roman"/>
          <w:sz w:val="20"/>
          <w:szCs w:val="20"/>
          <w:lang w:val="bs-Latn-BA"/>
        </w:rPr>
        <w:br w:type="page"/>
      </w:r>
    </w:p>
    <w:p w:rsidR="001C4187" w:rsidRPr="004E38D0" w:rsidRDefault="004632F6" w:rsidP="00447EBB">
      <w:pPr>
        <w:jc w:val="center"/>
        <w:rPr>
          <w:rFonts w:ascii="Times New Roman" w:hAnsi="Times New Roman" w:cs="Times New Roman"/>
        </w:rPr>
      </w:pPr>
      <w:r>
        <w:rPr>
          <w:bCs/>
          <w:iCs/>
          <w:sz w:val="44"/>
          <w:szCs w:val="44"/>
          <w:lang w:val="sr-Latn-RS"/>
        </w:rPr>
        <w:lastRenderedPageBreak/>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r>
        <w:rPr>
          <w:bCs/>
          <w:iCs/>
          <w:sz w:val="24"/>
          <w:szCs w:val="24"/>
          <w:lang w:val="sr-Latn-RS"/>
        </w:rPr>
        <w:tab/>
      </w:r>
    </w:p>
    <w:p w:rsidR="001C4187" w:rsidRDefault="001C4187" w:rsidP="001C4187">
      <w:pPr>
        <w:jc w:val="both"/>
      </w:pPr>
    </w:p>
    <w:p w:rsidR="00560AF1" w:rsidRPr="00E84F01" w:rsidRDefault="00560AF1" w:rsidP="00560AF1">
      <w:pPr>
        <w:pStyle w:val="Heading1"/>
        <w:numPr>
          <w:ilvl w:val="0"/>
          <w:numId w:val="0"/>
        </w:numPr>
        <w:ind w:left="431" w:hanging="431"/>
        <w:jc w:val="right"/>
        <w:rPr>
          <w:rFonts w:ascii="Times New Roman" w:hAnsi="Times New Roman" w:cs="Times New Roman"/>
          <w:sz w:val="24"/>
          <w:szCs w:val="24"/>
          <w:lang w:val="bs-Latn-BA"/>
        </w:rPr>
      </w:pPr>
      <w:bookmarkStart w:id="44" w:name="_Toc103946969"/>
      <w:r w:rsidRPr="00E84F01">
        <w:rPr>
          <w:rFonts w:ascii="Times New Roman" w:hAnsi="Times New Roman" w:cs="Times New Roman"/>
          <w:sz w:val="24"/>
          <w:szCs w:val="24"/>
          <w:lang w:val="bs-Latn-BA"/>
        </w:rPr>
        <w:t>ANEKS 5</w:t>
      </w:r>
      <w:bookmarkEnd w:id="44"/>
    </w:p>
    <w:p w:rsidR="00560AF1" w:rsidRPr="00560AF1" w:rsidRDefault="00560AF1" w:rsidP="00560AF1">
      <w:pPr>
        <w:pStyle w:val="Heading2"/>
        <w:numPr>
          <w:ilvl w:val="0"/>
          <w:numId w:val="0"/>
        </w:numPr>
        <w:jc w:val="center"/>
        <w:rPr>
          <w:rFonts w:ascii="Times New Roman" w:hAnsi="Times New Roman" w:cs="Times New Roman"/>
          <w:lang w:val="bs-Latn-BA"/>
        </w:rPr>
      </w:pPr>
      <w:bookmarkStart w:id="45" w:name="_Toc103946970"/>
      <w:r w:rsidRPr="00560AF1">
        <w:rPr>
          <w:rFonts w:ascii="Times New Roman" w:hAnsi="Times New Roman" w:cs="Times New Roman"/>
          <w:lang w:val="bs-Latn-BA"/>
        </w:rPr>
        <w:t>Izjava o ispunjenosti uslova iz člana 47. stav (1) tačke a) do d) i stav (4) Zakona o javnim nabavkama („Službeni glasnik BiH“, broj: 39/14)</w:t>
      </w:r>
      <w:bookmarkEnd w:id="45"/>
    </w:p>
    <w:p w:rsidR="00560AF1" w:rsidRPr="00560AF1" w:rsidRDefault="00560AF1" w:rsidP="00560AF1">
      <w:pPr>
        <w:rPr>
          <w:rFonts w:ascii="Times New Roman" w:hAnsi="Times New Roman" w:cs="Times New Roman"/>
          <w:sz w:val="20"/>
          <w:szCs w:val="20"/>
          <w:lang w:val="bs-Latn-BA"/>
        </w:rPr>
      </w:pP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 xml:space="preserve">Ja, nižepotpisani ________________________________ (ime i prezime), sa ličnom kartom broj: ____________ 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47. stavovi (1) i (4) Zakona o javnim nabavkama, pod </w:t>
      </w:r>
      <w:r w:rsidRPr="00560AF1">
        <w:rPr>
          <w:rFonts w:ascii="Times New Roman" w:hAnsi="Times New Roman" w:cs="Times New Roman"/>
          <w:b/>
          <w:sz w:val="20"/>
          <w:szCs w:val="20"/>
          <w:lang w:val="bs-Latn-BA"/>
        </w:rPr>
        <w:t>punom materijalnom i krivičnom odgovornošću</w:t>
      </w:r>
    </w:p>
    <w:p w:rsidR="00560AF1" w:rsidRPr="00560AF1" w:rsidRDefault="00560AF1" w:rsidP="00560AF1">
      <w:pPr>
        <w:jc w:val="center"/>
        <w:rPr>
          <w:rFonts w:ascii="Times New Roman" w:hAnsi="Times New Roman" w:cs="Times New Roman"/>
          <w:b/>
          <w:sz w:val="20"/>
          <w:szCs w:val="20"/>
          <w:lang w:val="bs-Latn-BA"/>
        </w:rPr>
      </w:pPr>
      <w:r w:rsidRPr="00560AF1">
        <w:rPr>
          <w:rFonts w:ascii="Times New Roman" w:hAnsi="Times New Roman" w:cs="Times New Roman"/>
          <w:b/>
          <w:sz w:val="20"/>
          <w:szCs w:val="20"/>
          <w:lang w:val="bs-Latn-BA"/>
        </w:rPr>
        <w:t>IZJAVLJUJEM</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Dokumenti čije obične kopije dostavlja ponuđač ___________________________________________ u navedenom postupku javne nabavke, a kojima se dokazuje ekonomska i finansijska sposobnost iz člana 47. stav (1) tačke a) do d) Zakona o javnim nabavkama su identični sa originalima.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U navedenom smislu sam upoznat sa obavezom ponuđača da u slučaju dodjele ugovora dostavi dokumente iz člana 47. stav (1) tačke a) do d) Zakona o javnim nabavkama, na zahtjev ugovornog organa i u roku kojeg odredi ugovorni organ, shodno članu 72. stav (3) tačka a) Zakona o javnim nabavkama.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Nadalje izjavljujem da sam svjestan da krivotvorenje službene isprave, odnosno upotreba neistinite službene ili poslovne isprave, knjige ili spisa u službi ili poslovanju kao da su istiniti predstavlja krivično djelo predviđeno Krivičnim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Izjavu dao:</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Mjesto i datum davanja izjave:</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Potpis i pečat ponuđača:</w:t>
      </w:r>
    </w:p>
    <w:p w:rsidR="00560AF1" w:rsidRPr="00560AF1" w:rsidRDefault="00560AF1" w:rsidP="00560AF1">
      <w:pPr>
        <w:rPr>
          <w:rFonts w:ascii="Times New Roman" w:hAnsi="Times New Roman" w:cs="Times New Roman"/>
          <w:sz w:val="20"/>
          <w:szCs w:val="20"/>
          <w:lang w:val="bs-Latn-BA"/>
        </w:rPr>
      </w:pPr>
      <w:r w:rsidRPr="00560AF1">
        <w:rPr>
          <w:rFonts w:ascii="Times New Roman" w:hAnsi="Times New Roman" w:cs="Times New Roman"/>
          <w:sz w:val="20"/>
          <w:szCs w:val="20"/>
          <w:lang w:val="bs-Latn-BA"/>
        </w:rPr>
        <w:t>____________________ M.P.</w:t>
      </w:r>
    </w:p>
    <w:p w:rsidR="00560AF1" w:rsidRDefault="00560AF1" w:rsidP="00560AF1">
      <w:pPr>
        <w:rPr>
          <w:rFonts w:ascii="Arial" w:hAnsi="Arial" w:cs="Arial"/>
          <w:sz w:val="20"/>
          <w:szCs w:val="20"/>
          <w:lang w:val="bs-Latn-BA"/>
        </w:rPr>
      </w:pPr>
    </w:p>
    <w:p w:rsidR="00560AF1" w:rsidRDefault="00560AF1" w:rsidP="00560AF1">
      <w:pPr>
        <w:rPr>
          <w:rFonts w:ascii="Arial" w:hAnsi="Arial" w:cs="Arial"/>
          <w:sz w:val="20"/>
          <w:szCs w:val="20"/>
          <w:lang w:val="bs-Latn-BA"/>
        </w:rPr>
      </w:pPr>
      <w:r>
        <w:rPr>
          <w:rFonts w:ascii="Arial" w:hAnsi="Arial" w:cs="Arial"/>
          <w:sz w:val="20"/>
          <w:szCs w:val="20"/>
          <w:lang w:val="bs-Latn-BA"/>
        </w:rPr>
        <w:br w:type="page"/>
      </w:r>
    </w:p>
    <w:p w:rsidR="00DF3BA0" w:rsidRPr="009F50AA" w:rsidRDefault="00DF3BA0" w:rsidP="006D6473">
      <w:pPr>
        <w:jc w:val="both"/>
        <w:rPr>
          <w:rFonts w:ascii="Times New Roman" w:hAnsi="Times New Roman" w:cs="Times New Roman"/>
          <w:sz w:val="20"/>
          <w:szCs w:val="20"/>
          <w:lang w:val="bs-Latn-BA"/>
        </w:rPr>
      </w:pPr>
    </w:p>
    <w:p w:rsidR="00875CD1" w:rsidRPr="009F50AA" w:rsidRDefault="00875CD1" w:rsidP="006D6473">
      <w:pPr>
        <w:jc w:val="both"/>
        <w:rPr>
          <w:rFonts w:ascii="Times New Roman" w:hAnsi="Times New Roman" w:cs="Times New Roman"/>
          <w:sz w:val="20"/>
          <w:szCs w:val="20"/>
          <w:lang w:val="bs-Latn-BA"/>
        </w:rPr>
      </w:pPr>
    </w:p>
    <w:p w:rsidR="007E4811"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46" w:name="_Toc103946971"/>
      <w:r w:rsidRPr="00E86A1D">
        <w:rPr>
          <w:rFonts w:ascii="Times New Roman" w:hAnsi="Times New Roman" w:cs="Times New Roman"/>
          <w:sz w:val="24"/>
          <w:szCs w:val="24"/>
          <w:lang w:val="bs-Latn-BA"/>
        </w:rPr>
        <w:t xml:space="preserve">ANEKS </w:t>
      </w:r>
      <w:r w:rsidR="002D147E">
        <w:rPr>
          <w:rFonts w:ascii="Times New Roman" w:hAnsi="Times New Roman" w:cs="Times New Roman"/>
          <w:sz w:val="24"/>
          <w:szCs w:val="24"/>
          <w:lang w:val="bs-Latn-BA"/>
        </w:rPr>
        <w:t>6</w:t>
      </w:r>
      <w:bookmarkEnd w:id="46"/>
    </w:p>
    <w:p w:rsidR="00560E24" w:rsidRPr="00E86A1D" w:rsidRDefault="007E4811" w:rsidP="00C10706">
      <w:pPr>
        <w:pStyle w:val="Heading2"/>
        <w:numPr>
          <w:ilvl w:val="0"/>
          <w:numId w:val="0"/>
        </w:numPr>
        <w:ind w:left="578" w:hanging="578"/>
        <w:jc w:val="both"/>
        <w:rPr>
          <w:rFonts w:ascii="Times New Roman" w:hAnsi="Times New Roman" w:cs="Times New Roman"/>
          <w:sz w:val="24"/>
          <w:szCs w:val="24"/>
          <w:lang w:val="bs-Latn-BA"/>
        </w:rPr>
      </w:pPr>
      <w:bookmarkStart w:id="47" w:name="_Toc103946972"/>
      <w:r w:rsidRPr="00E86A1D">
        <w:rPr>
          <w:rFonts w:ascii="Times New Roman" w:hAnsi="Times New Roman" w:cs="Times New Roman"/>
          <w:sz w:val="24"/>
          <w:szCs w:val="24"/>
          <w:lang w:val="bs-Latn-BA"/>
        </w:rPr>
        <w:t>PISMENA IZJAVA</w:t>
      </w:r>
      <w:r w:rsidR="00875CD1" w:rsidRPr="00E86A1D">
        <w:rPr>
          <w:rFonts w:ascii="Times New Roman" w:hAnsi="Times New Roman" w:cs="Times New Roman"/>
          <w:sz w:val="24"/>
          <w:szCs w:val="24"/>
          <w:lang w:val="bs-Latn-BA"/>
        </w:rPr>
        <w:t xml:space="preserve"> </w:t>
      </w:r>
      <w:r w:rsidRPr="00E86A1D">
        <w:rPr>
          <w:rFonts w:ascii="Times New Roman" w:hAnsi="Times New Roman" w:cs="Times New Roman"/>
          <w:sz w:val="24"/>
          <w:szCs w:val="24"/>
          <w:lang w:val="bs-Latn-BA"/>
        </w:rPr>
        <w:t>IZ</w:t>
      </w:r>
      <w:bookmarkEnd w:id="47"/>
    </w:p>
    <w:p w:rsidR="00DF3BA0" w:rsidRPr="00E86A1D" w:rsidRDefault="007E4811" w:rsidP="00C10706">
      <w:pPr>
        <w:jc w:val="both"/>
        <w:rPr>
          <w:rFonts w:ascii="Times New Roman" w:hAnsi="Times New Roman" w:cs="Times New Roman"/>
          <w:b/>
          <w:bCs/>
          <w:sz w:val="24"/>
          <w:szCs w:val="24"/>
          <w:lang w:val="bs-Latn-BA"/>
        </w:rPr>
      </w:pPr>
      <w:r w:rsidRPr="00E86A1D">
        <w:rPr>
          <w:rFonts w:ascii="Times New Roman" w:hAnsi="Times New Roman" w:cs="Times New Roman"/>
          <w:b/>
          <w:bCs/>
          <w:sz w:val="24"/>
          <w:szCs w:val="24"/>
          <w:lang w:val="bs-Latn-BA"/>
        </w:rPr>
        <w:t>ČLANA 52. ZAKONA O JAVNIM NABAVKAMA</w:t>
      </w:r>
    </w:p>
    <w:p w:rsidR="00DF3BA0" w:rsidRPr="00E86A1D" w:rsidRDefault="00DF3BA0" w:rsidP="00C10706">
      <w:pPr>
        <w:jc w:val="both"/>
        <w:rPr>
          <w:rFonts w:ascii="Times New Roman" w:hAnsi="Times New Roman" w:cs="Times New Roman"/>
          <w:sz w:val="24"/>
          <w:szCs w:val="24"/>
          <w:lang w:val="bs-Latn-BA"/>
        </w:rPr>
      </w:pP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Ja, nižepotpisani ________________________________ (ime i prezime), sa ličnom kartom broj: 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 xml:space="preserve">izdatom od ____________________, u svojstvu predstavnika privrednog društva ili obrta ili srodne djelatnosti _____________________________________________________________ (navesti položaj, naziv privrednog društva ili obrta ili srodne djelatnosti), ID broj: ____________________, čije sjedište se nalazi u _____________________________ (grad/općina), na adresi _________________________ (ulica i broj), kao ponuđač u postupku javne nabavke ______________________________________________ (navesti tačan naziv i vrstu postupka javne nabavke), a kojeg provodi ugovorni organ ________________________________ (navesti tačan naziv ugovornog organa), za koje je objavljeno obavještenje o javnoj nabavci broj: ________________ u „Službenom glasniku BiH“ broj: ______, a u skladu sa članom 52. stav (2) Zakona o javnim nabavkama, pod </w:t>
      </w:r>
      <w:r w:rsidRPr="009F50AA">
        <w:rPr>
          <w:rFonts w:ascii="Times New Roman" w:hAnsi="Times New Roman" w:cs="Times New Roman"/>
          <w:b/>
          <w:sz w:val="20"/>
          <w:szCs w:val="20"/>
          <w:lang w:val="bs-Latn-BA"/>
        </w:rPr>
        <w:t>punom materijalnom i krivičnom odgovornošću</w:t>
      </w:r>
    </w:p>
    <w:p w:rsidR="00DF3BA0" w:rsidRPr="009F50AA" w:rsidRDefault="007E4811" w:rsidP="00C10706">
      <w:pPr>
        <w:jc w:val="both"/>
        <w:rPr>
          <w:rFonts w:ascii="Times New Roman" w:hAnsi="Times New Roman" w:cs="Times New Roman"/>
          <w:b/>
          <w:sz w:val="20"/>
          <w:szCs w:val="20"/>
          <w:lang w:val="bs-Latn-BA"/>
        </w:rPr>
      </w:pPr>
      <w:r w:rsidRPr="009F50AA">
        <w:rPr>
          <w:rFonts w:ascii="Times New Roman" w:hAnsi="Times New Roman" w:cs="Times New Roman"/>
          <w:b/>
          <w:sz w:val="20"/>
          <w:szCs w:val="20"/>
          <w:lang w:val="bs-Latn-BA"/>
        </w:rPr>
        <w:t>IZJAVLJUJEM</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1. Nisam ponudio mito ni jednom licu uključenom u proces javne nabavke, u bilo kojoj fazi procesa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4. Nisam bio uključen u bilo kakve aktivnosti koje za cilj imaju korupciju u javnim nabavkama.</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5. Nisam sudjelovao u bilo kakvoj radnji koja je za cilj imala korupciju u toku postupka javne nabavke.</w:t>
      </w:r>
    </w:p>
    <w:p w:rsidR="00DF3BA0" w:rsidRPr="009F50AA" w:rsidRDefault="007E4811" w:rsidP="00C10706">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Davanjem ove izjave, svjestan sam krivične odgovornosti predviđene za krivična djela primanja i davanja mita i krivična djela protiv službene i druge odgovornosti i dužnosti utvrđene u Krivičnim zakonima Bosne i Hercegovine.</w:t>
      </w:r>
    </w:p>
    <w:p w:rsidR="007E4811" w:rsidRPr="009F50AA" w:rsidRDefault="007E4811" w:rsidP="00560AF1">
      <w:pPr>
        <w:jc w:val="both"/>
        <w:rPr>
          <w:rFonts w:ascii="Times New Roman" w:hAnsi="Times New Roman" w:cs="Times New Roman"/>
          <w:sz w:val="20"/>
          <w:szCs w:val="20"/>
          <w:lang w:val="bs-Latn-BA"/>
        </w:rPr>
      </w:pPr>
      <w:r w:rsidRPr="009F50AA">
        <w:rPr>
          <w:rFonts w:ascii="Times New Roman" w:hAnsi="Times New Roman" w:cs="Times New Roman"/>
          <w:sz w:val="20"/>
          <w:szCs w:val="20"/>
          <w:lang w:val="bs-Latn-BA"/>
        </w:rPr>
        <w:t>Izjavu dao:</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Mjesto i datum davanja izjave:</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nadležnog organa:</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r w:rsidR="00104146" w:rsidRPr="009F50AA">
        <w:rPr>
          <w:rFonts w:ascii="Times New Roman" w:hAnsi="Times New Roman" w:cs="Times New Roman"/>
          <w:sz w:val="20"/>
          <w:szCs w:val="20"/>
          <w:lang w:val="bs-Latn-BA"/>
        </w:rPr>
        <w:t xml:space="preserve"> </w:t>
      </w:r>
      <w:r w:rsidRPr="009F50AA">
        <w:rPr>
          <w:rFonts w:ascii="Times New Roman" w:hAnsi="Times New Roman" w:cs="Times New Roman"/>
          <w:sz w:val="20"/>
          <w:szCs w:val="20"/>
          <w:lang w:val="bs-Latn-BA"/>
        </w:rPr>
        <w:t>M.P.</w:t>
      </w:r>
    </w:p>
    <w:p w:rsidR="00DF3BA0" w:rsidRPr="009F50AA" w:rsidRDefault="00DF3BA0" w:rsidP="007E4811">
      <w:pPr>
        <w:rPr>
          <w:rFonts w:ascii="Times New Roman" w:hAnsi="Times New Roman" w:cs="Times New Roman"/>
          <w:bCs/>
          <w:sz w:val="20"/>
          <w:szCs w:val="20"/>
          <w:lang w:val="bs-Latn-BA"/>
        </w:rPr>
      </w:pPr>
    </w:p>
    <w:p w:rsidR="00875CD1" w:rsidRPr="009F50AA" w:rsidRDefault="00875CD1" w:rsidP="007E4811">
      <w:pPr>
        <w:rPr>
          <w:rFonts w:ascii="Times New Roman" w:hAnsi="Times New Roman" w:cs="Times New Roman"/>
          <w:bCs/>
          <w:lang w:val="bs-Latn-BA"/>
        </w:rPr>
      </w:pPr>
      <w:r w:rsidRPr="009F50AA">
        <w:rPr>
          <w:rFonts w:ascii="Times New Roman" w:hAnsi="Times New Roman" w:cs="Times New Roman"/>
          <w:bCs/>
          <w:lang w:val="bs-Latn-BA"/>
        </w:rPr>
        <w:br w:type="page"/>
      </w:r>
    </w:p>
    <w:p w:rsidR="00DF3BA0" w:rsidRPr="004E38D0" w:rsidRDefault="007E4811" w:rsidP="00875CD1">
      <w:pPr>
        <w:pStyle w:val="Heading1"/>
        <w:numPr>
          <w:ilvl w:val="0"/>
          <w:numId w:val="0"/>
        </w:numPr>
        <w:ind w:left="431" w:hanging="431"/>
        <w:jc w:val="right"/>
        <w:rPr>
          <w:rFonts w:ascii="Times New Roman" w:hAnsi="Times New Roman" w:cs="Times New Roman"/>
          <w:sz w:val="24"/>
          <w:szCs w:val="24"/>
          <w:lang w:val="sr-Cyrl-RS"/>
        </w:rPr>
      </w:pPr>
      <w:bookmarkStart w:id="48" w:name="_Toc103946973"/>
      <w:r w:rsidRPr="00E86A1D">
        <w:rPr>
          <w:rFonts w:ascii="Times New Roman" w:hAnsi="Times New Roman" w:cs="Times New Roman"/>
          <w:sz w:val="24"/>
          <w:szCs w:val="24"/>
          <w:lang w:val="bs-Latn-BA"/>
        </w:rPr>
        <w:lastRenderedPageBreak/>
        <w:t xml:space="preserve">ANEKS </w:t>
      </w:r>
      <w:r w:rsidR="002D147E">
        <w:rPr>
          <w:rFonts w:ascii="Times New Roman" w:hAnsi="Times New Roman" w:cs="Times New Roman"/>
          <w:sz w:val="24"/>
          <w:szCs w:val="24"/>
          <w:lang w:val="bs-Latn-BA"/>
        </w:rPr>
        <w:t>7</w:t>
      </w:r>
      <w:bookmarkEnd w:id="48"/>
    </w:p>
    <w:p w:rsidR="007E4811"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Predmet nabavke: ___________________________________________________</w:t>
      </w:r>
    </w:p>
    <w:p w:rsidR="00DF3BA0" w:rsidRPr="009F50AA" w:rsidRDefault="007E4811" w:rsidP="007E4811">
      <w:pPr>
        <w:rPr>
          <w:rFonts w:ascii="Times New Roman" w:hAnsi="Times New Roman" w:cs="Times New Roman"/>
          <w:bCs/>
          <w:sz w:val="20"/>
          <w:szCs w:val="20"/>
          <w:lang w:val="bs-Latn-BA"/>
        </w:rPr>
      </w:pPr>
      <w:r w:rsidRPr="009F50AA">
        <w:rPr>
          <w:rFonts w:ascii="Times New Roman" w:hAnsi="Times New Roman" w:cs="Times New Roman"/>
          <w:bCs/>
          <w:sz w:val="20"/>
          <w:szCs w:val="20"/>
          <w:lang w:val="bs-Latn-BA"/>
        </w:rPr>
        <w:t>Oznaka ugovora o javnoj nabavci: ______________________________________</w:t>
      </w:r>
    </w:p>
    <w:p w:rsidR="007E4811" w:rsidRPr="009F50AA" w:rsidRDefault="007E4811" w:rsidP="007E4811">
      <w:pPr>
        <w:rPr>
          <w:rFonts w:ascii="Times New Roman" w:hAnsi="Times New Roman" w:cs="Times New Roman"/>
          <w:bCs/>
          <w:sz w:val="20"/>
          <w:szCs w:val="20"/>
          <w:lang w:val="bs-Latn-BA"/>
        </w:rPr>
      </w:pPr>
    </w:p>
    <w:p w:rsidR="00DF3BA0" w:rsidRPr="009F50AA" w:rsidRDefault="007E4811" w:rsidP="00875CD1">
      <w:pPr>
        <w:pStyle w:val="Heading2"/>
        <w:numPr>
          <w:ilvl w:val="0"/>
          <w:numId w:val="0"/>
        </w:numPr>
        <w:ind w:left="578" w:hanging="578"/>
        <w:jc w:val="center"/>
        <w:rPr>
          <w:rFonts w:ascii="Times New Roman" w:hAnsi="Times New Roman" w:cs="Times New Roman"/>
          <w:lang w:val="bs-Latn-BA"/>
        </w:rPr>
      </w:pPr>
      <w:bookmarkStart w:id="49" w:name="_Toc103946974"/>
      <w:r w:rsidRPr="009F50AA">
        <w:rPr>
          <w:rFonts w:ascii="Times New Roman" w:hAnsi="Times New Roman" w:cs="Times New Roman"/>
          <w:lang w:val="bs-Latn-BA"/>
        </w:rPr>
        <w:t>POVJERLJIVE INFORMACIJE</w:t>
      </w:r>
      <w:bookmarkEnd w:id="49"/>
    </w:p>
    <w:p w:rsidR="007E4811" w:rsidRPr="009F50AA" w:rsidRDefault="007E4811" w:rsidP="007E4811">
      <w:pPr>
        <w:rPr>
          <w:rFonts w:ascii="Times New Roman" w:hAnsi="Times New Roman" w:cs="Times New Roman"/>
          <w:bCs/>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143"/>
        <w:gridCol w:w="1603"/>
        <w:gridCol w:w="2555"/>
      </w:tblGrid>
      <w:tr w:rsidR="007E4811" w:rsidRPr="009F50AA" w:rsidTr="00827279">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Informacija 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Brojevi stranica s tim informacijama, u ponudi</w:t>
            </w:r>
          </w:p>
        </w:tc>
        <w:tc>
          <w:tcPr>
            <w:tcW w:w="1611"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Razlozi za povjerljivost tih informacija</w:t>
            </w:r>
          </w:p>
        </w:tc>
        <w:tc>
          <w:tcPr>
            <w:tcW w:w="2592" w:type="dxa"/>
            <w:tcBorders>
              <w:top w:val="single" w:sz="4" w:space="0" w:color="auto"/>
              <w:left w:val="single" w:sz="4" w:space="0" w:color="auto"/>
              <w:bottom w:val="single" w:sz="4" w:space="0" w:color="auto"/>
              <w:right w:val="single" w:sz="4" w:space="0" w:color="auto"/>
            </w:tcBorders>
            <w:vAlign w:val="center"/>
          </w:tcPr>
          <w:p w:rsidR="007E4811" w:rsidRPr="009F50AA" w:rsidRDefault="007E4811" w:rsidP="00827279">
            <w:pPr>
              <w:jc w:val="center"/>
              <w:rPr>
                <w:rFonts w:ascii="Times New Roman" w:hAnsi="Times New Roman" w:cs="Times New Roman"/>
                <w:b/>
                <w:bCs/>
                <w:sz w:val="20"/>
                <w:szCs w:val="20"/>
                <w:lang w:val="bs-Latn-BA"/>
              </w:rPr>
            </w:pPr>
            <w:r w:rsidRPr="009F50AA">
              <w:rPr>
                <w:rFonts w:ascii="Times New Roman" w:hAnsi="Times New Roman" w:cs="Times New Roman"/>
                <w:b/>
                <w:bCs/>
                <w:sz w:val="20"/>
                <w:szCs w:val="20"/>
                <w:lang w:val="bs-Latn-BA"/>
              </w:rPr>
              <w:t>Vremenski period u kojem će te informacije biti povjerljive</w:t>
            </w: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r w:rsidR="007E4811" w:rsidRPr="009F50AA" w:rsidTr="00827279">
        <w:tc>
          <w:tcPr>
            <w:tcW w:w="2988"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p w:rsidR="007E4811" w:rsidRPr="009F50AA" w:rsidRDefault="007E4811" w:rsidP="00827279">
            <w:pPr>
              <w:rPr>
                <w:rFonts w:ascii="Times New Roman" w:hAnsi="Times New Roman" w:cs="Times New Roman"/>
                <w:bCs/>
                <w:sz w:val="20"/>
                <w:szCs w:val="20"/>
                <w:lang w:val="bs-Latn-BA"/>
              </w:rPr>
            </w:pPr>
          </w:p>
        </w:tc>
        <w:tc>
          <w:tcPr>
            <w:tcW w:w="2160"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1611"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c>
          <w:tcPr>
            <w:tcW w:w="2592" w:type="dxa"/>
            <w:tcBorders>
              <w:top w:val="single" w:sz="4" w:space="0" w:color="auto"/>
              <w:left w:val="single" w:sz="4" w:space="0" w:color="auto"/>
              <w:bottom w:val="single" w:sz="4" w:space="0" w:color="auto"/>
              <w:right w:val="single" w:sz="4" w:space="0" w:color="auto"/>
            </w:tcBorders>
          </w:tcPr>
          <w:p w:rsidR="007E4811" w:rsidRPr="009F50AA" w:rsidRDefault="007E4811" w:rsidP="00827279">
            <w:pPr>
              <w:rPr>
                <w:rFonts w:ascii="Times New Roman" w:hAnsi="Times New Roman" w:cs="Times New Roman"/>
                <w:bCs/>
                <w:sz w:val="20"/>
                <w:szCs w:val="20"/>
                <w:lang w:val="bs-Latn-BA"/>
              </w:rPr>
            </w:pPr>
          </w:p>
        </w:tc>
      </w:tr>
    </w:tbl>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p>
    <w:p w:rsidR="00104146"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Potpis i pečat ponuđača</w:t>
      </w:r>
    </w:p>
    <w:p w:rsidR="00DF3BA0" w:rsidRPr="009F50AA" w:rsidRDefault="007E4811" w:rsidP="00875CD1">
      <w:pPr>
        <w:jc w:val="right"/>
        <w:rPr>
          <w:rFonts w:ascii="Times New Roman" w:hAnsi="Times New Roman" w:cs="Times New Roman"/>
          <w:sz w:val="20"/>
          <w:szCs w:val="20"/>
          <w:lang w:val="bs-Latn-BA"/>
        </w:rPr>
      </w:pPr>
      <w:r w:rsidRPr="009F50AA">
        <w:rPr>
          <w:rFonts w:ascii="Times New Roman" w:hAnsi="Times New Roman" w:cs="Times New Roman"/>
          <w:sz w:val="20"/>
          <w:szCs w:val="20"/>
          <w:lang w:val="bs-Latn-BA"/>
        </w:rPr>
        <w:t>____________________</w:t>
      </w:r>
    </w:p>
    <w:p w:rsidR="00DF3BA0" w:rsidRPr="009F50AA" w:rsidRDefault="00DF3BA0" w:rsidP="007E4811">
      <w:pPr>
        <w:rPr>
          <w:rFonts w:ascii="Times New Roman" w:hAnsi="Times New Roman" w:cs="Times New Roman"/>
          <w:sz w:val="20"/>
          <w:szCs w:val="20"/>
          <w:lang w:val="bs-Latn-BA"/>
        </w:rPr>
      </w:pPr>
    </w:p>
    <w:p w:rsidR="007E4811"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NAPOMENA:</w:t>
      </w:r>
    </w:p>
    <w:p w:rsidR="00104146"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Ukoliko ponuđači određene informacije/podatke iz ponude označavaju povjerljivim, odnosno poslovnom tajnom, dužni su da u ponudi navedu i pravni osnov na temelju kojeg su ti podaci tajni i povjerljivi.</w:t>
      </w:r>
    </w:p>
    <w:p w:rsidR="00DF3BA0" w:rsidRPr="009F50AA" w:rsidRDefault="007E4811" w:rsidP="007E4811">
      <w:pPr>
        <w:rPr>
          <w:rFonts w:ascii="Times New Roman" w:hAnsi="Times New Roman" w:cs="Times New Roman"/>
          <w:sz w:val="20"/>
          <w:szCs w:val="20"/>
          <w:lang w:val="bs-Latn-BA"/>
        </w:rPr>
      </w:pPr>
      <w:r w:rsidRPr="009F50AA">
        <w:rPr>
          <w:rFonts w:ascii="Times New Roman" w:hAnsi="Times New Roman" w:cs="Times New Roman"/>
          <w:sz w:val="20"/>
          <w:szCs w:val="20"/>
          <w:lang w:val="bs-Latn-BA"/>
        </w:rPr>
        <w:t>U slučaju paušalnog navođenja u ponudi da se neki podatak/informacija smatra povjerljivim/tajnim, bez naznačavanja pravnog osnova na temelju kojeg su ti podaci povjerljivi i tajni, neće obavezivati ugovorni organ da iste smatra takvima.</w:t>
      </w: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84789D" w:rsidRDefault="0084789D" w:rsidP="0084789D">
      <w:pPr>
        <w:rPr>
          <w:rFonts w:ascii="Times New Roman" w:hAnsi="Times New Roman" w:cs="Times New Roman"/>
          <w:sz w:val="20"/>
          <w:szCs w:val="20"/>
          <w:lang w:val="bs-Latn-BA"/>
        </w:rPr>
      </w:pPr>
    </w:p>
    <w:p w:rsidR="004E38D0" w:rsidRDefault="004E38D0" w:rsidP="000E50CE">
      <w:pPr>
        <w:pStyle w:val="Heading1"/>
        <w:numPr>
          <w:ilvl w:val="0"/>
          <w:numId w:val="0"/>
        </w:numPr>
        <w:ind w:left="431" w:hanging="431"/>
        <w:jc w:val="right"/>
        <w:rPr>
          <w:rFonts w:ascii="Times New Roman" w:hAnsi="Times New Roman" w:cs="Times New Roman"/>
          <w:sz w:val="24"/>
          <w:szCs w:val="24"/>
          <w:lang w:val="sr-Cyrl-RS"/>
        </w:rPr>
      </w:pPr>
      <w:bookmarkStart w:id="50" w:name="_Toc33097049"/>
    </w:p>
    <w:p w:rsidR="00DF3BA0" w:rsidRPr="0084789D" w:rsidRDefault="007E4811" w:rsidP="000E50CE">
      <w:pPr>
        <w:pStyle w:val="Heading1"/>
        <w:numPr>
          <w:ilvl w:val="0"/>
          <w:numId w:val="0"/>
        </w:numPr>
        <w:ind w:left="431" w:hanging="431"/>
        <w:jc w:val="right"/>
        <w:rPr>
          <w:rFonts w:ascii="Times New Roman" w:hAnsi="Times New Roman" w:cs="Times New Roman"/>
          <w:sz w:val="24"/>
          <w:szCs w:val="24"/>
          <w:lang w:val="bs-Latn-BA"/>
        </w:rPr>
      </w:pPr>
      <w:bookmarkStart w:id="51" w:name="_Toc103946975"/>
      <w:r w:rsidRPr="0084789D">
        <w:rPr>
          <w:rFonts w:ascii="Times New Roman" w:hAnsi="Times New Roman" w:cs="Times New Roman"/>
          <w:sz w:val="24"/>
          <w:szCs w:val="24"/>
          <w:lang w:val="bs-Latn-BA"/>
        </w:rPr>
        <w:t xml:space="preserve">ANEKS </w:t>
      </w:r>
      <w:bookmarkEnd w:id="50"/>
      <w:r w:rsidR="002D147E">
        <w:rPr>
          <w:rFonts w:ascii="Times New Roman" w:hAnsi="Times New Roman" w:cs="Times New Roman"/>
          <w:sz w:val="24"/>
          <w:szCs w:val="24"/>
          <w:lang w:val="bs-Latn-BA"/>
        </w:rPr>
        <w:t>8</w:t>
      </w:r>
      <w:bookmarkEnd w:id="51"/>
    </w:p>
    <w:p w:rsidR="00DF3BA0" w:rsidRPr="004E38D0" w:rsidRDefault="00DF3BA0" w:rsidP="007E4811">
      <w:pPr>
        <w:rPr>
          <w:rFonts w:ascii="Times New Roman" w:hAnsi="Times New Roman" w:cs="Times New Roman"/>
          <w:b/>
          <w:color w:val="000000" w:themeColor="text1"/>
          <w:sz w:val="20"/>
          <w:szCs w:val="20"/>
          <w:lang w:val="sr-Cyrl-RS"/>
        </w:rPr>
      </w:pPr>
    </w:p>
    <w:p w:rsidR="00514A4F" w:rsidRPr="00EF10A5" w:rsidRDefault="00514A4F" w:rsidP="00514A4F">
      <w:pPr>
        <w:pStyle w:val="Heading2"/>
        <w:numPr>
          <w:ilvl w:val="0"/>
          <w:numId w:val="0"/>
        </w:numPr>
        <w:spacing w:before="0"/>
        <w:ind w:left="2880"/>
        <w:rPr>
          <w:rFonts w:ascii="Times New Roman" w:hAnsi="Times New Roman" w:cs="Times New Roman"/>
          <w:sz w:val="22"/>
          <w:szCs w:val="22"/>
          <w:lang w:val="bs-Latn-BA"/>
        </w:rPr>
      </w:pPr>
      <w:r w:rsidRPr="00EF10A5">
        <w:rPr>
          <w:rFonts w:ascii="Times New Roman" w:hAnsi="Times New Roman" w:cs="Times New Roman"/>
          <w:bCs/>
          <w:sz w:val="22"/>
          <w:szCs w:val="22"/>
          <w:lang w:val="bs-Latn-BA"/>
        </w:rPr>
        <w:t xml:space="preserve">    </w:t>
      </w:r>
      <w:bookmarkStart w:id="52" w:name="_Toc103946976"/>
      <w:r w:rsidR="001B23ED" w:rsidRPr="00EF10A5">
        <w:rPr>
          <w:rFonts w:ascii="Times New Roman" w:hAnsi="Times New Roman" w:cs="Times New Roman"/>
          <w:bCs/>
          <w:sz w:val="22"/>
          <w:szCs w:val="22"/>
          <w:lang w:val="bs-Latn-BA"/>
        </w:rPr>
        <w:t>OKVIRNI SPORAZUM</w:t>
      </w:r>
      <w:bookmarkEnd w:id="52"/>
    </w:p>
    <w:p w:rsidR="001B23ED" w:rsidRPr="00EF10A5" w:rsidRDefault="001B23ED" w:rsidP="00514A4F">
      <w:pPr>
        <w:pStyle w:val="Heading2"/>
        <w:numPr>
          <w:ilvl w:val="0"/>
          <w:numId w:val="0"/>
        </w:numPr>
        <w:spacing w:before="0"/>
        <w:ind w:left="578" w:hanging="578"/>
        <w:jc w:val="center"/>
        <w:rPr>
          <w:rFonts w:ascii="Times New Roman" w:hAnsi="Times New Roman" w:cs="Times New Roman"/>
          <w:sz w:val="22"/>
          <w:szCs w:val="22"/>
          <w:lang w:val="bs-Latn-BA"/>
        </w:rPr>
      </w:pPr>
      <w:bookmarkStart w:id="53" w:name="_Toc103946977"/>
      <w:r w:rsidRPr="00EF10A5">
        <w:rPr>
          <w:rFonts w:ascii="Times New Roman" w:hAnsi="Times New Roman" w:cs="Times New Roman"/>
          <w:sz w:val="22"/>
          <w:szCs w:val="22"/>
          <w:lang w:val="bs-Latn-BA"/>
        </w:rPr>
        <w:t xml:space="preserve">O NABAVCI I SUKCESIVNOJ ISPORUCI </w:t>
      </w:r>
      <w:r w:rsidR="00514A4F" w:rsidRPr="00EF10A5">
        <w:rPr>
          <w:rFonts w:ascii="Times New Roman" w:hAnsi="Times New Roman" w:cs="Times New Roman"/>
          <w:sz w:val="22"/>
          <w:szCs w:val="22"/>
          <w:lang w:val="bs-Latn-BA"/>
        </w:rPr>
        <w:t>NAFTNIH DERIVATA - GORIVA</w:t>
      </w:r>
      <w:bookmarkEnd w:id="53"/>
    </w:p>
    <w:p w:rsidR="001B23ED" w:rsidRPr="00EF10A5" w:rsidRDefault="001B23ED" w:rsidP="00514A4F">
      <w:pPr>
        <w:jc w:val="center"/>
        <w:rPr>
          <w:rFonts w:ascii="Times New Roman" w:hAnsi="Times New Roman" w:cs="Times New Roman"/>
          <w:color w:val="000000"/>
          <w:lang w:val="bs-Latn-BA"/>
        </w:rPr>
      </w:pPr>
    </w:p>
    <w:p w:rsidR="001604C1" w:rsidRPr="00EF10A5" w:rsidRDefault="001B23ED" w:rsidP="004E38D0">
      <w:pPr>
        <w:jc w:val="both"/>
        <w:rPr>
          <w:rFonts w:ascii="Times New Roman" w:hAnsi="Times New Roman" w:cs="Times New Roman"/>
          <w:bCs/>
          <w:lang w:val="bs-Latn-BA"/>
        </w:rPr>
      </w:pPr>
      <w:r w:rsidRPr="00EF10A5">
        <w:rPr>
          <w:rFonts w:ascii="Times New Roman" w:hAnsi="Times New Roman" w:cs="Times New Roman"/>
          <w:lang w:val="bs-Latn-BA"/>
        </w:rPr>
        <w:t>Na osnovu člana 32. Zakona o javnim nabavkama (“Službeni glasnik BiH”, broj 39/14) i člana 18  Pravilnika o javnim nabavkama u A.D.“Vodovod i kanalizacija“ Bijeljina, a nakon provedenog otvorenog postupka nabavke br: _______________________ (</w:t>
      </w:r>
      <w:r w:rsidRPr="00EF10A5">
        <w:rPr>
          <w:rFonts w:ascii="Times New Roman" w:hAnsi="Times New Roman" w:cs="Times New Roman"/>
          <w:i/>
          <w:lang w:val="bs-Latn-BA"/>
        </w:rPr>
        <w:t>upisati broj nabavke – obavještenja o nabavci)</w:t>
      </w:r>
      <w:r w:rsidRPr="00EF10A5">
        <w:rPr>
          <w:rFonts w:ascii="Times New Roman" w:hAnsi="Times New Roman" w:cs="Times New Roman"/>
          <w:lang w:val="bs-Latn-BA"/>
        </w:rPr>
        <w:t>, od _____________ (</w:t>
      </w:r>
      <w:r w:rsidRPr="00EF10A5">
        <w:rPr>
          <w:rFonts w:ascii="Times New Roman" w:hAnsi="Times New Roman" w:cs="Times New Roman"/>
          <w:i/>
          <w:lang w:val="bs-Latn-BA"/>
        </w:rPr>
        <w:t xml:space="preserve">datum obavještenja) </w:t>
      </w:r>
      <w:r w:rsidRPr="00EF10A5">
        <w:rPr>
          <w:rFonts w:ascii="Times New Roman" w:hAnsi="Times New Roman" w:cs="Times New Roman"/>
          <w:lang w:val="bs-Latn-BA"/>
        </w:rPr>
        <w:t xml:space="preserve">godine, za </w:t>
      </w:r>
      <w:r w:rsidRPr="00EF10A5">
        <w:rPr>
          <w:rStyle w:val="FollowedHyperlink"/>
          <w:rFonts w:ascii="Times New Roman" w:hAnsi="Times New Roman" w:cs="Times New Roman"/>
          <w:color w:val="000000" w:themeColor="text1"/>
          <w:u w:val="none"/>
          <w:lang w:val="bs-Latn-BA"/>
        </w:rPr>
        <w:t>nabavku</w:t>
      </w:r>
      <w:r w:rsidR="001604C1" w:rsidRPr="00EF10A5">
        <w:rPr>
          <w:rFonts w:ascii="Times New Roman" w:hAnsi="Times New Roman" w:cs="Times New Roman"/>
          <w:b/>
          <w:bCs/>
          <w:lang w:val="bs-Latn-BA"/>
        </w:rPr>
        <w:t xml:space="preserve"> </w:t>
      </w:r>
      <w:r w:rsidR="00514A4F" w:rsidRPr="00EF10A5">
        <w:rPr>
          <w:rFonts w:ascii="Times New Roman" w:hAnsi="Times New Roman" w:cs="Times New Roman"/>
          <w:bCs/>
          <w:lang w:val="bs-Latn-BA"/>
        </w:rPr>
        <w:t>naftnih derivata – goriva</w:t>
      </w:r>
      <w:r w:rsidR="00514A4F" w:rsidRPr="00EF10A5">
        <w:rPr>
          <w:rFonts w:ascii="Times New Roman" w:hAnsi="Times New Roman" w:cs="Times New Roman"/>
          <w:b/>
          <w:bCs/>
          <w:lang w:val="bs-Latn-BA"/>
        </w:rPr>
        <w:t xml:space="preserve"> </w:t>
      </w:r>
      <w:r w:rsidR="00007491" w:rsidRPr="00EF10A5">
        <w:rPr>
          <w:rFonts w:ascii="Times New Roman" w:hAnsi="Times New Roman" w:cs="Times New Roman"/>
          <w:bCs/>
          <w:lang w:val="bs-Latn-BA"/>
        </w:rPr>
        <w:t>za potrebe</w:t>
      </w:r>
      <w:r w:rsidR="00007491" w:rsidRPr="00EF10A5">
        <w:rPr>
          <w:rFonts w:ascii="Times New Roman" w:hAnsi="Times New Roman" w:cs="Times New Roman"/>
          <w:b/>
          <w:bCs/>
          <w:lang w:val="bs-Latn-BA"/>
        </w:rPr>
        <w:t xml:space="preserve"> </w:t>
      </w:r>
      <w:r w:rsidR="001604C1" w:rsidRPr="00EF10A5">
        <w:rPr>
          <w:rFonts w:ascii="Times New Roman" w:hAnsi="Times New Roman" w:cs="Times New Roman"/>
          <w:bCs/>
          <w:lang w:val="bs-Latn-BA"/>
        </w:rPr>
        <w:t>Društva</w:t>
      </w:r>
    </w:p>
    <w:p w:rsidR="001B23ED" w:rsidRPr="00EF10A5" w:rsidRDefault="001B23ED" w:rsidP="004E38D0">
      <w:pPr>
        <w:jc w:val="both"/>
        <w:rPr>
          <w:rFonts w:ascii="Times New Roman" w:hAnsi="Times New Roman" w:cs="Times New Roman"/>
          <w:color w:val="000000"/>
          <w:lang w:val="bs-Latn-BA"/>
        </w:rPr>
      </w:pPr>
    </w:p>
    <w:p w:rsidR="001B23ED" w:rsidRPr="00EF10A5" w:rsidRDefault="001B23ED" w:rsidP="004E38D0">
      <w:pPr>
        <w:pStyle w:val="ListParagraph"/>
        <w:tabs>
          <w:tab w:val="left" w:pos="-284"/>
        </w:tabs>
        <w:suppressAutoHyphens/>
        <w:spacing w:before="0"/>
        <w:ind w:left="0" w:right="26"/>
        <w:jc w:val="both"/>
        <w:rPr>
          <w:rFonts w:ascii="Times New Roman" w:hAnsi="Times New Roman" w:cs="Times New Roman"/>
          <w:lang w:val="sr-Cyrl-CS"/>
        </w:rPr>
      </w:pPr>
      <w:r w:rsidRPr="00EF10A5">
        <w:rPr>
          <w:rFonts w:ascii="Times New Roman" w:hAnsi="Times New Roman" w:cs="Times New Roman"/>
          <w:lang w:val="sr-Latn-RS"/>
        </w:rPr>
        <w:t xml:space="preserve">1. </w:t>
      </w:r>
      <w:r w:rsidRPr="00EF10A5">
        <w:rPr>
          <w:rFonts w:ascii="Times New Roman" w:hAnsi="Times New Roman" w:cs="Times New Roman"/>
          <w:lang w:val="sr-Cyrl-CS"/>
        </w:rPr>
        <w:t xml:space="preserve">A.D. ''VODOVOD I KANALIZACIJA'' BIJELjINA, ulica Hajduk Stanka broj 20, JIB: 400307860000, zastupano po v.d. direktoru Društva, </w:t>
      </w:r>
      <w:r w:rsidRPr="00EF10A5">
        <w:rPr>
          <w:rFonts w:ascii="Times New Roman" w:hAnsi="Times New Roman" w:cs="Times New Roman"/>
          <w:lang w:val="sr-Cyrl-RS"/>
        </w:rPr>
        <w:t xml:space="preserve">Dragiši Tanackoviću, dipl. građ. inže. </w:t>
      </w:r>
      <w:r w:rsidRPr="00EF10A5">
        <w:rPr>
          <w:rFonts w:ascii="Times New Roman" w:hAnsi="Times New Roman" w:cs="Times New Roman"/>
          <w:lang w:val="sr-Cyrl-CS"/>
        </w:rPr>
        <w:t xml:space="preserve">iz Bijeljine kao naručiocu (u daljem tekstu: </w:t>
      </w:r>
      <w:r w:rsidRPr="00EF10A5">
        <w:rPr>
          <w:rFonts w:ascii="Times New Roman" w:hAnsi="Times New Roman" w:cs="Times New Roman"/>
          <w:lang w:val="sr-Latn-RS"/>
        </w:rPr>
        <w:t>Kupac</w:t>
      </w:r>
      <w:r w:rsidRPr="00EF10A5">
        <w:rPr>
          <w:rFonts w:ascii="Times New Roman" w:hAnsi="Times New Roman" w:cs="Times New Roman"/>
          <w:lang w:val="sr-Cyrl-CS"/>
        </w:rPr>
        <w:t xml:space="preserve"> ili ugovorn</w:t>
      </w:r>
      <w:r w:rsidRPr="00EF10A5">
        <w:rPr>
          <w:rFonts w:ascii="Times New Roman" w:hAnsi="Times New Roman" w:cs="Times New Roman"/>
          <w:lang w:val="sr-Latn-RS"/>
        </w:rPr>
        <w:t>a</w:t>
      </w:r>
      <w:r w:rsidRPr="00EF10A5">
        <w:rPr>
          <w:rFonts w:ascii="Times New Roman" w:hAnsi="Times New Roman" w:cs="Times New Roman"/>
          <w:lang w:val="sr-Cyrl-CS"/>
        </w:rPr>
        <w:t xml:space="preserve"> stran</w:t>
      </w:r>
      <w:r w:rsidRPr="00EF10A5">
        <w:rPr>
          <w:rFonts w:ascii="Times New Roman" w:hAnsi="Times New Roman" w:cs="Times New Roman"/>
          <w:lang w:val="sr-Latn-RS"/>
        </w:rPr>
        <w:t>a</w:t>
      </w:r>
      <w:r w:rsidRPr="00EF10A5">
        <w:rPr>
          <w:rFonts w:ascii="Times New Roman" w:hAnsi="Times New Roman" w:cs="Times New Roman"/>
          <w:lang w:val="sr-Cyrl-CS"/>
        </w:rPr>
        <w:t>) s jedne strane</w:t>
      </w:r>
    </w:p>
    <w:p w:rsidR="001B23ED" w:rsidRPr="00EF10A5" w:rsidRDefault="001B23ED" w:rsidP="00EF10A5">
      <w:pPr>
        <w:jc w:val="center"/>
        <w:rPr>
          <w:rFonts w:ascii="Times New Roman" w:hAnsi="Times New Roman" w:cs="Times New Roman"/>
          <w:color w:val="000000"/>
          <w:lang w:val="bs-Latn-BA"/>
        </w:rPr>
      </w:pPr>
      <w:r w:rsidRPr="00EF10A5">
        <w:rPr>
          <w:rFonts w:ascii="Times New Roman" w:hAnsi="Times New Roman" w:cs="Times New Roman"/>
          <w:color w:val="000000"/>
          <w:lang w:val="bs-Latn-BA"/>
        </w:rPr>
        <w:t>i</w:t>
      </w:r>
    </w:p>
    <w:p w:rsidR="001B23ED" w:rsidRPr="00EF10A5" w:rsidRDefault="001B23ED" w:rsidP="004E38D0">
      <w:pPr>
        <w:spacing w:before="0"/>
        <w:jc w:val="both"/>
        <w:rPr>
          <w:rFonts w:ascii="Times New Roman" w:hAnsi="Times New Roman" w:cs="Times New Roman"/>
          <w:bCs/>
          <w:color w:val="000000"/>
          <w:lang w:val="bs-Latn-BA"/>
        </w:rPr>
      </w:pPr>
      <w:r w:rsidRPr="00EF10A5">
        <w:rPr>
          <w:rFonts w:ascii="Times New Roman" w:hAnsi="Times New Roman" w:cs="Times New Roman"/>
          <w:bCs/>
          <w:color w:val="000000"/>
          <w:lang w:val="bs-Latn-BA"/>
        </w:rPr>
        <w:t>2.___________________________________,</w:t>
      </w:r>
      <w:r w:rsidRPr="00EF10A5">
        <w:rPr>
          <w:rFonts w:ascii="Times New Roman" w:hAnsi="Times New Roman" w:cs="Times New Roman"/>
          <w:color w:val="000000"/>
          <w:lang w:val="bs-Latn-BA"/>
        </w:rPr>
        <w:t xml:space="preserve"> sa sjedištem u ulici __________________________, kojeg zastupa direktor ____________________, (u daljem tekstu:</w:t>
      </w:r>
      <w:r w:rsidRPr="00EF10A5">
        <w:rPr>
          <w:rFonts w:ascii="Times New Roman" w:hAnsi="Times New Roman" w:cs="Times New Roman"/>
          <w:b/>
          <w:bCs/>
          <w:color w:val="000000"/>
          <w:lang w:val="bs-Latn-BA"/>
        </w:rPr>
        <w:t xml:space="preserve"> </w:t>
      </w:r>
      <w:r w:rsidRPr="00EF10A5">
        <w:rPr>
          <w:rFonts w:ascii="Times New Roman" w:hAnsi="Times New Roman" w:cs="Times New Roman"/>
          <w:bCs/>
          <w:color w:val="000000"/>
          <w:lang w:val="bs-Latn-BA"/>
        </w:rPr>
        <w:t>Prodavac ili ugovorna strana)</w:t>
      </w:r>
    </w:p>
    <w:p w:rsidR="001B23ED" w:rsidRPr="00EF10A5" w:rsidRDefault="001B23ED" w:rsidP="004E38D0">
      <w:pPr>
        <w:jc w:val="both"/>
        <w:rPr>
          <w:rFonts w:ascii="Times New Roman" w:hAnsi="Times New Roman" w:cs="Times New Roman"/>
          <w:color w:val="000000"/>
          <w:lang w:val="bs-Latn-BA"/>
        </w:rPr>
      </w:pPr>
    </w:p>
    <w:p w:rsidR="001B23ED" w:rsidRPr="00EF10A5" w:rsidRDefault="001B23ED" w:rsidP="00040B16">
      <w:pPr>
        <w:jc w:val="center"/>
        <w:rPr>
          <w:rFonts w:ascii="Times New Roman" w:hAnsi="Times New Roman" w:cs="Times New Roman"/>
          <w:b/>
          <w:color w:val="000000"/>
          <w:lang w:val="bs-Latn-BA"/>
        </w:rPr>
      </w:pPr>
      <w:r w:rsidRPr="00EF10A5">
        <w:rPr>
          <w:rFonts w:ascii="Times New Roman" w:hAnsi="Times New Roman" w:cs="Times New Roman"/>
          <w:b/>
          <w:color w:val="000000"/>
          <w:lang w:val="bs-Latn-BA"/>
        </w:rPr>
        <w:t>Član 1.</w:t>
      </w:r>
    </w:p>
    <w:p w:rsidR="001B23ED" w:rsidRPr="00EF10A5" w:rsidRDefault="001B23ED" w:rsidP="004E38D0">
      <w:pPr>
        <w:jc w:val="both"/>
        <w:rPr>
          <w:rFonts w:ascii="Times New Roman" w:hAnsi="Times New Roman" w:cs="Times New Roman"/>
          <w:bCs/>
          <w:lang w:val="bs-Latn-BA"/>
        </w:rPr>
      </w:pPr>
      <w:r w:rsidRPr="00EF10A5">
        <w:rPr>
          <w:rFonts w:ascii="Times New Roman" w:hAnsi="Times New Roman" w:cs="Times New Roman"/>
          <w:bCs/>
          <w:color w:val="000000"/>
          <w:lang w:val="bs-Latn-BA"/>
        </w:rPr>
        <w:t>Predmet ovog okvirnog sporazuma je sukcesiv</w:t>
      </w:r>
      <w:r w:rsidR="00145605">
        <w:rPr>
          <w:rFonts w:ascii="Times New Roman" w:hAnsi="Times New Roman" w:cs="Times New Roman"/>
          <w:bCs/>
          <w:color w:val="000000"/>
          <w:lang w:val="bs-Latn-BA"/>
        </w:rPr>
        <w:t>na isporuka, od strane Prodavca</w:t>
      </w:r>
      <w:r w:rsidR="001604C1" w:rsidRPr="00EF10A5">
        <w:rPr>
          <w:rFonts w:ascii="Times New Roman" w:hAnsi="Times New Roman" w:cs="Times New Roman"/>
          <w:bCs/>
          <w:lang w:val="bs-Latn-BA"/>
        </w:rPr>
        <w:t xml:space="preserve">. </w:t>
      </w:r>
      <w:r w:rsidRPr="00EF10A5">
        <w:rPr>
          <w:rFonts w:ascii="Times New Roman" w:hAnsi="Times New Roman" w:cs="Times New Roman"/>
          <w:color w:val="000000"/>
          <w:lang w:val="bs-Latn-BA"/>
        </w:rPr>
        <w:t xml:space="preserve">Ovim okvirnim sporazumom ugovorne strane su saglasne da mogu tokom cijelog ugovorenog perioda zaključivati pojedinačne ugovore iz oblasti za koju je proveden predmetni otvoreni postupak nabavke, </w:t>
      </w:r>
      <w:r w:rsidRPr="00EF10A5">
        <w:rPr>
          <w:rFonts w:ascii="Times New Roman" w:hAnsi="Times New Roman" w:cs="Times New Roman"/>
          <w:lang w:val="bs-Latn-BA"/>
        </w:rPr>
        <w:t>bez primjene propisa kojim se</w:t>
      </w:r>
      <w:r w:rsidR="00007491" w:rsidRPr="00EF10A5">
        <w:rPr>
          <w:rFonts w:ascii="Times New Roman" w:hAnsi="Times New Roman" w:cs="Times New Roman"/>
          <w:lang w:val="bs-Latn-BA"/>
        </w:rPr>
        <w:t xml:space="preserve"> uređuju postupci javne nabavke</w:t>
      </w:r>
      <w:r w:rsidR="001604C1" w:rsidRPr="00EF10A5">
        <w:rPr>
          <w:rFonts w:ascii="Times New Roman" w:hAnsi="Times New Roman" w:cs="Times New Roman"/>
          <w:lang w:val="bs-Latn-BA"/>
        </w:rPr>
        <w:t>.</w:t>
      </w:r>
    </w:p>
    <w:p w:rsidR="001B23ED" w:rsidRPr="00EF10A5" w:rsidRDefault="001B23ED" w:rsidP="00040B16">
      <w:pPr>
        <w:jc w:val="center"/>
        <w:rPr>
          <w:rFonts w:ascii="Times New Roman" w:hAnsi="Times New Roman" w:cs="Times New Roman"/>
          <w:b/>
          <w:color w:val="000000"/>
          <w:lang w:val="bs-Latn-BA"/>
        </w:rPr>
      </w:pPr>
      <w:r w:rsidRPr="00EF10A5">
        <w:rPr>
          <w:rFonts w:ascii="Times New Roman" w:hAnsi="Times New Roman" w:cs="Times New Roman"/>
          <w:b/>
          <w:color w:val="000000"/>
          <w:lang w:val="bs-Latn-BA"/>
        </w:rPr>
        <w:t>Član 2.</w:t>
      </w:r>
    </w:p>
    <w:p w:rsidR="001B23ED" w:rsidRPr="00EF10A5" w:rsidRDefault="001B23ED" w:rsidP="004E38D0">
      <w:pPr>
        <w:jc w:val="both"/>
        <w:rPr>
          <w:rFonts w:ascii="Times New Roman" w:hAnsi="Times New Roman" w:cs="Times New Roman"/>
          <w:color w:val="000000"/>
          <w:lang w:val="bs-Latn-BA"/>
        </w:rPr>
      </w:pPr>
      <w:r w:rsidRPr="00EF10A5">
        <w:rPr>
          <w:rFonts w:ascii="Times New Roman" w:hAnsi="Times New Roman" w:cs="Times New Roman"/>
          <w:color w:val="000000"/>
          <w:lang w:val="bs-Latn-BA"/>
        </w:rPr>
        <w:t>Ovaj okvirni sporazum se odnosi na Prodavca kome je dodijeljen okvirni sporazum u provedenom otvorenom postupku nabavke predmetne robe, u skladu sa Odlukom o izboru najpovoljnijeg ponuđača broj: ______________ (</w:t>
      </w:r>
      <w:r w:rsidRPr="00EF10A5">
        <w:rPr>
          <w:rFonts w:ascii="Times New Roman" w:hAnsi="Times New Roman" w:cs="Times New Roman"/>
          <w:i/>
          <w:color w:val="000000"/>
          <w:lang w:val="bs-Latn-BA"/>
        </w:rPr>
        <w:t>broj odluke</w:t>
      </w:r>
      <w:r w:rsidRPr="00EF10A5">
        <w:rPr>
          <w:rFonts w:ascii="Times New Roman" w:hAnsi="Times New Roman" w:cs="Times New Roman"/>
          <w:color w:val="000000"/>
          <w:lang w:val="bs-Latn-BA"/>
        </w:rPr>
        <w:t>) od _____________ godine (</w:t>
      </w:r>
      <w:r w:rsidRPr="00EF10A5">
        <w:rPr>
          <w:rFonts w:ascii="Times New Roman" w:hAnsi="Times New Roman" w:cs="Times New Roman"/>
          <w:i/>
          <w:color w:val="000000"/>
          <w:lang w:val="bs-Latn-BA"/>
        </w:rPr>
        <w:t>datum odluke</w:t>
      </w:r>
      <w:r w:rsidRPr="00EF10A5">
        <w:rPr>
          <w:rFonts w:ascii="Times New Roman" w:hAnsi="Times New Roman" w:cs="Times New Roman"/>
          <w:color w:val="000000"/>
          <w:lang w:val="bs-Latn-BA"/>
        </w:rPr>
        <w:t>) i njegovom Ponudom broj: __________ (</w:t>
      </w:r>
      <w:r w:rsidRPr="00EF10A5">
        <w:rPr>
          <w:rFonts w:ascii="Times New Roman" w:hAnsi="Times New Roman" w:cs="Times New Roman"/>
          <w:i/>
          <w:color w:val="000000"/>
          <w:lang w:val="bs-Latn-BA"/>
        </w:rPr>
        <w:t>broj ponude ponuđača</w:t>
      </w:r>
      <w:r w:rsidRPr="00EF10A5">
        <w:rPr>
          <w:rFonts w:ascii="Times New Roman" w:hAnsi="Times New Roman" w:cs="Times New Roman"/>
          <w:color w:val="000000"/>
          <w:lang w:val="bs-Latn-BA"/>
        </w:rPr>
        <w:t>) od _______________ (</w:t>
      </w:r>
      <w:r w:rsidRPr="00EF10A5">
        <w:rPr>
          <w:rFonts w:ascii="Times New Roman" w:hAnsi="Times New Roman" w:cs="Times New Roman"/>
          <w:i/>
          <w:color w:val="000000"/>
          <w:lang w:val="bs-Latn-BA"/>
        </w:rPr>
        <w:t>datum ponude</w:t>
      </w:r>
      <w:r w:rsidRPr="00EF10A5">
        <w:rPr>
          <w:rFonts w:ascii="Times New Roman" w:hAnsi="Times New Roman" w:cs="Times New Roman"/>
          <w:color w:val="000000"/>
          <w:lang w:val="bs-Latn-BA"/>
        </w:rPr>
        <w:t>) godine, a koja čini sastavni dio ovog okvirnog sporazuma.</w:t>
      </w:r>
    </w:p>
    <w:p w:rsidR="001B23ED" w:rsidRPr="00EF10A5" w:rsidRDefault="001B23ED" w:rsidP="00040B16">
      <w:pPr>
        <w:jc w:val="center"/>
        <w:rPr>
          <w:rFonts w:ascii="Times New Roman" w:hAnsi="Times New Roman" w:cs="Times New Roman"/>
          <w:color w:val="000000"/>
          <w:lang w:val="bs-Latn-BA"/>
        </w:rPr>
      </w:pPr>
      <w:r w:rsidRPr="00EF10A5">
        <w:rPr>
          <w:rFonts w:ascii="Times New Roman" w:hAnsi="Times New Roman" w:cs="Times New Roman"/>
          <w:b/>
          <w:color w:val="000000"/>
          <w:lang w:val="bs-Latn-BA"/>
        </w:rPr>
        <w:t>Član 3.</w:t>
      </w:r>
    </w:p>
    <w:p w:rsidR="001B23ED" w:rsidRPr="00EF10A5" w:rsidRDefault="001B23ED" w:rsidP="004E38D0">
      <w:pPr>
        <w:jc w:val="both"/>
        <w:rPr>
          <w:rFonts w:ascii="Times New Roman" w:hAnsi="Times New Roman" w:cs="Times New Roman"/>
          <w:color w:val="000000"/>
          <w:lang w:val="bs-Latn-BA"/>
        </w:rPr>
      </w:pPr>
      <w:r w:rsidRPr="00EF10A5">
        <w:rPr>
          <w:rFonts w:ascii="Times New Roman" w:hAnsi="Times New Roman" w:cs="Times New Roman"/>
          <w:color w:val="000000"/>
          <w:lang w:val="bs-Latn-BA"/>
        </w:rPr>
        <w:t xml:space="preserve">Ovaj okvirni sporazum se zaključuje na period od 1 (jedne) godine od dana </w:t>
      </w:r>
      <w:r w:rsidR="001604C1" w:rsidRPr="00EF10A5">
        <w:rPr>
          <w:rFonts w:ascii="Times New Roman" w:hAnsi="Times New Roman" w:cs="Times New Roman"/>
          <w:color w:val="000000"/>
          <w:lang w:val="bs-Latn-BA"/>
        </w:rPr>
        <w:t>njegovog stupanja na sn</w:t>
      </w:r>
      <w:r w:rsidR="00007491" w:rsidRPr="00EF10A5">
        <w:rPr>
          <w:rFonts w:ascii="Times New Roman" w:hAnsi="Times New Roman" w:cs="Times New Roman"/>
          <w:color w:val="000000"/>
          <w:lang w:val="bs-Latn-BA"/>
        </w:rPr>
        <w:t>agu, odnosno obostranog potpisa.</w:t>
      </w:r>
    </w:p>
    <w:p w:rsidR="00796636" w:rsidRDefault="001B23ED" w:rsidP="004E38D0">
      <w:pPr>
        <w:jc w:val="both"/>
        <w:rPr>
          <w:rFonts w:ascii="Times New Roman" w:hAnsi="Times New Roman" w:cs="Times New Roman"/>
          <w:color w:val="000000"/>
          <w:lang w:val="bs-Latn-BA"/>
        </w:rPr>
      </w:pPr>
      <w:r w:rsidRPr="00EF10A5">
        <w:rPr>
          <w:rFonts w:ascii="Times New Roman" w:hAnsi="Times New Roman" w:cs="Times New Roman"/>
          <w:color w:val="000000"/>
          <w:lang w:val="bs-Latn-BA"/>
        </w:rPr>
        <w:t>Maksimalna vrijednost ovog okvirnog sporazuma,</w:t>
      </w:r>
      <w:r w:rsidR="00145605">
        <w:rPr>
          <w:rFonts w:ascii="Times New Roman" w:hAnsi="Times New Roman" w:cs="Times New Roman"/>
          <w:color w:val="000000"/>
          <w:lang w:val="bs-Latn-BA"/>
        </w:rPr>
        <w:t xml:space="preserve"> neće preći procjenjenu planiranu vrijednost </w:t>
      </w:r>
      <w:r w:rsidRPr="00EF10A5">
        <w:rPr>
          <w:rFonts w:ascii="Times New Roman" w:hAnsi="Times New Roman" w:cs="Times New Roman"/>
          <w:color w:val="000000"/>
          <w:lang w:val="bs-Latn-BA"/>
        </w:rPr>
        <w:t xml:space="preserve">za </w:t>
      </w:r>
      <w:r w:rsidR="00145605">
        <w:rPr>
          <w:rFonts w:ascii="Times New Roman" w:hAnsi="Times New Roman" w:cs="Times New Roman"/>
          <w:color w:val="000000"/>
          <w:lang w:val="bs-Latn-BA"/>
        </w:rPr>
        <w:t xml:space="preserve"> okvirni sporazum </w:t>
      </w:r>
      <w:r w:rsidR="00134907" w:rsidRPr="00EF10A5">
        <w:rPr>
          <w:rFonts w:ascii="Times New Roman" w:hAnsi="Times New Roman" w:cs="Times New Roman"/>
          <w:color w:val="000000"/>
          <w:lang w:val="bs-Latn-BA"/>
        </w:rPr>
        <w:t xml:space="preserve">, iznosi </w:t>
      </w:r>
      <w:r w:rsidR="00145605">
        <w:rPr>
          <w:rFonts w:ascii="Times New Roman" w:hAnsi="Times New Roman" w:cs="Times New Roman"/>
          <w:color w:val="000000"/>
          <w:lang w:val="bs-Latn-BA"/>
        </w:rPr>
        <w:t xml:space="preserve">103.700,00 </w:t>
      </w:r>
      <w:r w:rsidRPr="00EF10A5">
        <w:rPr>
          <w:rFonts w:ascii="Times New Roman" w:hAnsi="Times New Roman" w:cs="Times New Roman"/>
          <w:color w:val="000000"/>
          <w:lang w:val="bs-Latn-BA"/>
        </w:rPr>
        <w:t>KM (slovima:</w:t>
      </w:r>
      <w:r w:rsidR="001604C1" w:rsidRPr="00EF10A5">
        <w:rPr>
          <w:rFonts w:ascii="Times New Roman" w:hAnsi="Times New Roman" w:cs="Times New Roman"/>
          <w:color w:val="000000"/>
          <w:lang w:val="bs-Latn-BA"/>
        </w:rPr>
        <w:t xml:space="preserve"> </w:t>
      </w:r>
      <w:r w:rsidR="00145605">
        <w:rPr>
          <w:rFonts w:ascii="Times New Roman" w:hAnsi="Times New Roman" w:cs="Times New Roman"/>
          <w:color w:val="000000"/>
          <w:lang w:val="bs-Latn-BA"/>
        </w:rPr>
        <w:t>stotrihiljadesedamstotina i 00/100</w:t>
      </w:r>
      <w:r w:rsidRPr="00EF10A5">
        <w:rPr>
          <w:rFonts w:ascii="Times New Roman" w:hAnsi="Times New Roman" w:cs="Times New Roman"/>
          <w:color w:val="000000"/>
          <w:lang w:val="bs-Latn-BA"/>
        </w:rPr>
        <w:t xml:space="preserve"> KM), bez uključenog PDV-a.</w:t>
      </w:r>
    </w:p>
    <w:p w:rsidR="00893F15" w:rsidRDefault="00145605" w:rsidP="004E38D0">
      <w:pPr>
        <w:jc w:val="both"/>
        <w:rPr>
          <w:rFonts w:ascii="Times New Roman" w:hAnsi="Times New Roman" w:cs="Times New Roman"/>
          <w:color w:val="000000"/>
          <w:lang w:val="bs-Latn-BA"/>
        </w:rPr>
      </w:pPr>
      <w:r>
        <w:rPr>
          <w:rFonts w:ascii="Times New Roman" w:hAnsi="Times New Roman" w:cs="Times New Roman"/>
          <w:color w:val="000000"/>
          <w:lang w:val="bs-Latn-BA"/>
        </w:rPr>
        <w:t xml:space="preserve">Vrjednost na koju će se zaključiti </w:t>
      </w:r>
      <w:r w:rsidR="00A313C0">
        <w:rPr>
          <w:rFonts w:ascii="Times New Roman" w:hAnsi="Times New Roman" w:cs="Times New Roman"/>
          <w:color w:val="000000"/>
          <w:lang w:val="bs-Latn-BA"/>
        </w:rPr>
        <w:t xml:space="preserve"> okvirni</w:t>
      </w:r>
      <w:r>
        <w:rPr>
          <w:rFonts w:ascii="Times New Roman" w:hAnsi="Times New Roman" w:cs="Times New Roman"/>
          <w:color w:val="000000"/>
          <w:lang w:val="bs-Latn-BA"/>
        </w:rPr>
        <w:t xml:space="preserve"> sporazum će se potvrdi</w:t>
      </w:r>
      <w:r w:rsidR="00A313C0">
        <w:rPr>
          <w:rFonts w:ascii="Times New Roman" w:hAnsi="Times New Roman" w:cs="Times New Roman"/>
          <w:color w:val="000000"/>
          <w:lang w:val="bs-Latn-BA"/>
        </w:rPr>
        <w:t xml:space="preserve">ti nakon provedene e-aukcije i donošeja Odluke o izboru najpovoqnijeg ponuđača za zaključenje okvirnog sporazuma </w:t>
      </w:r>
      <w:r>
        <w:rPr>
          <w:rFonts w:ascii="Times New Roman" w:hAnsi="Times New Roman" w:cs="Times New Roman"/>
          <w:color w:val="000000"/>
          <w:lang w:val="bs-Latn-BA"/>
        </w:rPr>
        <w:t>u iznosu __________________ KM bez PD</w:t>
      </w:r>
      <w:r w:rsidR="00A313C0">
        <w:rPr>
          <w:rFonts w:ascii="Times New Roman" w:hAnsi="Times New Roman" w:cs="Times New Roman"/>
          <w:color w:val="000000"/>
          <w:lang w:val="bs-Latn-BA"/>
        </w:rPr>
        <w:t>v-a.</w:t>
      </w:r>
    </w:p>
    <w:p w:rsidR="00A313C0" w:rsidRPr="00EF10A5" w:rsidRDefault="00A313C0" w:rsidP="004E38D0">
      <w:pPr>
        <w:jc w:val="both"/>
        <w:rPr>
          <w:rFonts w:ascii="Times New Roman" w:hAnsi="Times New Roman" w:cs="Times New Roman"/>
          <w:color w:val="000000"/>
          <w:lang w:val="bs-Latn-BA"/>
        </w:rPr>
      </w:pPr>
    </w:p>
    <w:p w:rsidR="001B23ED" w:rsidRPr="00EF10A5" w:rsidRDefault="001B23ED" w:rsidP="00040B16">
      <w:pPr>
        <w:jc w:val="center"/>
        <w:rPr>
          <w:rFonts w:ascii="Times New Roman" w:hAnsi="Times New Roman" w:cs="Times New Roman"/>
          <w:b/>
          <w:color w:val="000000"/>
          <w:lang w:val="bs-Latn-BA"/>
        </w:rPr>
      </w:pPr>
      <w:r w:rsidRPr="00EF10A5">
        <w:rPr>
          <w:rFonts w:ascii="Times New Roman" w:hAnsi="Times New Roman" w:cs="Times New Roman"/>
          <w:b/>
          <w:color w:val="000000"/>
          <w:lang w:val="bs-Latn-BA"/>
        </w:rPr>
        <w:t>Član 4.</w:t>
      </w:r>
    </w:p>
    <w:p w:rsidR="001B23ED" w:rsidRDefault="001B23ED" w:rsidP="004E38D0">
      <w:pPr>
        <w:jc w:val="both"/>
        <w:rPr>
          <w:rFonts w:ascii="Times New Roman" w:hAnsi="Times New Roman" w:cs="Times New Roman"/>
          <w:color w:val="000000"/>
          <w:lang w:val="bs-Latn-BA"/>
        </w:rPr>
      </w:pPr>
      <w:r w:rsidRPr="00EF10A5">
        <w:rPr>
          <w:rFonts w:ascii="Times New Roman" w:hAnsi="Times New Roman" w:cs="Times New Roman"/>
          <w:color w:val="000000"/>
          <w:lang w:val="bs-Latn-BA"/>
        </w:rPr>
        <w:t>Na osnovu ovog okvirnog sporazuma ugovorne strane će, u zavisnosti od konkretnih potreba Kupca, zaključivati pojedinačne ugovore o sukcesivnoj isporuci</w:t>
      </w:r>
      <w:r w:rsidR="00796636">
        <w:rPr>
          <w:rFonts w:ascii="Times New Roman" w:hAnsi="Times New Roman" w:cs="Times New Roman"/>
          <w:color w:val="000000"/>
          <w:lang w:val="bs-Latn-BA"/>
        </w:rPr>
        <w:t xml:space="preserve"> goriva </w:t>
      </w:r>
      <w:r w:rsidRPr="00EF10A5">
        <w:rPr>
          <w:rFonts w:ascii="Times New Roman" w:hAnsi="Times New Roman" w:cs="Times New Roman"/>
          <w:color w:val="000000"/>
          <w:lang w:val="bs-Latn-BA"/>
        </w:rPr>
        <w:t xml:space="preserve">pod uslovima utvrđenim tenderskom dokumentacijom, ponudom </w:t>
      </w:r>
      <w:r w:rsidRPr="00EF10A5">
        <w:rPr>
          <w:rFonts w:ascii="Times New Roman" w:hAnsi="Times New Roman" w:cs="Times New Roman"/>
          <w:bCs/>
          <w:color w:val="000000"/>
          <w:lang w:val="bs-Latn-BA"/>
        </w:rPr>
        <w:t>Prodavaca</w:t>
      </w:r>
      <w:r w:rsidRPr="00EF10A5">
        <w:rPr>
          <w:rFonts w:ascii="Times New Roman" w:hAnsi="Times New Roman" w:cs="Times New Roman"/>
          <w:color w:val="000000"/>
          <w:lang w:val="bs-Latn-BA"/>
        </w:rPr>
        <w:t xml:space="preserve"> a u skladu sa svim važećim propisima koji regulišu oblast proizvodnje, prometa i isporuke predmetne robe.</w:t>
      </w:r>
    </w:p>
    <w:p w:rsidR="00796636" w:rsidRPr="00796636" w:rsidRDefault="00796636" w:rsidP="004E38D0">
      <w:pPr>
        <w:jc w:val="both"/>
        <w:rPr>
          <w:rFonts w:ascii="Times New Roman" w:eastAsia="Times New Roman" w:hAnsi="Times New Roman" w:cs="Times New Roman"/>
          <w:lang w:val="sr-Latn-RS" w:eastAsia="hr-HR"/>
        </w:rPr>
      </w:pPr>
      <w:r>
        <w:rPr>
          <w:rFonts w:ascii="Times New Roman" w:eastAsia="Times New Roman" w:hAnsi="Times New Roman" w:cs="Times New Roman"/>
          <w:lang w:val="sr-Latn-RS" w:eastAsia="hr-HR"/>
        </w:rPr>
        <w:t xml:space="preserve">Posebna obaveza, obzirom da je određena okvirna količina predmetne nabavke, ukupna plaćana bez PDV-a na osnovu svih ugovora sklopljenih na osnovu okvirnog sporazuma po tenderskoj dokumentaciji ne smije prelaziti  vrijednost </w:t>
      </w:r>
      <w:r w:rsidR="00A313C0">
        <w:rPr>
          <w:rFonts w:ascii="Times New Roman" w:eastAsia="Times New Roman" w:hAnsi="Times New Roman" w:cs="Times New Roman"/>
          <w:lang w:val="sr-Latn-RS" w:eastAsia="hr-HR"/>
        </w:rPr>
        <w:t>zaključenog okvirnog sporazuma ___________________</w:t>
      </w:r>
      <w:r>
        <w:rPr>
          <w:rFonts w:ascii="Times New Roman" w:eastAsia="Times New Roman" w:hAnsi="Times New Roman" w:cs="Times New Roman"/>
          <w:lang w:val="sr-Latn-RS" w:eastAsia="hr-HR"/>
        </w:rPr>
        <w:t xml:space="preserve"> KM bez PDV-a, odnosno vrijednost prihvatljive ponude za zaključenje okvirnog sporazuma</w:t>
      </w:r>
      <w:r w:rsidR="00893F15">
        <w:rPr>
          <w:rFonts w:ascii="Times New Roman" w:eastAsia="Times New Roman" w:hAnsi="Times New Roman" w:cs="Times New Roman"/>
          <w:lang w:val="sr-Latn-RS" w:eastAsia="hr-HR"/>
        </w:rPr>
        <w:t>.</w:t>
      </w:r>
    </w:p>
    <w:p w:rsidR="001B23ED" w:rsidRPr="00EF10A5" w:rsidRDefault="001B23ED" w:rsidP="00040B16">
      <w:pPr>
        <w:jc w:val="center"/>
        <w:rPr>
          <w:rFonts w:ascii="Times New Roman" w:hAnsi="Times New Roman" w:cs="Times New Roman"/>
          <w:b/>
          <w:color w:val="000000"/>
          <w:lang w:val="bs-Latn-BA"/>
        </w:rPr>
      </w:pPr>
      <w:r w:rsidRPr="00EF10A5">
        <w:rPr>
          <w:rFonts w:ascii="Times New Roman" w:hAnsi="Times New Roman" w:cs="Times New Roman"/>
          <w:b/>
          <w:color w:val="000000"/>
          <w:lang w:val="bs-Latn-BA"/>
        </w:rPr>
        <w:lastRenderedPageBreak/>
        <w:t>Član 5.</w:t>
      </w:r>
    </w:p>
    <w:p w:rsidR="00796636" w:rsidRPr="00EF10A5" w:rsidRDefault="001B23ED" w:rsidP="004E38D0">
      <w:pPr>
        <w:jc w:val="both"/>
        <w:rPr>
          <w:rFonts w:ascii="Times New Roman" w:hAnsi="Times New Roman" w:cs="Times New Roman"/>
          <w:color w:val="000000"/>
          <w:lang w:val="bs-Latn-BA"/>
        </w:rPr>
      </w:pPr>
      <w:r w:rsidRPr="00EF10A5">
        <w:rPr>
          <w:rFonts w:ascii="Times New Roman" w:hAnsi="Times New Roman" w:cs="Times New Roman"/>
          <w:color w:val="000000"/>
          <w:lang w:val="bs-Latn-BA"/>
        </w:rPr>
        <w:t>Odredbe ovog okvirnog sporazuma ne mogu se mijenjati nakon njegovog zaključenja.</w:t>
      </w:r>
    </w:p>
    <w:p w:rsidR="001B23ED" w:rsidRPr="00EF10A5" w:rsidRDefault="001B23ED" w:rsidP="00040B16">
      <w:pPr>
        <w:jc w:val="center"/>
        <w:rPr>
          <w:rFonts w:ascii="Times New Roman" w:hAnsi="Times New Roman" w:cs="Times New Roman"/>
          <w:b/>
          <w:color w:val="000000"/>
          <w:lang w:val="bs-Latn-BA"/>
        </w:rPr>
      </w:pPr>
      <w:r w:rsidRPr="00EF10A5">
        <w:rPr>
          <w:rFonts w:ascii="Times New Roman" w:hAnsi="Times New Roman" w:cs="Times New Roman"/>
          <w:b/>
          <w:color w:val="000000"/>
          <w:lang w:val="bs-Latn-BA"/>
        </w:rPr>
        <w:t xml:space="preserve">Član </w:t>
      </w:r>
      <w:r w:rsidR="001604C1" w:rsidRPr="00EF10A5">
        <w:rPr>
          <w:rFonts w:ascii="Times New Roman" w:hAnsi="Times New Roman" w:cs="Times New Roman"/>
          <w:b/>
          <w:color w:val="000000"/>
          <w:lang w:val="bs-Latn-BA"/>
        </w:rPr>
        <w:t>6</w:t>
      </w:r>
      <w:r w:rsidRPr="00EF10A5">
        <w:rPr>
          <w:rFonts w:ascii="Times New Roman" w:hAnsi="Times New Roman" w:cs="Times New Roman"/>
          <w:b/>
          <w:color w:val="000000"/>
          <w:lang w:val="bs-Latn-BA"/>
        </w:rPr>
        <w:t>.</w:t>
      </w:r>
    </w:p>
    <w:p w:rsidR="001604C1" w:rsidRPr="00EF10A5" w:rsidRDefault="001B23ED" w:rsidP="004E38D0">
      <w:pPr>
        <w:jc w:val="both"/>
        <w:rPr>
          <w:rFonts w:ascii="Times New Roman" w:hAnsi="Times New Roman" w:cs="Times New Roman"/>
          <w:color w:val="000000"/>
          <w:lang w:val="bs-Latn-BA"/>
        </w:rPr>
      </w:pPr>
      <w:r w:rsidRPr="00EF10A5">
        <w:rPr>
          <w:rFonts w:ascii="Times New Roman" w:hAnsi="Times New Roman" w:cs="Times New Roman"/>
          <w:color w:val="000000"/>
          <w:lang w:val="bs-Latn-BA"/>
        </w:rPr>
        <w:t>Sve eventualne sporove ugovorne strane će rješavati mirnim putem, a ukoliko to nije moguće, za rješavanje spora nadležan je Okružni privredni sud u Bijeljini.</w:t>
      </w:r>
    </w:p>
    <w:p w:rsidR="001B23ED" w:rsidRPr="00EF10A5" w:rsidRDefault="001B23ED" w:rsidP="00040B16">
      <w:pPr>
        <w:jc w:val="center"/>
        <w:rPr>
          <w:rFonts w:ascii="Times New Roman" w:hAnsi="Times New Roman" w:cs="Times New Roman"/>
          <w:color w:val="000000"/>
          <w:lang w:val="bs-Latn-BA"/>
        </w:rPr>
      </w:pPr>
      <w:r w:rsidRPr="00EF10A5">
        <w:rPr>
          <w:rFonts w:ascii="Times New Roman" w:hAnsi="Times New Roman" w:cs="Times New Roman"/>
          <w:b/>
          <w:color w:val="000000"/>
          <w:lang w:val="bs-Latn-BA"/>
        </w:rPr>
        <w:t xml:space="preserve">Član </w:t>
      </w:r>
      <w:r w:rsidR="001604C1" w:rsidRPr="00EF10A5">
        <w:rPr>
          <w:rFonts w:ascii="Times New Roman" w:hAnsi="Times New Roman" w:cs="Times New Roman"/>
          <w:b/>
          <w:color w:val="000000"/>
          <w:lang w:val="bs-Latn-BA"/>
        </w:rPr>
        <w:t>7</w:t>
      </w:r>
      <w:r w:rsidRPr="00EF10A5">
        <w:rPr>
          <w:rFonts w:ascii="Times New Roman" w:hAnsi="Times New Roman" w:cs="Times New Roman"/>
          <w:b/>
          <w:color w:val="000000"/>
          <w:lang w:val="bs-Latn-BA"/>
        </w:rPr>
        <w:t>.</w:t>
      </w:r>
    </w:p>
    <w:p w:rsidR="001B23ED" w:rsidRPr="00EF10A5" w:rsidRDefault="001B23ED" w:rsidP="004E38D0">
      <w:pPr>
        <w:jc w:val="both"/>
        <w:rPr>
          <w:rFonts w:ascii="Times New Roman" w:hAnsi="Times New Roman" w:cs="Times New Roman"/>
          <w:color w:val="000000"/>
          <w:lang w:val="bs-Latn-BA"/>
        </w:rPr>
      </w:pPr>
      <w:r w:rsidRPr="00EF10A5">
        <w:rPr>
          <w:rFonts w:ascii="Times New Roman" w:hAnsi="Times New Roman" w:cs="Times New Roman"/>
          <w:color w:val="000000"/>
          <w:lang w:val="bs-Latn-BA"/>
        </w:rPr>
        <w:t>Ovaj okvirni sporazum sačinjen je u 4 (čet</w:t>
      </w:r>
      <w:r w:rsidR="00A313C0">
        <w:rPr>
          <w:rFonts w:ascii="Times New Roman" w:hAnsi="Times New Roman" w:cs="Times New Roman"/>
          <w:color w:val="000000"/>
          <w:lang w:val="bs-Latn-BA"/>
        </w:rPr>
        <w:t>i</w:t>
      </w:r>
      <w:r w:rsidRPr="00EF10A5">
        <w:rPr>
          <w:rFonts w:ascii="Times New Roman" w:hAnsi="Times New Roman" w:cs="Times New Roman"/>
          <w:color w:val="000000"/>
          <w:lang w:val="bs-Latn-BA"/>
        </w:rPr>
        <w:t>ri) primjerka, po 2 (dva) za svaku ugovornu stranu.</w:t>
      </w:r>
    </w:p>
    <w:p w:rsidR="001B23ED" w:rsidRPr="00EF10A5" w:rsidRDefault="001B23ED" w:rsidP="004E38D0">
      <w:pPr>
        <w:jc w:val="both"/>
        <w:rPr>
          <w:rFonts w:ascii="Times New Roman" w:hAnsi="Times New Roman" w:cs="Times New Roman"/>
          <w:color w:val="000000"/>
          <w:lang w:val="bs-Latn-BA"/>
        </w:rPr>
      </w:pPr>
    </w:p>
    <w:p w:rsidR="001B23ED" w:rsidRPr="00EF10A5" w:rsidRDefault="001B23ED" w:rsidP="004E38D0">
      <w:pPr>
        <w:jc w:val="both"/>
        <w:rPr>
          <w:rFonts w:ascii="Times New Roman" w:hAnsi="Times New Roman" w:cs="Times New Roman"/>
          <w:lang w:val="sr-Latn-RS"/>
        </w:rPr>
      </w:pPr>
      <w:r w:rsidRPr="00EF10A5">
        <w:rPr>
          <w:rFonts w:ascii="Times New Roman" w:hAnsi="Times New Roman" w:cs="Times New Roman"/>
          <w:lang w:val="sr-Cyrl-CS"/>
        </w:rPr>
        <w:t>NARUČILAC</w:t>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t>PRODAVAC</w:t>
      </w:r>
    </w:p>
    <w:p w:rsidR="001B23ED" w:rsidRPr="00EF10A5" w:rsidRDefault="001B23ED" w:rsidP="004E38D0">
      <w:pPr>
        <w:jc w:val="both"/>
        <w:rPr>
          <w:rFonts w:ascii="Times New Roman" w:hAnsi="Times New Roman" w:cs="Times New Roman"/>
          <w:lang w:val="sr-Latn-RS"/>
        </w:rPr>
      </w:pPr>
      <w:r w:rsidRPr="00EF10A5">
        <w:rPr>
          <w:rFonts w:ascii="Times New Roman" w:hAnsi="Times New Roman" w:cs="Times New Roman"/>
          <w:lang w:val="sr-Latn-RS"/>
        </w:rPr>
        <w:t xml:space="preserve">A.D.“ Vodovod i kanalizacija“ Bijeljina                      </w:t>
      </w:r>
      <w:r w:rsidR="00134907" w:rsidRPr="00EF10A5">
        <w:rPr>
          <w:rFonts w:ascii="Times New Roman" w:hAnsi="Times New Roman" w:cs="Times New Roman"/>
          <w:lang w:val="sr-Latn-RS"/>
        </w:rPr>
        <w:t xml:space="preserve">                       </w:t>
      </w:r>
      <w:r w:rsidRPr="00EF10A5">
        <w:rPr>
          <w:rFonts w:ascii="Times New Roman" w:hAnsi="Times New Roman" w:cs="Times New Roman"/>
          <w:lang w:val="sr-Latn-RS"/>
        </w:rPr>
        <w:t>DIREKTOR</w:t>
      </w:r>
    </w:p>
    <w:p w:rsidR="001B23ED" w:rsidRPr="00EF10A5" w:rsidRDefault="001B23ED" w:rsidP="004E38D0">
      <w:pPr>
        <w:jc w:val="both"/>
        <w:rPr>
          <w:rFonts w:ascii="Times New Roman" w:hAnsi="Times New Roman" w:cs="Times New Roman"/>
          <w:lang w:val="sr-Latn-RS"/>
        </w:rPr>
      </w:pPr>
      <w:r w:rsidRPr="00EF10A5">
        <w:rPr>
          <w:rFonts w:ascii="Times New Roman" w:hAnsi="Times New Roman" w:cs="Times New Roman"/>
          <w:lang w:val="sr-Cyrl-CS"/>
        </w:rPr>
        <w:t>V.D. DIREKTOR</w:t>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r>
      <w:r w:rsidRPr="00EF10A5">
        <w:rPr>
          <w:rFonts w:ascii="Times New Roman" w:hAnsi="Times New Roman" w:cs="Times New Roman"/>
          <w:lang w:val="sr-Latn-RS"/>
        </w:rPr>
        <w:tab/>
        <w:t>_______________________</w:t>
      </w:r>
    </w:p>
    <w:p w:rsidR="001B23ED" w:rsidRPr="00EF10A5" w:rsidRDefault="001B23ED" w:rsidP="004E38D0">
      <w:pPr>
        <w:jc w:val="both"/>
        <w:rPr>
          <w:rFonts w:ascii="Times New Roman" w:hAnsi="Times New Roman" w:cs="Times New Roman"/>
          <w:lang w:val="sr-Latn-RS"/>
        </w:rPr>
      </w:pPr>
      <w:r w:rsidRPr="00EF10A5">
        <w:rPr>
          <w:rFonts w:ascii="Times New Roman" w:hAnsi="Times New Roman" w:cs="Times New Roman"/>
          <w:lang w:val="sr-Cyrl-CS"/>
        </w:rPr>
        <w:t>______________________</w:t>
      </w:r>
    </w:p>
    <w:p w:rsidR="001B23ED" w:rsidRPr="00EF10A5" w:rsidRDefault="001B23ED" w:rsidP="004E38D0">
      <w:pPr>
        <w:jc w:val="both"/>
        <w:rPr>
          <w:rFonts w:ascii="Times New Roman" w:hAnsi="Times New Roman" w:cs="Times New Roman"/>
          <w:lang w:val="sr-Latn-RS"/>
        </w:rPr>
      </w:pPr>
      <w:r w:rsidRPr="00EF10A5">
        <w:rPr>
          <w:rFonts w:ascii="Times New Roman" w:hAnsi="Times New Roman" w:cs="Times New Roman"/>
          <w:i/>
          <w:lang w:val="sr-Cyrl-CS"/>
        </w:rPr>
        <w:t>Dragiša Tanacković,dipl.građ. inž.</w:t>
      </w:r>
    </w:p>
    <w:p w:rsidR="001B23ED" w:rsidRPr="00EF10A5" w:rsidRDefault="001B23ED" w:rsidP="004E38D0">
      <w:pPr>
        <w:jc w:val="both"/>
        <w:rPr>
          <w:rFonts w:ascii="Times New Roman" w:hAnsi="Times New Roman" w:cs="Times New Roman"/>
          <w:lang w:val="sr-Cyrl-CS"/>
        </w:rPr>
      </w:pPr>
      <w:r w:rsidRPr="00EF10A5">
        <w:rPr>
          <w:rFonts w:ascii="Times New Roman" w:hAnsi="Times New Roman" w:cs="Times New Roman"/>
          <w:lang w:val="sr-Cyrl-CS"/>
        </w:rPr>
        <w:t>V.D. IZVRŠNI DIREKTOR</w:t>
      </w:r>
    </w:p>
    <w:p w:rsidR="001B23ED" w:rsidRPr="00EF10A5" w:rsidRDefault="001B23ED" w:rsidP="004E38D0">
      <w:pPr>
        <w:jc w:val="both"/>
        <w:rPr>
          <w:rFonts w:ascii="Times New Roman" w:hAnsi="Times New Roman" w:cs="Times New Roman"/>
          <w:lang w:val="sr-Cyrl-CS"/>
        </w:rPr>
      </w:pPr>
      <w:r w:rsidRPr="00EF10A5">
        <w:rPr>
          <w:rFonts w:ascii="Times New Roman" w:hAnsi="Times New Roman" w:cs="Times New Roman"/>
          <w:lang w:val="sr-Cyrl-CS"/>
        </w:rPr>
        <w:t>________________________________</w:t>
      </w:r>
    </w:p>
    <w:p w:rsidR="001B23ED" w:rsidRPr="00EF10A5" w:rsidRDefault="001B23ED" w:rsidP="004E38D0">
      <w:pPr>
        <w:jc w:val="both"/>
        <w:rPr>
          <w:rFonts w:ascii="Times New Roman" w:hAnsi="Times New Roman" w:cs="Times New Roman"/>
          <w:i/>
          <w:lang w:val="sr-Latn-RS"/>
        </w:rPr>
      </w:pPr>
      <w:r w:rsidRPr="00EF10A5">
        <w:rPr>
          <w:rFonts w:ascii="Times New Roman" w:hAnsi="Times New Roman" w:cs="Times New Roman"/>
          <w:i/>
          <w:lang w:val="sr-Cyrl-CS"/>
        </w:rPr>
        <w:t>Slađana Mitrović, dipl ekonomista</w:t>
      </w:r>
    </w:p>
    <w:p w:rsidR="001B23ED" w:rsidRPr="00EF10A5" w:rsidRDefault="001B23ED" w:rsidP="004E38D0">
      <w:pPr>
        <w:jc w:val="both"/>
        <w:rPr>
          <w:rFonts w:ascii="Times New Roman" w:hAnsi="Times New Roman" w:cs="Times New Roman"/>
          <w:lang w:val="sr-Cyrl-CS"/>
        </w:rPr>
      </w:pPr>
      <w:r w:rsidRPr="00EF10A5">
        <w:rPr>
          <w:rFonts w:ascii="Times New Roman" w:hAnsi="Times New Roman" w:cs="Times New Roman"/>
          <w:lang w:val="sr-Cyrl-CS"/>
        </w:rPr>
        <w:t>V.D. IZVRŠNI DIREKTOR</w:t>
      </w:r>
    </w:p>
    <w:p w:rsidR="001B23ED" w:rsidRPr="00EF10A5" w:rsidRDefault="001B23ED" w:rsidP="004E38D0">
      <w:pPr>
        <w:jc w:val="both"/>
        <w:rPr>
          <w:rFonts w:ascii="Times New Roman" w:hAnsi="Times New Roman" w:cs="Times New Roman"/>
          <w:lang w:val="sr-Cyrl-CS"/>
        </w:rPr>
      </w:pPr>
      <w:r w:rsidRPr="00EF10A5">
        <w:rPr>
          <w:rFonts w:ascii="Times New Roman" w:hAnsi="Times New Roman" w:cs="Times New Roman"/>
          <w:lang w:val="sr-Cyrl-CS"/>
        </w:rPr>
        <w:t>________________________________</w:t>
      </w:r>
    </w:p>
    <w:p w:rsidR="001B23ED" w:rsidRPr="00EF10A5" w:rsidRDefault="001B23ED" w:rsidP="004E38D0">
      <w:pPr>
        <w:jc w:val="both"/>
        <w:rPr>
          <w:rFonts w:ascii="Times New Roman" w:hAnsi="Times New Roman" w:cs="Times New Roman"/>
          <w:i/>
          <w:lang w:val="sr-Latn-RS"/>
        </w:rPr>
      </w:pPr>
      <w:r w:rsidRPr="00EF10A5">
        <w:rPr>
          <w:rFonts w:ascii="Times New Roman" w:hAnsi="Times New Roman" w:cs="Times New Roman"/>
          <w:i/>
          <w:lang w:val="sr-Cyrl-CS"/>
        </w:rPr>
        <w:t>Ninoslav Spasojević, dipl. inž. gol.</w:t>
      </w:r>
    </w:p>
    <w:p w:rsidR="001604C1" w:rsidRPr="00EF10A5" w:rsidRDefault="001604C1" w:rsidP="004E38D0">
      <w:pPr>
        <w:jc w:val="both"/>
        <w:rPr>
          <w:rFonts w:ascii="Times New Roman" w:hAnsi="Times New Roman" w:cs="Times New Roman"/>
          <w:i/>
          <w:lang w:val="sr-Latn-RS"/>
        </w:rPr>
      </w:pPr>
    </w:p>
    <w:p w:rsidR="001B23ED" w:rsidRPr="00EF10A5" w:rsidRDefault="001B23ED" w:rsidP="004E38D0">
      <w:pPr>
        <w:tabs>
          <w:tab w:val="left" w:pos="3271"/>
        </w:tabs>
        <w:jc w:val="both"/>
        <w:rPr>
          <w:rFonts w:ascii="Times New Roman" w:hAnsi="Times New Roman" w:cs="Times New Roman"/>
          <w:color w:val="000000" w:themeColor="text1"/>
          <w:lang w:val="bs-Latn-BA"/>
        </w:rPr>
      </w:pPr>
    </w:p>
    <w:p w:rsidR="001B23ED" w:rsidRPr="00EF10A5" w:rsidRDefault="001B23ED" w:rsidP="004E38D0">
      <w:pPr>
        <w:tabs>
          <w:tab w:val="left" w:pos="4536"/>
        </w:tabs>
        <w:jc w:val="both"/>
        <w:rPr>
          <w:rFonts w:ascii="Times New Roman" w:hAnsi="Times New Roman" w:cs="Times New Roman"/>
          <w:color w:val="000000"/>
          <w:lang w:val="bs-Latn-BA"/>
        </w:rPr>
      </w:pPr>
      <w:r w:rsidRPr="00EF10A5">
        <w:rPr>
          <w:rFonts w:ascii="Times New Roman" w:hAnsi="Times New Roman" w:cs="Times New Roman"/>
          <w:color w:val="000000"/>
          <w:lang w:val="bs-Latn-BA"/>
        </w:rPr>
        <w:t>Broj: _____________</w:t>
      </w:r>
      <w:r w:rsidRPr="00EF10A5">
        <w:rPr>
          <w:rFonts w:ascii="Times New Roman" w:hAnsi="Times New Roman" w:cs="Times New Roman"/>
          <w:color w:val="000000"/>
          <w:lang w:val="bs-Latn-BA"/>
        </w:rPr>
        <w:tab/>
      </w:r>
      <w:r w:rsidR="001604C1" w:rsidRPr="00EF10A5">
        <w:rPr>
          <w:rFonts w:ascii="Times New Roman" w:hAnsi="Times New Roman" w:cs="Times New Roman"/>
          <w:color w:val="000000"/>
          <w:lang w:val="bs-Latn-BA"/>
        </w:rPr>
        <w:t xml:space="preserve">         </w:t>
      </w:r>
      <w:r w:rsidR="001604C1" w:rsidRPr="00EF10A5">
        <w:rPr>
          <w:rFonts w:ascii="Times New Roman" w:hAnsi="Times New Roman" w:cs="Times New Roman"/>
          <w:color w:val="000000"/>
          <w:lang w:val="bs-Latn-BA"/>
        </w:rPr>
        <w:tab/>
      </w:r>
      <w:r w:rsidR="001604C1" w:rsidRPr="00EF10A5">
        <w:rPr>
          <w:rFonts w:ascii="Times New Roman" w:hAnsi="Times New Roman" w:cs="Times New Roman"/>
          <w:color w:val="000000"/>
          <w:lang w:val="bs-Latn-BA"/>
        </w:rPr>
        <w:tab/>
      </w:r>
      <w:r w:rsidR="001604C1" w:rsidRPr="00EF10A5">
        <w:rPr>
          <w:rFonts w:ascii="Times New Roman" w:hAnsi="Times New Roman" w:cs="Times New Roman"/>
          <w:color w:val="000000"/>
          <w:lang w:val="bs-Latn-BA"/>
        </w:rPr>
        <w:tab/>
      </w:r>
      <w:r w:rsidRPr="00EF10A5">
        <w:rPr>
          <w:rFonts w:ascii="Times New Roman" w:hAnsi="Times New Roman" w:cs="Times New Roman"/>
          <w:color w:val="000000"/>
          <w:lang w:val="bs-Latn-BA"/>
        </w:rPr>
        <w:t>Broj: ______________</w:t>
      </w:r>
    </w:p>
    <w:p w:rsidR="001B23ED" w:rsidRPr="00EF10A5" w:rsidRDefault="001B23ED" w:rsidP="004E38D0">
      <w:pPr>
        <w:tabs>
          <w:tab w:val="left" w:pos="4536"/>
        </w:tabs>
        <w:jc w:val="both"/>
        <w:rPr>
          <w:rFonts w:ascii="Times New Roman" w:hAnsi="Times New Roman" w:cs="Times New Roman"/>
          <w:color w:val="000000"/>
          <w:lang w:val="bs-Latn-BA"/>
        </w:rPr>
      </w:pPr>
      <w:r w:rsidRPr="00EF10A5">
        <w:rPr>
          <w:rFonts w:ascii="Times New Roman" w:hAnsi="Times New Roman" w:cs="Times New Roman"/>
          <w:color w:val="000000"/>
          <w:lang w:val="bs-Latn-BA"/>
        </w:rPr>
        <w:t>Mjesto, datum ______________godine</w:t>
      </w:r>
      <w:r w:rsidRPr="00EF10A5">
        <w:rPr>
          <w:rFonts w:ascii="Times New Roman" w:hAnsi="Times New Roman" w:cs="Times New Roman"/>
          <w:color w:val="000000"/>
          <w:lang w:val="bs-Latn-BA"/>
        </w:rPr>
        <w:tab/>
      </w:r>
      <w:r w:rsidR="001604C1" w:rsidRPr="00EF10A5">
        <w:rPr>
          <w:rFonts w:ascii="Times New Roman" w:hAnsi="Times New Roman" w:cs="Times New Roman"/>
          <w:color w:val="000000"/>
          <w:lang w:val="bs-Latn-BA"/>
        </w:rPr>
        <w:tab/>
      </w:r>
      <w:r w:rsidR="001604C1" w:rsidRPr="00EF10A5">
        <w:rPr>
          <w:rFonts w:ascii="Times New Roman" w:hAnsi="Times New Roman" w:cs="Times New Roman"/>
          <w:color w:val="000000"/>
          <w:lang w:val="bs-Latn-BA"/>
        </w:rPr>
        <w:tab/>
      </w:r>
      <w:r w:rsidRPr="00EF10A5">
        <w:rPr>
          <w:rFonts w:ascii="Times New Roman" w:hAnsi="Times New Roman" w:cs="Times New Roman"/>
          <w:color w:val="000000"/>
          <w:lang w:val="bs-Latn-BA"/>
        </w:rPr>
        <w:t>Mjesto, datum ___________godine</w:t>
      </w:r>
    </w:p>
    <w:p w:rsidR="001B23ED" w:rsidRPr="00EF10A5" w:rsidRDefault="001B23ED" w:rsidP="004E38D0">
      <w:pPr>
        <w:jc w:val="both"/>
        <w:rPr>
          <w:rFonts w:ascii="Times New Roman" w:hAnsi="Times New Roman" w:cs="Times New Roman"/>
          <w:bCs/>
          <w:lang w:val="bs-Latn-BA"/>
        </w:rPr>
      </w:pPr>
    </w:p>
    <w:p w:rsidR="001B23ED" w:rsidRPr="00EF10A5" w:rsidRDefault="001B23ED" w:rsidP="004E38D0">
      <w:pPr>
        <w:jc w:val="both"/>
        <w:rPr>
          <w:rFonts w:ascii="Times New Roman" w:hAnsi="Times New Roman" w:cs="Times New Roman"/>
          <w:bCs/>
          <w:lang w:val="bs-Latn-BA"/>
        </w:rPr>
      </w:pPr>
    </w:p>
    <w:p w:rsidR="001B23ED" w:rsidRPr="00EF10A5" w:rsidRDefault="001B23ED" w:rsidP="004E38D0">
      <w:pPr>
        <w:ind w:right="441"/>
        <w:jc w:val="both"/>
        <w:rPr>
          <w:rFonts w:ascii="Times New Roman" w:hAnsi="Times New Roman" w:cs="Times New Roman"/>
          <w:b/>
          <w:i/>
          <w:color w:val="000000" w:themeColor="text1"/>
          <w:u w:val="single"/>
          <w:lang w:val="bs-Latn-BA"/>
        </w:rPr>
      </w:pPr>
      <w:r w:rsidRPr="00EF10A5">
        <w:rPr>
          <w:rFonts w:ascii="Times New Roman" w:hAnsi="Times New Roman" w:cs="Times New Roman"/>
          <w:b/>
          <w:i/>
          <w:color w:val="000000" w:themeColor="text1"/>
          <w:u w:val="single"/>
          <w:lang w:val="bs-Latn-BA"/>
        </w:rPr>
        <w:t>NAPOMENA:</w:t>
      </w:r>
    </w:p>
    <w:p w:rsidR="001B23ED" w:rsidRPr="00EF10A5" w:rsidRDefault="001B23ED" w:rsidP="004E38D0">
      <w:pPr>
        <w:ind w:right="441"/>
        <w:jc w:val="both"/>
        <w:rPr>
          <w:rFonts w:ascii="Times New Roman" w:hAnsi="Times New Roman" w:cs="Times New Roman"/>
          <w:i/>
          <w:color w:val="000000" w:themeColor="text1"/>
          <w:lang w:val="bs-Latn-BA"/>
        </w:rPr>
      </w:pPr>
      <w:r w:rsidRPr="00EF10A5">
        <w:rPr>
          <w:rFonts w:ascii="Times New Roman" w:hAnsi="Times New Roman" w:cs="Times New Roman"/>
          <w:i/>
          <w:color w:val="000000" w:themeColor="text1"/>
          <w:lang w:val="bs-Latn-BA"/>
        </w:rPr>
        <w:t>Ovaj nacrt okvirnog sporazuma treba popuniti (genera</w:t>
      </w:r>
      <w:r w:rsidR="00A313C0">
        <w:rPr>
          <w:rFonts w:ascii="Times New Roman" w:hAnsi="Times New Roman" w:cs="Times New Roman"/>
          <w:i/>
          <w:color w:val="000000" w:themeColor="text1"/>
          <w:lang w:val="bs-Latn-BA"/>
        </w:rPr>
        <w:t>lije ponuđača, predmet ugovora</w:t>
      </w:r>
      <w:r w:rsidRPr="00EF10A5">
        <w:rPr>
          <w:rFonts w:ascii="Times New Roman" w:hAnsi="Times New Roman" w:cs="Times New Roman"/>
          <w:i/>
          <w:color w:val="000000" w:themeColor="text1"/>
          <w:lang w:val="bs-Latn-BA"/>
        </w:rPr>
        <w:t>) i ovjeriti ovlašteno lice ponuđača u skladu sa Aneksom</w:t>
      </w:r>
      <w:r w:rsidR="00A313C0">
        <w:rPr>
          <w:rFonts w:ascii="Times New Roman" w:hAnsi="Times New Roman" w:cs="Times New Roman"/>
          <w:i/>
          <w:color w:val="000000" w:themeColor="text1"/>
          <w:lang w:val="bs-Latn-BA"/>
        </w:rPr>
        <w:t xml:space="preserve"> 2 tačka 8</w:t>
      </w:r>
      <w:r w:rsidRPr="00EF10A5">
        <w:rPr>
          <w:rFonts w:ascii="Times New Roman" w:hAnsi="Times New Roman" w:cs="Times New Roman"/>
          <w:i/>
          <w:color w:val="000000" w:themeColor="text1"/>
          <w:lang w:val="bs-Latn-BA"/>
        </w:rPr>
        <w:t xml:space="preserve"> TD.</w:t>
      </w:r>
    </w:p>
    <w:p w:rsidR="001B23ED" w:rsidRPr="00EF10A5" w:rsidRDefault="001B23ED" w:rsidP="004E38D0">
      <w:pPr>
        <w:jc w:val="both"/>
        <w:rPr>
          <w:rFonts w:ascii="Times New Roman" w:hAnsi="Times New Roman" w:cs="Times New Roman"/>
          <w:i/>
          <w:color w:val="000000" w:themeColor="text1"/>
          <w:lang w:val="bs-Latn-BA"/>
        </w:rPr>
      </w:pPr>
      <w:r w:rsidRPr="00EF10A5">
        <w:rPr>
          <w:rFonts w:ascii="Times New Roman" w:hAnsi="Times New Roman" w:cs="Times New Roman"/>
          <w:i/>
          <w:color w:val="000000" w:themeColor="text1"/>
          <w:lang w:val="bs-Latn-BA"/>
        </w:rPr>
        <w:t>Nakon što se utvrdi pravosnažnost Odluke o dodjeli ugovora, ugovorne strane će precizirati sve elemente okvirnog sporazuma na bazi ovog nacrta okvirnog sporazuma i prihvaćene ponude.</w:t>
      </w:r>
    </w:p>
    <w:p w:rsidR="001B23ED" w:rsidRPr="00EF10A5" w:rsidRDefault="001B23ED" w:rsidP="004E38D0">
      <w:pPr>
        <w:jc w:val="both"/>
        <w:rPr>
          <w:rFonts w:ascii="Times New Roman" w:hAnsi="Times New Roman" w:cs="Times New Roman"/>
          <w:lang w:val="bs-Latn-BA"/>
        </w:rPr>
      </w:pPr>
    </w:p>
    <w:p w:rsidR="001B23ED" w:rsidRPr="00EF10A5" w:rsidRDefault="001B23ED" w:rsidP="004E38D0">
      <w:pPr>
        <w:jc w:val="both"/>
        <w:rPr>
          <w:rFonts w:ascii="Times New Roman" w:hAnsi="Times New Roman" w:cs="Times New Roman"/>
          <w:b/>
          <w:color w:val="000000" w:themeColor="text1"/>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4E38D0">
      <w:pPr>
        <w:jc w:val="both"/>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Default="001B23ED" w:rsidP="007E4811">
      <w:pPr>
        <w:rPr>
          <w:rFonts w:ascii="Times New Roman" w:hAnsi="Times New Roman" w:cs="Times New Roman"/>
          <w:b/>
          <w:color w:val="000000" w:themeColor="text1"/>
          <w:sz w:val="20"/>
          <w:szCs w:val="20"/>
          <w:lang w:val="bs-Latn-BA"/>
        </w:rPr>
      </w:pPr>
    </w:p>
    <w:p w:rsidR="001B23ED" w:rsidRPr="009F50AA" w:rsidRDefault="001B23ED" w:rsidP="007E4811">
      <w:pPr>
        <w:rPr>
          <w:rFonts w:ascii="Times New Roman" w:hAnsi="Times New Roman" w:cs="Times New Roman"/>
          <w:b/>
          <w:color w:val="000000" w:themeColor="text1"/>
          <w:sz w:val="20"/>
          <w:szCs w:val="20"/>
          <w:lang w:val="bs-Latn-BA"/>
        </w:rPr>
      </w:pPr>
    </w:p>
    <w:p w:rsidR="009127BA" w:rsidRPr="009F50AA" w:rsidRDefault="009127BA" w:rsidP="007E4811">
      <w:pPr>
        <w:rPr>
          <w:rFonts w:ascii="Times New Roman" w:hAnsi="Times New Roman" w:cs="Times New Roman"/>
          <w:color w:val="000000"/>
          <w:sz w:val="20"/>
          <w:szCs w:val="20"/>
          <w:lang w:val="bs-Latn-BA"/>
        </w:rPr>
      </w:pPr>
      <w:r w:rsidRPr="009F50AA">
        <w:rPr>
          <w:rFonts w:ascii="Times New Roman" w:hAnsi="Times New Roman" w:cs="Times New Roman"/>
          <w:color w:val="000000"/>
          <w:sz w:val="20"/>
          <w:szCs w:val="20"/>
          <w:lang w:val="bs-Latn-BA"/>
        </w:rPr>
        <w:br w:type="page"/>
      </w:r>
    </w:p>
    <w:sectPr w:rsidR="009127BA" w:rsidRPr="009F50AA" w:rsidSect="00E96E52">
      <w:footerReference w:type="default" r:id="rId14"/>
      <w:pgSz w:w="11906" w:h="16838"/>
      <w:pgMar w:top="36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C3" w:rsidRDefault="00EA77C3" w:rsidP="00420123">
      <w:pPr>
        <w:spacing w:before="0"/>
      </w:pPr>
      <w:r>
        <w:separator/>
      </w:r>
    </w:p>
  </w:endnote>
  <w:endnote w:type="continuationSeparator" w:id="0">
    <w:p w:rsidR="00EA77C3" w:rsidRDefault="00EA77C3" w:rsidP="004201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C" w:rsidRDefault="00DF77FC" w:rsidP="00420123">
    <w:pPr>
      <w:pStyle w:val="Footer"/>
      <w:jc w:val="right"/>
    </w:pPr>
    <w:r>
      <w:rPr>
        <w:noProof/>
      </w:rPr>
      <w:fldChar w:fldCharType="begin"/>
    </w:r>
    <w:r>
      <w:rPr>
        <w:noProof/>
      </w:rPr>
      <w:instrText xml:space="preserve"> PAGE   \* MERGEFORMAT </w:instrText>
    </w:r>
    <w:r>
      <w:rPr>
        <w:noProof/>
      </w:rPr>
      <w:fldChar w:fldCharType="separate"/>
    </w:r>
    <w:r w:rsidR="00047C02">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C3" w:rsidRDefault="00EA77C3" w:rsidP="00420123">
      <w:pPr>
        <w:spacing w:before="0"/>
      </w:pPr>
      <w:r>
        <w:separator/>
      </w:r>
    </w:p>
  </w:footnote>
  <w:footnote w:type="continuationSeparator" w:id="0">
    <w:p w:rsidR="00EA77C3" w:rsidRDefault="00EA77C3" w:rsidP="0042012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F50DFE"/>
    <w:multiLevelType w:val="hybridMultilevel"/>
    <w:tmpl w:val="E3EA4D02"/>
    <w:lvl w:ilvl="0" w:tplc="E79AB6F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140914"/>
    <w:multiLevelType w:val="hybridMultilevel"/>
    <w:tmpl w:val="9CB8D28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5429EE"/>
    <w:multiLevelType w:val="multilevel"/>
    <w:tmpl w:val="BAD05EFA"/>
    <w:lvl w:ilvl="0">
      <w:start w:val="7"/>
      <w:numFmt w:val="decimal"/>
      <w:lvlText w:val="%1."/>
      <w:lvlJc w:val="left"/>
      <w:pPr>
        <w:ind w:left="360" w:hanging="360"/>
      </w:pPr>
      <w:rPr>
        <w:rFonts w:hint="default"/>
      </w:rPr>
    </w:lvl>
    <w:lvl w:ilvl="1">
      <w:start w:val="7"/>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041C44"/>
    <w:multiLevelType w:val="hybridMultilevel"/>
    <w:tmpl w:val="E9D2B8EA"/>
    <w:lvl w:ilvl="0" w:tplc="D2B05BDA">
      <w:start w:val="2"/>
      <w:numFmt w:val="bullet"/>
      <w:lvlText w:val="-"/>
      <w:lvlJc w:val="left"/>
      <w:pPr>
        <w:ind w:left="394" w:hanging="284"/>
      </w:pPr>
      <w:rPr>
        <w:rFonts w:ascii="Times New Roman" w:eastAsia="Times New Roman" w:hAnsi="Times New Roman" w:cs="Times New Roman" w:hint="default"/>
        <w:sz w:val="24"/>
        <w:szCs w:val="24"/>
      </w:rPr>
    </w:lvl>
    <w:lvl w:ilvl="1" w:tplc="F68C1594">
      <w:start w:val="1"/>
      <w:numFmt w:val="bullet"/>
      <w:lvlText w:val="•"/>
      <w:lvlJc w:val="left"/>
      <w:pPr>
        <w:ind w:left="1372" w:hanging="284"/>
      </w:pPr>
      <w:rPr>
        <w:rFonts w:hint="default"/>
      </w:rPr>
    </w:lvl>
    <w:lvl w:ilvl="2" w:tplc="4BD46B54">
      <w:start w:val="1"/>
      <w:numFmt w:val="bullet"/>
      <w:lvlText w:val="•"/>
      <w:lvlJc w:val="left"/>
      <w:pPr>
        <w:ind w:left="2349" w:hanging="284"/>
      </w:pPr>
      <w:rPr>
        <w:rFonts w:hint="default"/>
      </w:rPr>
    </w:lvl>
    <w:lvl w:ilvl="3" w:tplc="FB6CEC68">
      <w:start w:val="1"/>
      <w:numFmt w:val="bullet"/>
      <w:lvlText w:val="•"/>
      <w:lvlJc w:val="left"/>
      <w:pPr>
        <w:ind w:left="3326" w:hanging="284"/>
      </w:pPr>
      <w:rPr>
        <w:rFonts w:hint="default"/>
      </w:rPr>
    </w:lvl>
    <w:lvl w:ilvl="4" w:tplc="DB74AAAC">
      <w:start w:val="1"/>
      <w:numFmt w:val="bullet"/>
      <w:lvlText w:val="•"/>
      <w:lvlJc w:val="left"/>
      <w:pPr>
        <w:ind w:left="4303" w:hanging="284"/>
      </w:pPr>
      <w:rPr>
        <w:rFonts w:hint="default"/>
      </w:rPr>
    </w:lvl>
    <w:lvl w:ilvl="5" w:tplc="F31AD694">
      <w:start w:val="1"/>
      <w:numFmt w:val="bullet"/>
      <w:lvlText w:val="•"/>
      <w:lvlJc w:val="left"/>
      <w:pPr>
        <w:ind w:left="5280" w:hanging="284"/>
      </w:pPr>
      <w:rPr>
        <w:rFonts w:hint="default"/>
      </w:rPr>
    </w:lvl>
    <w:lvl w:ilvl="6" w:tplc="6400EB64">
      <w:start w:val="1"/>
      <w:numFmt w:val="bullet"/>
      <w:lvlText w:val="•"/>
      <w:lvlJc w:val="left"/>
      <w:pPr>
        <w:ind w:left="6257" w:hanging="284"/>
      </w:pPr>
      <w:rPr>
        <w:rFonts w:hint="default"/>
      </w:rPr>
    </w:lvl>
    <w:lvl w:ilvl="7" w:tplc="FAD8D3A4">
      <w:start w:val="1"/>
      <w:numFmt w:val="bullet"/>
      <w:lvlText w:val="•"/>
      <w:lvlJc w:val="left"/>
      <w:pPr>
        <w:ind w:left="7234" w:hanging="284"/>
      </w:pPr>
      <w:rPr>
        <w:rFonts w:hint="default"/>
      </w:rPr>
    </w:lvl>
    <w:lvl w:ilvl="8" w:tplc="B8063860">
      <w:start w:val="1"/>
      <w:numFmt w:val="bullet"/>
      <w:lvlText w:val="•"/>
      <w:lvlJc w:val="left"/>
      <w:pPr>
        <w:ind w:left="8212" w:hanging="284"/>
      </w:pPr>
      <w:rPr>
        <w:rFonts w:hint="default"/>
      </w:rPr>
    </w:lvl>
  </w:abstractNum>
  <w:abstractNum w:abstractNumId="7">
    <w:nsid w:val="1A7479F7"/>
    <w:multiLevelType w:val="hybridMultilevel"/>
    <w:tmpl w:val="ABD6D80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D036F5"/>
    <w:multiLevelType w:val="multilevel"/>
    <w:tmpl w:val="25908E38"/>
    <w:lvl w:ilvl="0">
      <w:start w:val="8"/>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BD571BD"/>
    <w:multiLevelType w:val="hybridMultilevel"/>
    <w:tmpl w:val="D6AAF76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EB391C"/>
    <w:multiLevelType w:val="multilevel"/>
    <w:tmpl w:val="4DAAF06C"/>
    <w:lvl w:ilvl="0">
      <w:start w:val="6"/>
      <w:numFmt w:val="decimal"/>
      <w:lvlText w:val="%1."/>
      <w:lvlJc w:val="left"/>
      <w:pPr>
        <w:ind w:left="450" w:hanging="45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1">
    <w:nsid w:val="24796D5B"/>
    <w:multiLevelType w:val="multilevel"/>
    <w:tmpl w:val="FFE21EFA"/>
    <w:lvl w:ilvl="0">
      <w:start w:val="2"/>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4D7D93"/>
    <w:multiLevelType w:val="multilevel"/>
    <w:tmpl w:val="F92CC99E"/>
    <w:lvl w:ilvl="0">
      <w:start w:val="3"/>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37157081"/>
    <w:multiLevelType w:val="hybridMultilevel"/>
    <w:tmpl w:val="4BCC5A9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97F6E15"/>
    <w:multiLevelType w:val="hybridMultilevel"/>
    <w:tmpl w:val="810AFF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D0228F"/>
    <w:multiLevelType w:val="multilevel"/>
    <w:tmpl w:val="F86C10D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E21480"/>
    <w:multiLevelType w:val="hybridMultilevel"/>
    <w:tmpl w:val="4D34324C"/>
    <w:lvl w:ilvl="0" w:tplc="027A56A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F0C6258"/>
    <w:multiLevelType w:val="hybridMultilevel"/>
    <w:tmpl w:val="5B121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0EB4"/>
    <w:multiLevelType w:val="multilevel"/>
    <w:tmpl w:val="5FD040F4"/>
    <w:lvl w:ilvl="0">
      <w:start w:val="7"/>
      <w:numFmt w:val="decimal"/>
      <w:lvlText w:val="%1."/>
      <w:lvlJc w:val="left"/>
      <w:pPr>
        <w:ind w:left="540" w:hanging="540"/>
      </w:pPr>
      <w:rPr>
        <w:rFonts w:hint="default"/>
        <w:u w:val="none"/>
      </w:rPr>
    </w:lvl>
    <w:lvl w:ilvl="1">
      <w:start w:val="1"/>
      <w:numFmt w:val="decimal"/>
      <w:lvlText w:val="%1.%2."/>
      <w:lvlJc w:val="left"/>
      <w:pPr>
        <w:ind w:left="630" w:hanging="540"/>
      </w:pPr>
      <w:rPr>
        <w:rFonts w:hint="default"/>
        <w:u w:val="none"/>
      </w:rPr>
    </w:lvl>
    <w:lvl w:ilvl="2">
      <w:start w:val="1"/>
      <w:numFmt w:val="decimal"/>
      <w:lvlText w:val="%1.%2.%3."/>
      <w:lvlJc w:val="left"/>
      <w:pPr>
        <w:ind w:left="900" w:hanging="720"/>
      </w:pPr>
      <w:rPr>
        <w:rFonts w:hint="default"/>
        <w:u w:val="none"/>
      </w:rPr>
    </w:lvl>
    <w:lvl w:ilvl="3">
      <w:start w:val="1"/>
      <w:numFmt w:val="decimal"/>
      <w:lvlText w:val="%1.%2.%3.%4."/>
      <w:lvlJc w:val="left"/>
      <w:pPr>
        <w:ind w:left="990" w:hanging="720"/>
      </w:pPr>
      <w:rPr>
        <w:rFonts w:hint="default"/>
        <w:u w:val="none"/>
      </w:rPr>
    </w:lvl>
    <w:lvl w:ilvl="4">
      <w:start w:val="1"/>
      <w:numFmt w:val="decimal"/>
      <w:lvlText w:val="%1.%2.%3.%4.%5."/>
      <w:lvlJc w:val="left"/>
      <w:pPr>
        <w:ind w:left="1440" w:hanging="1080"/>
      </w:pPr>
      <w:rPr>
        <w:rFonts w:hint="default"/>
        <w:u w:val="none"/>
      </w:rPr>
    </w:lvl>
    <w:lvl w:ilvl="5">
      <w:start w:val="1"/>
      <w:numFmt w:val="decimal"/>
      <w:lvlText w:val="%1.%2.%3.%4.%5.%6."/>
      <w:lvlJc w:val="left"/>
      <w:pPr>
        <w:ind w:left="1530" w:hanging="1080"/>
      </w:pPr>
      <w:rPr>
        <w:rFonts w:hint="default"/>
        <w:u w:val="none"/>
      </w:rPr>
    </w:lvl>
    <w:lvl w:ilvl="6">
      <w:start w:val="1"/>
      <w:numFmt w:val="decimal"/>
      <w:lvlText w:val="%1.%2.%3.%4.%5.%6.%7."/>
      <w:lvlJc w:val="left"/>
      <w:pPr>
        <w:ind w:left="1980" w:hanging="1440"/>
      </w:pPr>
      <w:rPr>
        <w:rFonts w:hint="default"/>
        <w:u w:val="none"/>
      </w:rPr>
    </w:lvl>
    <w:lvl w:ilvl="7">
      <w:start w:val="1"/>
      <w:numFmt w:val="decimal"/>
      <w:lvlText w:val="%1.%2.%3.%4.%5.%6.%7.%8."/>
      <w:lvlJc w:val="left"/>
      <w:pPr>
        <w:ind w:left="2070" w:hanging="1440"/>
      </w:pPr>
      <w:rPr>
        <w:rFonts w:hint="default"/>
        <w:u w:val="none"/>
      </w:rPr>
    </w:lvl>
    <w:lvl w:ilvl="8">
      <w:start w:val="1"/>
      <w:numFmt w:val="decimal"/>
      <w:lvlText w:val="%1.%2.%3.%4.%5.%6.%7.%8.%9."/>
      <w:lvlJc w:val="left"/>
      <w:pPr>
        <w:ind w:left="2520" w:hanging="1800"/>
      </w:pPr>
      <w:rPr>
        <w:rFonts w:hint="default"/>
        <w:u w:val="none"/>
      </w:rPr>
    </w:lvl>
  </w:abstractNum>
  <w:abstractNum w:abstractNumId="19">
    <w:nsid w:val="514D353F"/>
    <w:multiLevelType w:val="hybridMultilevel"/>
    <w:tmpl w:val="932EE4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4020DC9"/>
    <w:multiLevelType w:val="hybridMultilevel"/>
    <w:tmpl w:val="60DA130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7BE5C3E"/>
    <w:multiLevelType w:val="hybridMultilevel"/>
    <w:tmpl w:val="A79CAE5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8643C24"/>
    <w:multiLevelType w:val="hybridMultilevel"/>
    <w:tmpl w:val="BCACBFE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9F678D2"/>
    <w:multiLevelType w:val="hybridMultilevel"/>
    <w:tmpl w:val="C31823A2"/>
    <w:lvl w:ilvl="0" w:tplc="7DEC3F2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2212E3"/>
    <w:multiLevelType w:val="multilevel"/>
    <w:tmpl w:val="8C8405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4C617F"/>
    <w:multiLevelType w:val="multilevel"/>
    <w:tmpl w:val="1FC4FA2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E702D8E"/>
    <w:multiLevelType w:val="hybridMultilevel"/>
    <w:tmpl w:val="B45225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F516B93"/>
    <w:multiLevelType w:val="multilevel"/>
    <w:tmpl w:val="7076D5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D12138"/>
    <w:multiLevelType w:val="multilevel"/>
    <w:tmpl w:val="3A28674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5AE0B4C"/>
    <w:multiLevelType w:val="multilevel"/>
    <w:tmpl w:val="116A602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5C920A0"/>
    <w:multiLevelType w:val="hybridMultilevel"/>
    <w:tmpl w:val="C0AC1532"/>
    <w:lvl w:ilvl="0" w:tplc="04080017">
      <w:start w:val="1"/>
      <w:numFmt w:val="lowerLetter"/>
      <w:lvlText w:val="%1)"/>
      <w:lvlJc w:val="left"/>
      <w:pPr>
        <w:ind w:left="720" w:hanging="360"/>
      </w:pPr>
      <w:rPr>
        <w:rFonts w:hint="default"/>
      </w:rPr>
    </w:lvl>
    <w:lvl w:ilvl="1" w:tplc="7E9CCB88">
      <w:numFmt w:val="bullet"/>
      <w:lvlText w:val="-"/>
      <w:lvlJc w:val="left"/>
      <w:pPr>
        <w:ind w:left="1440" w:hanging="360"/>
      </w:pPr>
      <w:rPr>
        <w:rFonts w:ascii="Calibri" w:eastAsiaTheme="minorHAnsi"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5F9560F"/>
    <w:multiLevelType w:val="hybridMultilevel"/>
    <w:tmpl w:val="4B928DA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96231D5"/>
    <w:multiLevelType w:val="multilevel"/>
    <w:tmpl w:val="04080025"/>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707E5C8B"/>
    <w:multiLevelType w:val="multilevel"/>
    <w:tmpl w:val="092423F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72A514E"/>
    <w:multiLevelType w:val="hybridMultilevel"/>
    <w:tmpl w:val="F2066D2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C0C3166"/>
    <w:multiLevelType w:val="multilevel"/>
    <w:tmpl w:val="7C2AF41C"/>
    <w:lvl w:ilvl="0">
      <w:start w:val="4"/>
      <w:numFmt w:val="decimal"/>
      <w:lvlText w:val="%1."/>
      <w:lvlJc w:val="left"/>
      <w:pPr>
        <w:ind w:left="540" w:hanging="540"/>
      </w:pPr>
      <w:rPr>
        <w:rFonts w:hint="default"/>
        <w:b/>
        <w:sz w:val="24"/>
      </w:rPr>
    </w:lvl>
    <w:lvl w:ilvl="1">
      <w:start w:val="2"/>
      <w:numFmt w:val="decimal"/>
      <w:lvlText w:val="%1.%2."/>
      <w:lvlJc w:val="left"/>
      <w:pPr>
        <w:ind w:left="540" w:hanging="540"/>
      </w:pPr>
      <w:rPr>
        <w:rFonts w:hint="default"/>
        <w:b/>
        <w:sz w:val="24"/>
      </w:rPr>
    </w:lvl>
    <w:lvl w:ilvl="2">
      <w:start w:val="2"/>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num w:numId="1">
    <w:abstractNumId w:val="32"/>
  </w:num>
  <w:num w:numId="2">
    <w:abstractNumId w:val="26"/>
  </w:num>
  <w:num w:numId="3">
    <w:abstractNumId w:val="22"/>
  </w:num>
  <w:num w:numId="4">
    <w:abstractNumId w:val="13"/>
  </w:num>
  <w:num w:numId="5">
    <w:abstractNumId w:val="34"/>
  </w:num>
  <w:num w:numId="6">
    <w:abstractNumId w:val="35"/>
  </w:num>
  <w:num w:numId="7">
    <w:abstractNumId w:val="7"/>
  </w:num>
  <w:num w:numId="8">
    <w:abstractNumId w:val="14"/>
  </w:num>
  <w:num w:numId="9">
    <w:abstractNumId w:val="3"/>
  </w:num>
  <w:num w:numId="10">
    <w:abstractNumId w:val="20"/>
  </w:num>
  <w:num w:numId="11">
    <w:abstractNumId w:val="9"/>
  </w:num>
  <w:num w:numId="12">
    <w:abstractNumId w:val="31"/>
  </w:num>
  <w:num w:numId="13">
    <w:abstractNumId w:val="21"/>
  </w:num>
  <w:num w:numId="14">
    <w:abstractNumId w:val="5"/>
  </w:num>
  <w:num w:numId="15">
    <w:abstractNumId w:val="30"/>
  </w:num>
  <w:num w:numId="16">
    <w:abstractNumId w:val="11"/>
  </w:num>
  <w:num w:numId="17">
    <w:abstractNumId w:val="16"/>
  </w:num>
  <w:num w:numId="18">
    <w:abstractNumId w:val="24"/>
  </w:num>
  <w:num w:numId="19">
    <w:abstractNumId w:val="17"/>
  </w:num>
  <w:num w:numId="20">
    <w:abstractNumId w:val="36"/>
  </w:num>
  <w:num w:numId="21">
    <w:abstractNumId w:val="28"/>
  </w:num>
  <w:num w:numId="22">
    <w:abstractNumId w:val="29"/>
  </w:num>
  <w:num w:numId="23">
    <w:abstractNumId w:val="12"/>
  </w:num>
  <w:num w:numId="24">
    <w:abstractNumId w:val="18"/>
  </w:num>
  <w:num w:numId="25">
    <w:abstractNumId w:val="25"/>
  </w:num>
  <w:num w:numId="26">
    <w:abstractNumId w:val="1"/>
  </w:num>
  <w:num w:numId="27">
    <w:abstractNumId w:val="23"/>
  </w:num>
  <w:num w:numId="28">
    <w:abstractNumId w:val="33"/>
  </w:num>
  <w:num w:numId="29">
    <w:abstractNumId w:val="2"/>
  </w:num>
  <w:num w:numId="30">
    <w:abstractNumId w:val="10"/>
  </w:num>
  <w:num w:numId="31">
    <w:abstractNumId w:val="4"/>
  </w:num>
  <w:num w:numId="32">
    <w:abstractNumId w:val="8"/>
  </w:num>
  <w:num w:numId="33">
    <w:abstractNumId w:val="27"/>
  </w:num>
  <w:num w:numId="34">
    <w:abstractNumId w:val="6"/>
  </w:num>
  <w:num w:numId="35">
    <w:abstractNumId w:val="15"/>
  </w:num>
  <w:num w:numId="3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5A3F"/>
    <w:rsid w:val="00005C1D"/>
    <w:rsid w:val="00007491"/>
    <w:rsid w:val="000135F2"/>
    <w:rsid w:val="0001368A"/>
    <w:rsid w:val="000142BD"/>
    <w:rsid w:val="00014A77"/>
    <w:rsid w:val="00015CE1"/>
    <w:rsid w:val="0002470A"/>
    <w:rsid w:val="000314B2"/>
    <w:rsid w:val="00036B6F"/>
    <w:rsid w:val="00040B16"/>
    <w:rsid w:val="0004131C"/>
    <w:rsid w:val="00043DE6"/>
    <w:rsid w:val="0004421A"/>
    <w:rsid w:val="000443D1"/>
    <w:rsid w:val="00045369"/>
    <w:rsid w:val="00047C02"/>
    <w:rsid w:val="000518F1"/>
    <w:rsid w:val="00053870"/>
    <w:rsid w:val="00055105"/>
    <w:rsid w:val="00057BC8"/>
    <w:rsid w:val="00062379"/>
    <w:rsid w:val="00067265"/>
    <w:rsid w:val="0007057C"/>
    <w:rsid w:val="000721FE"/>
    <w:rsid w:val="0008340B"/>
    <w:rsid w:val="0008343F"/>
    <w:rsid w:val="00084789"/>
    <w:rsid w:val="00087ACE"/>
    <w:rsid w:val="00087FEB"/>
    <w:rsid w:val="00093036"/>
    <w:rsid w:val="00096AA1"/>
    <w:rsid w:val="000A19EB"/>
    <w:rsid w:val="000A1FD0"/>
    <w:rsid w:val="000A21D4"/>
    <w:rsid w:val="000B5708"/>
    <w:rsid w:val="000C06D5"/>
    <w:rsid w:val="000C122C"/>
    <w:rsid w:val="000C3D1B"/>
    <w:rsid w:val="000E113A"/>
    <w:rsid w:val="000E4750"/>
    <w:rsid w:val="000E50CE"/>
    <w:rsid w:val="000E7039"/>
    <w:rsid w:val="000E7E7A"/>
    <w:rsid w:val="000F0208"/>
    <w:rsid w:val="000F05CB"/>
    <w:rsid w:val="000F5480"/>
    <w:rsid w:val="000F77E7"/>
    <w:rsid w:val="00102AA8"/>
    <w:rsid w:val="00103186"/>
    <w:rsid w:val="00104146"/>
    <w:rsid w:val="00104494"/>
    <w:rsid w:val="001053A6"/>
    <w:rsid w:val="00106D35"/>
    <w:rsid w:val="00112A3C"/>
    <w:rsid w:val="00114030"/>
    <w:rsid w:val="00114A9D"/>
    <w:rsid w:val="00120FFF"/>
    <w:rsid w:val="0012245A"/>
    <w:rsid w:val="00124A7E"/>
    <w:rsid w:val="00124FD4"/>
    <w:rsid w:val="00126AE6"/>
    <w:rsid w:val="001300BB"/>
    <w:rsid w:val="0013097D"/>
    <w:rsid w:val="00134907"/>
    <w:rsid w:val="00142DD3"/>
    <w:rsid w:val="00145194"/>
    <w:rsid w:val="00145605"/>
    <w:rsid w:val="00147502"/>
    <w:rsid w:val="00150379"/>
    <w:rsid w:val="00153247"/>
    <w:rsid w:val="0015395B"/>
    <w:rsid w:val="00153F83"/>
    <w:rsid w:val="001604C1"/>
    <w:rsid w:val="00162391"/>
    <w:rsid w:val="00164D12"/>
    <w:rsid w:val="00165A12"/>
    <w:rsid w:val="00170E07"/>
    <w:rsid w:val="00172DD5"/>
    <w:rsid w:val="00181719"/>
    <w:rsid w:val="00181B48"/>
    <w:rsid w:val="00186631"/>
    <w:rsid w:val="001936D6"/>
    <w:rsid w:val="00196B99"/>
    <w:rsid w:val="001A5308"/>
    <w:rsid w:val="001A5634"/>
    <w:rsid w:val="001A6691"/>
    <w:rsid w:val="001B23ED"/>
    <w:rsid w:val="001B3670"/>
    <w:rsid w:val="001B4AC9"/>
    <w:rsid w:val="001C0F02"/>
    <w:rsid w:val="001C4187"/>
    <w:rsid w:val="001C459A"/>
    <w:rsid w:val="001C4BAA"/>
    <w:rsid w:val="001E20FD"/>
    <w:rsid w:val="001E4371"/>
    <w:rsid w:val="001E649B"/>
    <w:rsid w:val="001E738A"/>
    <w:rsid w:val="001F1612"/>
    <w:rsid w:val="001F2521"/>
    <w:rsid w:val="001F2BCB"/>
    <w:rsid w:val="001F5044"/>
    <w:rsid w:val="001F6023"/>
    <w:rsid w:val="00206177"/>
    <w:rsid w:val="002064CF"/>
    <w:rsid w:val="00210480"/>
    <w:rsid w:val="00213247"/>
    <w:rsid w:val="00222159"/>
    <w:rsid w:val="00223814"/>
    <w:rsid w:val="002243A6"/>
    <w:rsid w:val="00225A96"/>
    <w:rsid w:val="002270C4"/>
    <w:rsid w:val="00231B05"/>
    <w:rsid w:val="00242715"/>
    <w:rsid w:val="002441D9"/>
    <w:rsid w:val="002503FB"/>
    <w:rsid w:val="00273893"/>
    <w:rsid w:val="002763EB"/>
    <w:rsid w:val="0028564F"/>
    <w:rsid w:val="00287251"/>
    <w:rsid w:val="00290D55"/>
    <w:rsid w:val="00291036"/>
    <w:rsid w:val="0029408A"/>
    <w:rsid w:val="002A72BE"/>
    <w:rsid w:val="002A7909"/>
    <w:rsid w:val="002B255A"/>
    <w:rsid w:val="002B30EF"/>
    <w:rsid w:val="002B3337"/>
    <w:rsid w:val="002B5F07"/>
    <w:rsid w:val="002B66CD"/>
    <w:rsid w:val="002B67F9"/>
    <w:rsid w:val="002C75B0"/>
    <w:rsid w:val="002C77CD"/>
    <w:rsid w:val="002D02CA"/>
    <w:rsid w:val="002D147E"/>
    <w:rsid w:val="002D1C97"/>
    <w:rsid w:val="002E40BC"/>
    <w:rsid w:val="002E4C46"/>
    <w:rsid w:val="002E5453"/>
    <w:rsid w:val="002E6590"/>
    <w:rsid w:val="002F6219"/>
    <w:rsid w:val="002F6F45"/>
    <w:rsid w:val="00300BF8"/>
    <w:rsid w:val="00300CA1"/>
    <w:rsid w:val="0030747F"/>
    <w:rsid w:val="00312DE4"/>
    <w:rsid w:val="00313365"/>
    <w:rsid w:val="00313FBA"/>
    <w:rsid w:val="003202C3"/>
    <w:rsid w:val="0032503C"/>
    <w:rsid w:val="0033025F"/>
    <w:rsid w:val="003310FB"/>
    <w:rsid w:val="00331C8E"/>
    <w:rsid w:val="00341776"/>
    <w:rsid w:val="0034647A"/>
    <w:rsid w:val="0034781D"/>
    <w:rsid w:val="003509F1"/>
    <w:rsid w:val="003510AC"/>
    <w:rsid w:val="00356815"/>
    <w:rsid w:val="00361C10"/>
    <w:rsid w:val="0036259D"/>
    <w:rsid w:val="00367BD8"/>
    <w:rsid w:val="0037525A"/>
    <w:rsid w:val="00375B0F"/>
    <w:rsid w:val="00384866"/>
    <w:rsid w:val="00386F6D"/>
    <w:rsid w:val="00391A36"/>
    <w:rsid w:val="00392169"/>
    <w:rsid w:val="00396345"/>
    <w:rsid w:val="003A12A3"/>
    <w:rsid w:val="003A211C"/>
    <w:rsid w:val="003A72C6"/>
    <w:rsid w:val="003C01F4"/>
    <w:rsid w:val="003C1E1D"/>
    <w:rsid w:val="003C7D23"/>
    <w:rsid w:val="003D0497"/>
    <w:rsid w:val="003D3D2A"/>
    <w:rsid w:val="003D7C78"/>
    <w:rsid w:val="003D7D33"/>
    <w:rsid w:val="003E10D3"/>
    <w:rsid w:val="003E1CA1"/>
    <w:rsid w:val="003E4811"/>
    <w:rsid w:val="003F2D30"/>
    <w:rsid w:val="003F507E"/>
    <w:rsid w:val="004042D7"/>
    <w:rsid w:val="004046D7"/>
    <w:rsid w:val="004114FB"/>
    <w:rsid w:val="00412D82"/>
    <w:rsid w:val="004132CE"/>
    <w:rsid w:val="00420123"/>
    <w:rsid w:val="00420BC2"/>
    <w:rsid w:val="00422143"/>
    <w:rsid w:val="00426CC5"/>
    <w:rsid w:val="00433F17"/>
    <w:rsid w:val="00437578"/>
    <w:rsid w:val="004420EE"/>
    <w:rsid w:val="00443525"/>
    <w:rsid w:val="004454B7"/>
    <w:rsid w:val="00445772"/>
    <w:rsid w:val="00447EBB"/>
    <w:rsid w:val="00450C1D"/>
    <w:rsid w:val="00454B87"/>
    <w:rsid w:val="004632F6"/>
    <w:rsid w:val="00465A5B"/>
    <w:rsid w:val="00472854"/>
    <w:rsid w:val="00481737"/>
    <w:rsid w:val="00484DA7"/>
    <w:rsid w:val="00493BF2"/>
    <w:rsid w:val="004A30BA"/>
    <w:rsid w:val="004A54BE"/>
    <w:rsid w:val="004A6C0F"/>
    <w:rsid w:val="004B3A9B"/>
    <w:rsid w:val="004B5DC2"/>
    <w:rsid w:val="004B68A8"/>
    <w:rsid w:val="004B7594"/>
    <w:rsid w:val="004C3505"/>
    <w:rsid w:val="004C6F79"/>
    <w:rsid w:val="004C7AFD"/>
    <w:rsid w:val="004D269F"/>
    <w:rsid w:val="004D465C"/>
    <w:rsid w:val="004D6C3C"/>
    <w:rsid w:val="004E38D0"/>
    <w:rsid w:val="004E47F5"/>
    <w:rsid w:val="004E5282"/>
    <w:rsid w:val="004F074B"/>
    <w:rsid w:val="004F0F2E"/>
    <w:rsid w:val="004F124A"/>
    <w:rsid w:val="004F14F1"/>
    <w:rsid w:val="004F2071"/>
    <w:rsid w:val="004F43A0"/>
    <w:rsid w:val="004F4E7B"/>
    <w:rsid w:val="004F5661"/>
    <w:rsid w:val="00500351"/>
    <w:rsid w:val="00500475"/>
    <w:rsid w:val="00505DF8"/>
    <w:rsid w:val="00507B90"/>
    <w:rsid w:val="005139C5"/>
    <w:rsid w:val="00514A4F"/>
    <w:rsid w:val="005161CA"/>
    <w:rsid w:val="00516D0A"/>
    <w:rsid w:val="0052137E"/>
    <w:rsid w:val="00533CEC"/>
    <w:rsid w:val="00534B42"/>
    <w:rsid w:val="005360FA"/>
    <w:rsid w:val="00536808"/>
    <w:rsid w:val="0054247A"/>
    <w:rsid w:val="00543076"/>
    <w:rsid w:val="0054388D"/>
    <w:rsid w:val="00546F91"/>
    <w:rsid w:val="0055015E"/>
    <w:rsid w:val="00550C54"/>
    <w:rsid w:val="00552494"/>
    <w:rsid w:val="005546DF"/>
    <w:rsid w:val="0056059E"/>
    <w:rsid w:val="00560AF1"/>
    <w:rsid w:val="00560E24"/>
    <w:rsid w:val="00567A25"/>
    <w:rsid w:val="00572FF7"/>
    <w:rsid w:val="0058021A"/>
    <w:rsid w:val="00581929"/>
    <w:rsid w:val="00582C8D"/>
    <w:rsid w:val="00595D7A"/>
    <w:rsid w:val="00596BA7"/>
    <w:rsid w:val="00597B06"/>
    <w:rsid w:val="005A3E86"/>
    <w:rsid w:val="005A60A9"/>
    <w:rsid w:val="005A64E9"/>
    <w:rsid w:val="005A7109"/>
    <w:rsid w:val="005A7C72"/>
    <w:rsid w:val="005B0817"/>
    <w:rsid w:val="005B211C"/>
    <w:rsid w:val="005B2595"/>
    <w:rsid w:val="005B36C1"/>
    <w:rsid w:val="005C2D09"/>
    <w:rsid w:val="005C52D5"/>
    <w:rsid w:val="005C56AF"/>
    <w:rsid w:val="005C5AA6"/>
    <w:rsid w:val="005C5D24"/>
    <w:rsid w:val="005C6499"/>
    <w:rsid w:val="005C64A3"/>
    <w:rsid w:val="005D0C10"/>
    <w:rsid w:val="005D352E"/>
    <w:rsid w:val="005D5EAB"/>
    <w:rsid w:val="005E06BA"/>
    <w:rsid w:val="005E290C"/>
    <w:rsid w:val="005E3409"/>
    <w:rsid w:val="005F24B1"/>
    <w:rsid w:val="005F4C11"/>
    <w:rsid w:val="005F5B2A"/>
    <w:rsid w:val="006013F8"/>
    <w:rsid w:val="00601CD1"/>
    <w:rsid w:val="00601F70"/>
    <w:rsid w:val="00602FDE"/>
    <w:rsid w:val="00603747"/>
    <w:rsid w:val="00606CE8"/>
    <w:rsid w:val="00613DED"/>
    <w:rsid w:val="006150BD"/>
    <w:rsid w:val="00622EE8"/>
    <w:rsid w:val="00623EF9"/>
    <w:rsid w:val="0063717F"/>
    <w:rsid w:val="006376D5"/>
    <w:rsid w:val="00642341"/>
    <w:rsid w:val="00643FC3"/>
    <w:rsid w:val="006440DE"/>
    <w:rsid w:val="006456C3"/>
    <w:rsid w:val="00646984"/>
    <w:rsid w:val="00647C7D"/>
    <w:rsid w:val="006523AF"/>
    <w:rsid w:val="006535DE"/>
    <w:rsid w:val="00655CE1"/>
    <w:rsid w:val="00656D64"/>
    <w:rsid w:val="006579A4"/>
    <w:rsid w:val="00663FC9"/>
    <w:rsid w:val="00671A75"/>
    <w:rsid w:val="00672CD6"/>
    <w:rsid w:val="00673494"/>
    <w:rsid w:val="006819F6"/>
    <w:rsid w:val="006838FC"/>
    <w:rsid w:val="006872D8"/>
    <w:rsid w:val="00690DB2"/>
    <w:rsid w:val="00693ACF"/>
    <w:rsid w:val="0069756F"/>
    <w:rsid w:val="006A078A"/>
    <w:rsid w:val="006B2E4A"/>
    <w:rsid w:val="006B3E01"/>
    <w:rsid w:val="006B41AE"/>
    <w:rsid w:val="006B460F"/>
    <w:rsid w:val="006C1562"/>
    <w:rsid w:val="006C163E"/>
    <w:rsid w:val="006C166B"/>
    <w:rsid w:val="006C1937"/>
    <w:rsid w:val="006C5FF9"/>
    <w:rsid w:val="006D1C90"/>
    <w:rsid w:val="006D57CA"/>
    <w:rsid w:val="006D59E7"/>
    <w:rsid w:val="006D6473"/>
    <w:rsid w:val="006D77DF"/>
    <w:rsid w:val="006E0239"/>
    <w:rsid w:val="006E1B57"/>
    <w:rsid w:val="006E3A0D"/>
    <w:rsid w:val="006F623E"/>
    <w:rsid w:val="00702DDE"/>
    <w:rsid w:val="00704772"/>
    <w:rsid w:val="00716571"/>
    <w:rsid w:val="00720C12"/>
    <w:rsid w:val="0072487F"/>
    <w:rsid w:val="00724CDD"/>
    <w:rsid w:val="00724E34"/>
    <w:rsid w:val="0072628C"/>
    <w:rsid w:val="00732600"/>
    <w:rsid w:val="00735DD6"/>
    <w:rsid w:val="00743A85"/>
    <w:rsid w:val="00743F02"/>
    <w:rsid w:val="007447E3"/>
    <w:rsid w:val="00744C9F"/>
    <w:rsid w:val="007540E2"/>
    <w:rsid w:val="00754D0B"/>
    <w:rsid w:val="007644C6"/>
    <w:rsid w:val="00764803"/>
    <w:rsid w:val="00771CC1"/>
    <w:rsid w:val="00772787"/>
    <w:rsid w:val="0077404A"/>
    <w:rsid w:val="0078683B"/>
    <w:rsid w:val="00786A1F"/>
    <w:rsid w:val="00786C1B"/>
    <w:rsid w:val="00791BDD"/>
    <w:rsid w:val="0079489A"/>
    <w:rsid w:val="00796636"/>
    <w:rsid w:val="007A4AB7"/>
    <w:rsid w:val="007A5271"/>
    <w:rsid w:val="007A5F91"/>
    <w:rsid w:val="007B0516"/>
    <w:rsid w:val="007B1B70"/>
    <w:rsid w:val="007B5346"/>
    <w:rsid w:val="007B6356"/>
    <w:rsid w:val="007C0B61"/>
    <w:rsid w:val="007C1C9E"/>
    <w:rsid w:val="007C60FB"/>
    <w:rsid w:val="007D2901"/>
    <w:rsid w:val="007D63AB"/>
    <w:rsid w:val="007E4811"/>
    <w:rsid w:val="007E68F3"/>
    <w:rsid w:val="00801E42"/>
    <w:rsid w:val="00805DE4"/>
    <w:rsid w:val="00806DF7"/>
    <w:rsid w:val="00810C19"/>
    <w:rsid w:val="00811752"/>
    <w:rsid w:val="008219F7"/>
    <w:rsid w:val="008223F0"/>
    <w:rsid w:val="00825E57"/>
    <w:rsid w:val="00827279"/>
    <w:rsid w:val="00830EB9"/>
    <w:rsid w:val="00832C3D"/>
    <w:rsid w:val="008435E8"/>
    <w:rsid w:val="00843A73"/>
    <w:rsid w:val="00844FAC"/>
    <w:rsid w:val="0084789D"/>
    <w:rsid w:val="00847FA2"/>
    <w:rsid w:val="008505EF"/>
    <w:rsid w:val="00857E35"/>
    <w:rsid w:val="00857F12"/>
    <w:rsid w:val="008671ED"/>
    <w:rsid w:val="00867A2D"/>
    <w:rsid w:val="00875501"/>
    <w:rsid w:val="00875CD1"/>
    <w:rsid w:val="0087776D"/>
    <w:rsid w:val="0088047A"/>
    <w:rsid w:val="00883DA3"/>
    <w:rsid w:val="008917B6"/>
    <w:rsid w:val="008919F9"/>
    <w:rsid w:val="0089218C"/>
    <w:rsid w:val="00892ECB"/>
    <w:rsid w:val="00893F15"/>
    <w:rsid w:val="00894D55"/>
    <w:rsid w:val="00897282"/>
    <w:rsid w:val="008A7C5A"/>
    <w:rsid w:val="008B2B54"/>
    <w:rsid w:val="008B32A9"/>
    <w:rsid w:val="008B463A"/>
    <w:rsid w:val="008C1EA2"/>
    <w:rsid w:val="008C2D62"/>
    <w:rsid w:val="008D03A9"/>
    <w:rsid w:val="008E236C"/>
    <w:rsid w:val="008E6EFE"/>
    <w:rsid w:val="008E6FA3"/>
    <w:rsid w:val="008E7310"/>
    <w:rsid w:val="008F0C4A"/>
    <w:rsid w:val="008F0D65"/>
    <w:rsid w:val="008F1267"/>
    <w:rsid w:val="008F2611"/>
    <w:rsid w:val="008F4C52"/>
    <w:rsid w:val="008F5206"/>
    <w:rsid w:val="00900C76"/>
    <w:rsid w:val="0090360B"/>
    <w:rsid w:val="00903908"/>
    <w:rsid w:val="00906174"/>
    <w:rsid w:val="00907CC4"/>
    <w:rsid w:val="009110ED"/>
    <w:rsid w:val="00911BEC"/>
    <w:rsid w:val="009127BA"/>
    <w:rsid w:val="00916395"/>
    <w:rsid w:val="00921795"/>
    <w:rsid w:val="009226CE"/>
    <w:rsid w:val="00927928"/>
    <w:rsid w:val="009378E1"/>
    <w:rsid w:val="009379CB"/>
    <w:rsid w:val="00937FAC"/>
    <w:rsid w:val="00940A87"/>
    <w:rsid w:val="00944025"/>
    <w:rsid w:val="009444D0"/>
    <w:rsid w:val="009614EB"/>
    <w:rsid w:val="00965D62"/>
    <w:rsid w:val="00966EA6"/>
    <w:rsid w:val="00967106"/>
    <w:rsid w:val="00970255"/>
    <w:rsid w:val="00971135"/>
    <w:rsid w:val="009800C5"/>
    <w:rsid w:val="0098694D"/>
    <w:rsid w:val="00991439"/>
    <w:rsid w:val="009A2A02"/>
    <w:rsid w:val="009A40AC"/>
    <w:rsid w:val="009A4565"/>
    <w:rsid w:val="009A5463"/>
    <w:rsid w:val="009B0380"/>
    <w:rsid w:val="009B4B2D"/>
    <w:rsid w:val="009C5FB2"/>
    <w:rsid w:val="009C6856"/>
    <w:rsid w:val="009C7807"/>
    <w:rsid w:val="009D1748"/>
    <w:rsid w:val="009D6DB0"/>
    <w:rsid w:val="009E3315"/>
    <w:rsid w:val="009E398E"/>
    <w:rsid w:val="009E4E1F"/>
    <w:rsid w:val="009E68F1"/>
    <w:rsid w:val="009F50AA"/>
    <w:rsid w:val="009F6478"/>
    <w:rsid w:val="009F697A"/>
    <w:rsid w:val="009F71DF"/>
    <w:rsid w:val="00A02E46"/>
    <w:rsid w:val="00A072E9"/>
    <w:rsid w:val="00A147ED"/>
    <w:rsid w:val="00A148B1"/>
    <w:rsid w:val="00A15158"/>
    <w:rsid w:val="00A15211"/>
    <w:rsid w:val="00A26140"/>
    <w:rsid w:val="00A261B0"/>
    <w:rsid w:val="00A26AF4"/>
    <w:rsid w:val="00A30E38"/>
    <w:rsid w:val="00A313C0"/>
    <w:rsid w:val="00A32B77"/>
    <w:rsid w:val="00A360EA"/>
    <w:rsid w:val="00A41744"/>
    <w:rsid w:val="00A444B4"/>
    <w:rsid w:val="00A44736"/>
    <w:rsid w:val="00A45CCF"/>
    <w:rsid w:val="00A539FC"/>
    <w:rsid w:val="00A5615A"/>
    <w:rsid w:val="00A57558"/>
    <w:rsid w:val="00A62B54"/>
    <w:rsid w:val="00A64626"/>
    <w:rsid w:val="00A65C64"/>
    <w:rsid w:val="00A66E2C"/>
    <w:rsid w:val="00A727FE"/>
    <w:rsid w:val="00A74B05"/>
    <w:rsid w:val="00A75061"/>
    <w:rsid w:val="00A75378"/>
    <w:rsid w:val="00A7555E"/>
    <w:rsid w:val="00A80AB8"/>
    <w:rsid w:val="00A852C3"/>
    <w:rsid w:val="00A876B2"/>
    <w:rsid w:val="00A90197"/>
    <w:rsid w:val="00A95AB5"/>
    <w:rsid w:val="00A97589"/>
    <w:rsid w:val="00AA0834"/>
    <w:rsid w:val="00AA79A2"/>
    <w:rsid w:val="00AB4728"/>
    <w:rsid w:val="00AC53A1"/>
    <w:rsid w:val="00AC690C"/>
    <w:rsid w:val="00AC6BA8"/>
    <w:rsid w:val="00AD5239"/>
    <w:rsid w:val="00AE083C"/>
    <w:rsid w:val="00AE0CE2"/>
    <w:rsid w:val="00AE789E"/>
    <w:rsid w:val="00AE7DB1"/>
    <w:rsid w:val="00AF3C98"/>
    <w:rsid w:val="00AF58B0"/>
    <w:rsid w:val="00B0150A"/>
    <w:rsid w:val="00B131BE"/>
    <w:rsid w:val="00B1549C"/>
    <w:rsid w:val="00B2030F"/>
    <w:rsid w:val="00B21D00"/>
    <w:rsid w:val="00B26695"/>
    <w:rsid w:val="00B41C4C"/>
    <w:rsid w:val="00B41C68"/>
    <w:rsid w:val="00B43844"/>
    <w:rsid w:val="00B43FC0"/>
    <w:rsid w:val="00B61C34"/>
    <w:rsid w:val="00B6351F"/>
    <w:rsid w:val="00B64264"/>
    <w:rsid w:val="00B77069"/>
    <w:rsid w:val="00B80FB4"/>
    <w:rsid w:val="00B82424"/>
    <w:rsid w:val="00B839CC"/>
    <w:rsid w:val="00B84CD0"/>
    <w:rsid w:val="00B87CD8"/>
    <w:rsid w:val="00B903DE"/>
    <w:rsid w:val="00B90747"/>
    <w:rsid w:val="00B91F3F"/>
    <w:rsid w:val="00B97B73"/>
    <w:rsid w:val="00BA042E"/>
    <w:rsid w:val="00BA2811"/>
    <w:rsid w:val="00BA29C4"/>
    <w:rsid w:val="00BB42D9"/>
    <w:rsid w:val="00BC0A1A"/>
    <w:rsid w:val="00BC3785"/>
    <w:rsid w:val="00BD12F9"/>
    <w:rsid w:val="00BD20B7"/>
    <w:rsid w:val="00BD6222"/>
    <w:rsid w:val="00BE0846"/>
    <w:rsid w:val="00BE7002"/>
    <w:rsid w:val="00BF0353"/>
    <w:rsid w:val="00BF2425"/>
    <w:rsid w:val="00BF4F0F"/>
    <w:rsid w:val="00C021DC"/>
    <w:rsid w:val="00C03424"/>
    <w:rsid w:val="00C0425A"/>
    <w:rsid w:val="00C044F0"/>
    <w:rsid w:val="00C062AB"/>
    <w:rsid w:val="00C10706"/>
    <w:rsid w:val="00C11FB9"/>
    <w:rsid w:val="00C12CF1"/>
    <w:rsid w:val="00C14A2A"/>
    <w:rsid w:val="00C27C90"/>
    <w:rsid w:val="00C313DC"/>
    <w:rsid w:val="00C33C73"/>
    <w:rsid w:val="00C36F28"/>
    <w:rsid w:val="00C5076E"/>
    <w:rsid w:val="00C51BEF"/>
    <w:rsid w:val="00C60B65"/>
    <w:rsid w:val="00C62653"/>
    <w:rsid w:val="00C62E6E"/>
    <w:rsid w:val="00C660AE"/>
    <w:rsid w:val="00C7148F"/>
    <w:rsid w:val="00C73EE5"/>
    <w:rsid w:val="00C76224"/>
    <w:rsid w:val="00C76D49"/>
    <w:rsid w:val="00C77AC0"/>
    <w:rsid w:val="00C80704"/>
    <w:rsid w:val="00C8150D"/>
    <w:rsid w:val="00C83B1F"/>
    <w:rsid w:val="00C84B08"/>
    <w:rsid w:val="00C84CD8"/>
    <w:rsid w:val="00C8552B"/>
    <w:rsid w:val="00C94C15"/>
    <w:rsid w:val="00C96EAD"/>
    <w:rsid w:val="00C971BF"/>
    <w:rsid w:val="00CA0A08"/>
    <w:rsid w:val="00CA16AF"/>
    <w:rsid w:val="00CA2B73"/>
    <w:rsid w:val="00CA6188"/>
    <w:rsid w:val="00CB0430"/>
    <w:rsid w:val="00CB649A"/>
    <w:rsid w:val="00CC1349"/>
    <w:rsid w:val="00CC303F"/>
    <w:rsid w:val="00CC7693"/>
    <w:rsid w:val="00CD18DA"/>
    <w:rsid w:val="00CD4A71"/>
    <w:rsid w:val="00CD74EF"/>
    <w:rsid w:val="00CE2C00"/>
    <w:rsid w:val="00CE58F8"/>
    <w:rsid w:val="00CE6F3B"/>
    <w:rsid w:val="00CF3236"/>
    <w:rsid w:val="00CF5354"/>
    <w:rsid w:val="00CF7D2C"/>
    <w:rsid w:val="00D01F12"/>
    <w:rsid w:val="00D0788B"/>
    <w:rsid w:val="00D14F34"/>
    <w:rsid w:val="00D22A1D"/>
    <w:rsid w:val="00D25529"/>
    <w:rsid w:val="00D27CF9"/>
    <w:rsid w:val="00D3341E"/>
    <w:rsid w:val="00D372FF"/>
    <w:rsid w:val="00D42740"/>
    <w:rsid w:val="00D43210"/>
    <w:rsid w:val="00D476D4"/>
    <w:rsid w:val="00D5134F"/>
    <w:rsid w:val="00D53CDD"/>
    <w:rsid w:val="00D564DF"/>
    <w:rsid w:val="00D618B2"/>
    <w:rsid w:val="00D6282D"/>
    <w:rsid w:val="00D62909"/>
    <w:rsid w:val="00D71C5E"/>
    <w:rsid w:val="00D7201E"/>
    <w:rsid w:val="00D72278"/>
    <w:rsid w:val="00D7745D"/>
    <w:rsid w:val="00D833FD"/>
    <w:rsid w:val="00D83DDC"/>
    <w:rsid w:val="00D85D7E"/>
    <w:rsid w:val="00D90A69"/>
    <w:rsid w:val="00D9331C"/>
    <w:rsid w:val="00D9459F"/>
    <w:rsid w:val="00D97417"/>
    <w:rsid w:val="00DA5521"/>
    <w:rsid w:val="00DB0638"/>
    <w:rsid w:val="00DB277E"/>
    <w:rsid w:val="00DB3A38"/>
    <w:rsid w:val="00DC08EC"/>
    <w:rsid w:val="00DC1828"/>
    <w:rsid w:val="00DC638D"/>
    <w:rsid w:val="00DC7E2D"/>
    <w:rsid w:val="00DD373E"/>
    <w:rsid w:val="00DD3D46"/>
    <w:rsid w:val="00DD451E"/>
    <w:rsid w:val="00DD5373"/>
    <w:rsid w:val="00DD61EF"/>
    <w:rsid w:val="00DE2753"/>
    <w:rsid w:val="00DE5C7F"/>
    <w:rsid w:val="00DE5EA0"/>
    <w:rsid w:val="00DF0B39"/>
    <w:rsid w:val="00DF1B0A"/>
    <w:rsid w:val="00DF3BA0"/>
    <w:rsid w:val="00DF77FC"/>
    <w:rsid w:val="00E03CBB"/>
    <w:rsid w:val="00E04FA0"/>
    <w:rsid w:val="00E0662C"/>
    <w:rsid w:val="00E072E6"/>
    <w:rsid w:val="00E1229F"/>
    <w:rsid w:val="00E12A68"/>
    <w:rsid w:val="00E2084A"/>
    <w:rsid w:val="00E22FE7"/>
    <w:rsid w:val="00E24CD3"/>
    <w:rsid w:val="00E2515E"/>
    <w:rsid w:val="00E46D1A"/>
    <w:rsid w:val="00E47A9C"/>
    <w:rsid w:val="00E504B5"/>
    <w:rsid w:val="00E55628"/>
    <w:rsid w:val="00E628BE"/>
    <w:rsid w:val="00E64482"/>
    <w:rsid w:val="00E6666C"/>
    <w:rsid w:val="00E67073"/>
    <w:rsid w:val="00E72BD8"/>
    <w:rsid w:val="00E80C4F"/>
    <w:rsid w:val="00E81583"/>
    <w:rsid w:val="00E822CB"/>
    <w:rsid w:val="00E83E06"/>
    <w:rsid w:val="00E84F01"/>
    <w:rsid w:val="00E86A1D"/>
    <w:rsid w:val="00E9219C"/>
    <w:rsid w:val="00E92689"/>
    <w:rsid w:val="00E959D4"/>
    <w:rsid w:val="00E96E52"/>
    <w:rsid w:val="00EA0C6E"/>
    <w:rsid w:val="00EA1B4A"/>
    <w:rsid w:val="00EA26E7"/>
    <w:rsid w:val="00EA77C3"/>
    <w:rsid w:val="00EB07B1"/>
    <w:rsid w:val="00EB1F32"/>
    <w:rsid w:val="00EB4380"/>
    <w:rsid w:val="00EB71D6"/>
    <w:rsid w:val="00EC4D2E"/>
    <w:rsid w:val="00EC67BB"/>
    <w:rsid w:val="00ED28B6"/>
    <w:rsid w:val="00EE2D2D"/>
    <w:rsid w:val="00EE3DEE"/>
    <w:rsid w:val="00EE6BB3"/>
    <w:rsid w:val="00EE74F3"/>
    <w:rsid w:val="00EF10A5"/>
    <w:rsid w:val="00EF1208"/>
    <w:rsid w:val="00EF186F"/>
    <w:rsid w:val="00EF468E"/>
    <w:rsid w:val="00F01021"/>
    <w:rsid w:val="00F05A5C"/>
    <w:rsid w:val="00F06A2B"/>
    <w:rsid w:val="00F1208B"/>
    <w:rsid w:val="00F15EA2"/>
    <w:rsid w:val="00F1721B"/>
    <w:rsid w:val="00F21BEC"/>
    <w:rsid w:val="00F23A38"/>
    <w:rsid w:val="00F23D39"/>
    <w:rsid w:val="00F244BF"/>
    <w:rsid w:val="00F26D05"/>
    <w:rsid w:val="00F3010A"/>
    <w:rsid w:val="00F33674"/>
    <w:rsid w:val="00F36611"/>
    <w:rsid w:val="00F4336A"/>
    <w:rsid w:val="00F46582"/>
    <w:rsid w:val="00F46D62"/>
    <w:rsid w:val="00F47E7E"/>
    <w:rsid w:val="00F55005"/>
    <w:rsid w:val="00F56924"/>
    <w:rsid w:val="00F60193"/>
    <w:rsid w:val="00F607D4"/>
    <w:rsid w:val="00F64DB7"/>
    <w:rsid w:val="00F70AAD"/>
    <w:rsid w:val="00F81A27"/>
    <w:rsid w:val="00F82B5B"/>
    <w:rsid w:val="00F90571"/>
    <w:rsid w:val="00F967AB"/>
    <w:rsid w:val="00FA11D1"/>
    <w:rsid w:val="00FA3979"/>
    <w:rsid w:val="00FA4B8D"/>
    <w:rsid w:val="00FB1789"/>
    <w:rsid w:val="00FB6E68"/>
    <w:rsid w:val="00FC139A"/>
    <w:rsid w:val="00FC417D"/>
    <w:rsid w:val="00FC7E83"/>
    <w:rsid w:val="00FD08D8"/>
    <w:rsid w:val="00FD2086"/>
    <w:rsid w:val="00FD667E"/>
    <w:rsid w:val="00FE4E34"/>
    <w:rsid w:val="00FE7433"/>
    <w:rsid w:val="00FE7DEE"/>
    <w:rsid w:val="00FF4C59"/>
    <w:rsid w:val="00FF5383"/>
    <w:rsid w:val="00FF5C16"/>
    <w:rsid w:val="00FF77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ind w:left="431" w:hanging="431"/>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D85D7E"/>
    <w:pPr>
      <w:keepNext/>
      <w:keepLines/>
      <w:numPr>
        <w:ilvl w:val="1"/>
        <w:numId w:val="1"/>
      </w:numPr>
      <w:spacing w:before="2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D85D7E"/>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rPr>
  </w:style>
  <w:style w:type="paragraph" w:styleId="BodyText3">
    <w:name w:val="Body Text 3"/>
    <w:basedOn w:val="Normal"/>
    <w:link w:val="BodyText3Char"/>
    <w:uiPriority w:val="99"/>
    <w:semiHidden/>
    <w:unhideWhenUsed/>
    <w:rsid w:val="00806DF7"/>
    <w:pPr>
      <w:spacing w:before="0" w:after="120"/>
      <w:jc w:val="both"/>
    </w:pPr>
    <w:rPr>
      <w:sz w:val="16"/>
      <w:szCs w:val="16"/>
    </w:rPr>
  </w:style>
  <w:style w:type="character" w:customStyle="1" w:styleId="BodyTextIndentChar">
    <w:name w:val="Body Text Indent Char"/>
    <w:basedOn w:val="DefaultParagraphFont"/>
    <w:link w:val="BodyTextIndent"/>
    <w:uiPriority w:val="99"/>
    <w:semiHidden/>
    <w:rsid w:val="00806DF7"/>
  </w:style>
  <w:style w:type="paragraph" w:styleId="BodyTextIndent">
    <w:name w:val="Body Text Indent"/>
    <w:basedOn w:val="Normal"/>
    <w:link w:val="BodyTextIndentChar"/>
    <w:uiPriority w:val="99"/>
    <w:semiHidden/>
    <w:unhideWhenUsed/>
    <w:rsid w:val="00806DF7"/>
    <w:pPr>
      <w:spacing w:before="0" w:after="120"/>
      <w:ind w:left="283"/>
      <w:jc w:val="both"/>
    </w:p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style>
  <w:style w:type="character" w:customStyle="1" w:styleId="BodyText2Char">
    <w:name w:val="Body Text 2 Char"/>
    <w:basedOn w:val="DefaultParagraphFont"/>
    <w:link w:val="BodyText21"/>
    <w:uiPriority w:val="99"/>
    <w:rsid w:val="00806DF7"/>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style>
  <w:style w:type="character" w:customStyle="1" w:styleId="emailstyle31">
    <w:name w:val="emailstyle31"/>
    <w:semiHidden/>
    <w:rsid w:val="007E4811"/>
    <w:rPr>
      <w:rFonts w:ascii="Arial" w:hAnsi="Arial" w:cs="Arial" w:hint="default"/>
      <w:color w:val="000080"/>
      <w:sz w:val="20"/>
    </w:rPr>
  </w:style>
  <w:style w:type="character" w:styleId="CommentReference">
    <w:name w:val="annotation reference"/>
    <w:basedOn w:val="DefaultParagraphFont"/>
    <w:uiPriority w:val="99"/>
    <w:semiHidden/>
    <w:unhideWhenUsed/>
    <w:rsid w:val="00C80704"/>
    <w:rPr>
      <w:sz w:val="16"/>
      <w:szCs w:val="16"/>
    </w:rPr>
  </w:style>
  <w:style w:type="paragraph" w:styleId="CommentSubject">
    <w:name w:val="annotation subject"/>
    <w:basedOn w:val="CommentText"/>
    <w:next w:val="CommentText"/>
    <w:link w:val="CommentSubjectChar"/>
    <w:uiPriority w:val="99"/>
    <w:semiHidden/>
    <w:unhideWhenUsed/>
    <w:rsid w:val="00C80704"/>
    <w:pPr>
      <w:spacing w:before="120" w:after="0"/>
    </w:pPr>
    <w:rPr>
      <w:b/>
      <w:bCs/>
    </w:rPr>
  </w:style>
  <w:style w:type="character" w:customStyle="1" w:styleId="CommentSubjectChar">
    <w:name w:val="Comment Subject Char"/>
    <w:basedOn w:val="CommentTextChar"/>
    <w:link w:val="CommentSubject"/>
    <w:uiPriority w:val="99"/>
    <w:semiHidden/>
    <w:rsid w:val="00C80704"/>
    <w:rPr>
      <w:b/>
      <w:bCs/>
      <w:sz w:val="20"/>
      <w:szCs w:val="20"/>
      <w:lang w:val="en-US"/>
    </w:rPr>
  </w:style>
  <w:style w:type="character" w:customStyle="1" w:styleId="fontstyle01">
    <w:name w:val="fontstyle01"/>
    <w:rsid w:val="00114A9D"/>
    <w:rPr>
      <w:rFonts w:ascii="Arial" w:hAnsi="Arial" w:cs="Arial" w:hint="default"/>
      <w:b w:val="0"/>
      <w:bCs w:val="0"/>
      <w:i w:val="0"/>
      <w:iCs w:val="0"/>
      <w:color w:val="000000"/>
      <w:sz w:val="22"/>
      <w:szCs w:val="22"/>
    </w:rPr>
  </w:style>
  <w:style w:type="character" w:customStyle="1" w:styleId="fontstyle21">
    <w:name w:val="fontstyle21"/>
    <w:rsid w:val="00114A9D"/>
    <w:rPr>
      <w:rFonts w:ascii="Helvetica" w:hAnsi="Helvetic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092">
      <w:bodyDiv w:val="1"/>
      <w:marLeft w:val="0"/>
      <w:marRight w:val="0"/>
      <w:marTop w:val="0"/>
      <w:marBottom w:val="0"/>
      <w:divBdr>
        <w:top w:val="none" w:sz="0" w:space="0" w:color="auto"/>
        <w:left w:val="none" w:sz="0" w:space="0" w:color="auto"/>
        <w:bottom w:val="none" w:sz="0" w:space="0" w:color="auto"/>
        <w:right w:val="none" w:sz="0" w:space="0" w:color="auto"/>
      </w:divBdr>
    </w:div>
    <w:div w:id="1593775963">
      <w:bodyDiv w:val="1"/>
      <w:marLeft w:val="0"/>
      <w:marRight w:val="0"/>
      <w:marTop w:val="0"/>
      <w:marBottom w:val="0"/>
      <w:divBdr>
        <w:top w:val="none" w:sz="0" w:space="0" w:color="auto"/>
        <w:left w:val="none" w:sz="0" w:space="0" w:color="auto"/>
        <w:bottom w:val="none" w:sz="0" w:space="0" w:color="auto"/>
        <w:right w:val="none" w:sz="0" w:space="0" w:color="auto"/>
      </w:divBdr>
    </w:div>
    <w:div w:id="1852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n.gov.b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djan.ljuboja@bnvodovo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62DD-159F-41BE-A1CF-76DA604E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12456</Words>
  <Characters>71003</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mira_j</cp:lastModifiedBy>
  <cp:revision>14</cp:revision>
  <cp:lastPrinted>2022-05-23T06:57:00Z</cp:lastPrinted>
  <dcterms:created xsi:type="dcterms:W3CDTF">2022-05-13T05:45:00Z</dcterms:created>
  <dcterms:modified xsi:type="dcterms:W3CDTF">2022-05-23T07:02:00Z</dcterms:modified>
</cp:coreProperties>
</file>