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1F" w:rsidRPr="00D1476B" w:rsidRDefault="000D25C4" w:rsidP="007E2E58">
      <w:pPr>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0pt;margin-top:-49.55pt;width:487.15pt;height:132.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761DF9" w:rsidRPr="0055721F" w:rsidRDefault="00761DF9" w:rsidP="0055721F">
                    <w:pPr>
                      <w:spacing w:after="0" w:line="240" w:lineRule="auto"/>
                      <w:jc w:val="both"/>
                      <w:rPr>
                        <w:rFonts w:ascii="Times New Roman" w:hAnsi="Times New Roman" w:cs="Times New Roman"/>
                        <w:b/>
                        <w:sz w:val="29"/>
                        <w:szCs w:val="29"/>
                      </w:rPr>
                    </w:pPr>
                    <w:r w:rsidRPr="0055721F">
                      <w:rPr>
                        <w:rFonts w:ascii="Times New Roman" w:hAnsi="Times New Roman" w:cs="Times New Roman"/>
                        <w:b/>
                        <w:sz w:val="29"/>
                        <w:szCs w:val="29"/>
                      </w:rPr>
                      <w:t>А.Д. „ВОДОВОД И КАНАЛИЗАЦИЈА</w:t>
                    </w:r>
                    <w:proofErr w:type="gramStart"/>
                    <w:r w:rsidRPr="0055721F">
                      <w:rPr>
                        <w:rFonts w:ascii="Times New Roman" w:hAnsi="Times New Roman" w:cs="Times New Roman"/>
                        <w:b/>
                        <w:sz w:val="29"/>
                        <w:szCs w:val="29"/>
                      </w:rPr>
                      <w:t>“ БИЈЕЉИНА</w:t>
                    </w:r>
                    <w:proofErr w:type="gramEnd"/>
                  </w:p>
                  <w:p w:rsidR="00761DF9" w:rsidRPr="0055721F" w:rsidRDefault="00761DF9" w:rsidP="0055721F">
                    <w:pPr>
                      <w:spacing w:after="0" w:line="240" w:lineRule="auto"/>
                      <w:jc w:val="both"/>
                      <w:rPr>
                        <w:rFonts w:ascii="Times New Roman" w:hAnsi="Times New Roman" w:cs="Times New Roman"/>
                        <w:b/>
                        <w:sz w:val="29"/>
                        <w:szCs w:val="29"/>
                        <w:lang w:val="sr-Latn-CS"/>
                      </w:rPr>
                    </w:pPr>
                    <w:r w:rsidRPr="0055721F">
                      <w:rPr>
                        <w:rFonts w:ascii="Times New Roman" w:hAnsi="Times New Roman" w:cs="Times New Roman"/>
                        <w:b/>
                        <w:sz w:val="29"/>
                        <w:szCs w:val="29"/>
                        <w:lang w:val="sr-Latn-CS"/>
                      </w:rPr>
                      <w:t>A.D. „VODOVOD I KANALIZACIJA“ BIJELJINA</w:t>
                    </w:r>
                  </w:p>
                  <w:p w:rsidR="00761DF9" w:rsidRPr="0055721F" w:rsidRDefault="00761DF9"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Хајдук Станка 20, 76300 Бијељина, Република Српска, БиХ</w:t>
                    </w:r>
                  </w:p>
                  <w:p w:rsidR="00761DF9" w:rsidRPr="0055721F" w:rsidRDefault="00761DF9" w:rsidP="0055721F">
                    <w:pPr>
                      <w:spacing w:after="0" w:line="240" w:lineRule="auto"/>
                      <w:jc w:val="both"/>
                      <w:rPr>
                        <w:rFonts w:ascii="Times New Roman" w:hAnsi="Times New Roman" w:cs="Times New Roman"/>
                        <w:color w:val="000000"/>
                        <w:lang w:val="sr-Cyrl-CS"/>
                      </w:rPr>
                    </w:pPr>
                    <w:r w:rsidRPr="0055721F">
                      <w:rPr>
                        <w:rFonts w:ascii="Times New Roman" w:hAnsi="Times New Roman" w:cs="Times New Roman"/>
                        <w:color w:val="000000"/>
                      </w:rPr>
                      <w:t>Тел: +387(0)/55</w:t>
                    </w:r>
                    <w:r w:rsidRPr="0055721F">
                      <w:rPr>
                        <w:rFonts w:ascii="Times New Roman" w:hAnsi="Times New Roman" w:cs="Times New Roman"/>
                        <w:color w:val="000000"/>
                        <w:lang w:val="sr-Cyrl-CS"/>
                      </w:rPr>
                      <w:t>/</w:t>
                    </w:r>
                    <w:r w:rsidRPr="0055721F">
                      <w:rPr>
                        <w:rFonts w:ascii="Times New Roman" w:hAnsi="Times New Roman" w:cs="Times New Roman"/>
                        <w:color w:val="000000"/>
                      </w:rPr>
                      <w:t>226</w:t>
                    </w:r>
                    <w:r w:rsidRPr="0055721F">
                      <w:rPr>
                        <w:rFonts w:ascii="Times New Roman" w:hAnsi="Times New Roman" w:cs="Times New Roman"/>
                        <w:color w:val="000000"/>
                        <w:lang w:val="sr-Cyrl-CS"/>
                      </w:rPr>
                      <w:t>-</w:t>
                    </w:r>
                    <w:r w:rsidRPr="0055721F">
                      <w:rPr>
                        <w:rFonts w:ascii="Times New Roman" w:hAnsi="Times New Roman" w:cs="Times New Roman"/>
                        <w:color w:val="000000"/>
                      </w:rPr>
                      <w:t>460</w:t>
                    </w:r>
                    <w:r w:rsidRPr="0055721F">
                      <w:rPr>
                        <w:rFonts w:ascii="Times New Roman" w:hAnsi="Times New Roman" w:cs="Times New Roman"/>
                        <w:color w:val="000000"/>
                        <w:lang w:val="sr-Cyrl-CS"/>
                      </w:rPr>
                      <w:t xml:space="preserve"> (централа),</w:t>
                    </w:r>
                    <w:r w:rsidRPr="0055721F">
                      <w:rPr>
                        <w:rFonts w:ascii="Times New Roman" w:hAnsi="Times New Roman" w:cs="Times New Roman"/>
                        <w:color w:val="000000"/>
                      </w:rPr>
                      <w:t xml:space="preserve"> Факс: +387(0)/55</w:t>
                    </w:r>
                    <w:r w:rsidRPr="0055721F">
                      <w:rPr>
                        <w:rFonts w:ascii="Times New Roman" w:hAnsi="Times New Roman" w:cs="Times New Roman"/>
                        <w:color w:val="000000"/>
                        <w:lang w:val="sr-Cyrl-CS"/>
                      </w:rPr>
                      <w:t>/226-462</w:t>
                    </w:r>
                  </w:p>
                  <w:p w:rsidR="00761DF9" w:rsidRPr="0055721F" w:rsidRDefault="00761DF9"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www.bnvodovod.com</w:t>
                    </w:r>
                    <w:r w:rsidRPr="0055721F">
                      <w:rPr>
                        <w:rFonts w:ascii="Times New Roman" w:hAnsi="Times New Roman" w:cs="Times New Roman"/>
                        <w:color w:val="000000"/>
                        <w:lang w:val="sr-Cyrl-CS"/>
                      </w:rPr>
                      <w:t xml:space="preserve"> </w:t>
                    </w:r>
                    <w:r w:rsidRPr="0055721F">
                      <w:rPr>
                        <w:rFonts w:ascii="Times New Roman" w:hAnsi="Times New Roman" w:cs="Times New Roman"/>
                        <w:color w:val="000000"/>
                        <w:lang w:val="sr-Latn-CS"/>
                      </w:rPr>
                      <w:t>office@bnvodovod.com</w:t>
                    </w:r>
                  </w:p>
                  <w:p w:rsidR="00761DF9" w:rsidRPr="0055721F" w:rsidRDefault="00761DF9"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Ж.Р: 567-343-10000004-57 (Sberbank, а.д. Бања Лука)</w:t>
                    </w:r>
                  </w:p>
                  <w:p w:rsidR="00761DF9" w:rsidRPr="0055721F" w:rsidRDefault="00761DF9"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 xml:space="preserve">ЈИБ - (ПИБ): </w:t>
                    </w:r>
                    <w:r w:rsidRPr="0055721F">
                      <w:rPr>
                        <w:rFonts w:ascii="Times New Roman" w:hAnsi="Times New Roman" w:cs="Times New Roman"/>
                        <w:color w:val="000000"/>
                        <w:lang w:val="sr-Latn-CS"/>
                      </w:rPr>
                      <w:t>4(</w:t>
                    </w:r>
                    <w:r w:rsidRPr="0055721F">
                      <w:rPr>
                        <w:rFonts w:ascii="Times New Roman" w:hAnsi="Times New Roman" w:cs="Times New Roman"/>
                        <w:color w:val="000000"/>
                      </w:rPr>
                      <w:t>400307860000</w:t>
                    </w:r>
                    <w:r w:rsidRPr="0055721F">
                      <w:rPr>
                        <w:rFonts w:ascii="Times New Roman" w:hAnsi="Times New Roman" w:cs="Times New Roman"/>
                        <w:color w:val="000000"/>
                        <w:lang w:val="sr-Latn-CS"/>
                      </w:rPr>
                      <w:t>)</w:t>
                    </w:r>
                    <w:r w:rsidRPr="0055721F">
                      <w:rPr>
                        <w:rFonts w:ascii="Times New Roman" w:hAnsi="Times New Roman" w:cs="Times New Roman"/>
                        <w:color w:val="000000"/>
                      </w:rPr>
                      <w:t>; Матични број: 1412558</w:t>
                    </w:r>
                  </w:p>
                  <w:p w:rsidR="00761DF9" w:rsidRPr="0055721F" w:rsidRDefault="00761DF9"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Регистровани капитал: 10.009.225</w:t>
                    </w:r>
                    <w:proofErr w:type="gramStart"/>
                    <w:r w:rsidRPr="0055721F">
                      <w:rPr>
                        <w:rFonts w:ascii="Times New Roman" w:hAnsi="Times New Roman" w:cs="Times New Roman"/>
                        <w:color w:val="000000"/>
                      </w:rPr>
                      <w:t>,00</w:t>
                    </w:r>
                    <w:proofErr w:type="gramEnd"/>
                    <w:r w:rsidRPr="0055721F">
                      <w:rPr>
                        <w:rFonts w:ascii="Times New Roman" w:hAnsi="Times New Roman" w:cs="Times New Roman"/>
                        <w:color w:val="000000"/>
                      </w:rPr>
                      <w:t xml:space="preserve"> КМ</w:t>
                    </w:r>
                  </w:p>
                  <w:p w:rsidR="00761DF9" w:rsidRPr="0055721F" w:rsidRDefault="00761DF9"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 уложак број 3-19 код Окружног привредног суда у Бијељини</w:t>
                    </w:r>
                  </w:p>
                  <w:p w:rsidR="00761DF9" w:rsidRPr="0055721F" w:rsidRDefault="00761DF9" w:rsidP="0055721F">
                    <w:pPr>
                      <w:jc w:val="center"/>
                      <w:rPr>
                        <w:rFonts w:ascii="Times New Roman" w:hAnsi="Times New Roman" w:cs="Times New Roman"/>
                      </w:rPr>
                    </w:pPr>
                  </w:p>
                </w:txbxContent>
              </v:textbox>
            </v:shape>
          </v:group>
          <o:OLEObject Type="Embed" ProgID="AutoCAD.Drawing.15" ShapeID="_x0000_s1028" DrawAspect="Content" ObjectID="_1709719896" r:id="rId10"/>
        </w:pict>
      </w: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ED171F" w:rsidRPr="00D1476B" w:rsidRDefault="00E601AA" w:rsidP="00354982">
      <w:pPr>
        <w:spacing w:after="0"/>
        <w:jc w:val="center"/>
        <w:rPr>
          <w:rFonts w:ascii="Times New Roman" w:hAnsi="Times New Roman" w:cs="Times New Roman"/>
          <w:sz w:val="24"/>
          <w:szCs w:val="24"/>
        </w:rPr>
      </w:pPr>
      <w:r>
        <w:rPr>
          <w:rFonts w:ascii="Times New Roman" w:hAnsi="Times New Roman" w:cs="Times New Roman"/>
          <w:sz w:val="24"/>
          <w:szCs w:val="24"/>
          <w:lang w:val="sr-Cyrl-RS"/>
        </w:rPr>
        <w:t xml:space="preserve">ПОНОВЉЕНИ </w:t>
      </w:r>
      <w:r w:rsidR="00ED171F" w:rsidRPr="00D1476B">
        <w:rPr>
          <w:rFonts w:ascii="Times New Roman" w:hAnsi="Times New Roman" w:cs="Times New Roman"/>
          <w:sz w:val="24"/>
          <w:szCs w:val="24"/>
        </w:rPr>
        <w:t>КОНКУРЕНТСКИ ЗАХТЈЕВ ЗА ДОСТАВУ ПОНУДА</w:t>
      </w:r>
    </w:p>
    <w:p w:rsidR="00413099" w:rsidRPr="00D1476B" w:rsidRDefault="00B032A6" w:rsidP="00413099">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 ПОСТУПКУ НАБАВКЕ </w:t>
      </w:r>
      <w:r w:rsidR="00413099" w:rsidRPr="00D1476B">
        <w:rPr>
          <w:rFonts w:ascii="Times New Roman" w:hAnsi="Times New Roman" w:cs="Times New Roman"/>
          <w:sz w:val="24"/>
          <w:szCs w:val="24"/>
          <w:lang w:val="sr-Cyrl-RS"/>
        </w:rPr>
        <w:t>ПОЦИНЧАНИХ ФИТИНГА И МЕСИНГАНИХ ВЕНТИЛА</w:t>
      </w:r>
    </w:p>
    <w:p w:rsidR="00B032A6" w:rsidRPr="00D1476B" w:rsidRDefault="00106472" w:rsidP="00354982">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СА НАМЈЕРОМ ПРОВОЂЕЊА Е-АУКЦИЈЕ</w:t>
      </w:r>
    </w:p>
    <w:p w:rsidR="00ED171F" w:rsidRPr="00D1476B" w:rsidRDefault="00654B25" w:rsidP="00354982">
      <w:pPr>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-ОКВИРНИ СПОРАЗУМ-</w:t>
      </w:r>
    </w:p>
    <w:p w:rsidR="00ED171F" w:rsidRPr="00D1476B" w:rsidRDefault="00761DF9" w:rsidP="00761DF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КЗ-35/22</w:t>
      </w: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B85422" w:rsidRPr="00D1476B" w:rsidRDefault="00B85422" w:rsidP="00354982">
      <w:pPr>
        <w:jc w:val="center"/>
        <w:rPr>
          <w:rFonts w:ascii="Times New Roman" w:eastAsia="Calibri" w:hAnsi="Times New Roman" w:cs="Times New Roman"/>
          <w:b/>
          <w:noProof/>
          <w:sz w:val="24"/>
          <w:szCs w:val="24"/>
          <w:lang w:val="sr-Cyrl-BA"/>
        </w:rPr>
      </w:pPr>
      <w:r w:rsidRPr="00D1476B">
        <w:rPr>
          <w:rFonts w:ascii="Times New Roman" w:eastAsia="Calibri" w:hAnsi="Times New Roman" w:cs="Times New Roman"/>
          <w:b/>
          <w:noProof/>
          <w:sz w:val="24"/>
          <w:szCs w:val="24"/>
          <w:lang w:val="sr-Cyrl-BA"/>
        </w:rPr>
        <w:t>БИЈЕЉИНА</w:t>
      </w:r>
    </w:p>
    <w:p w:rsidR="00B85422" w:rsidRPr="00D1476B" w:rsidRDefault="0094207E" w:rsidP="00354982">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2</w:t>
      </w:r>
      <w:r>
        <w:rPr>
          <w:rFonts w:ascii="Times New Roman" w:eastAsia="Calibri" w:hAnsi="Times New Roman" w:cs="Times New Roman"/>
          <w:b/>
          <w:noProof/>
          <w:sz w:val="24"/>
          <w:szCs w:val="24"/>
          <w:lang w:val="sr-Latn-RS"/>
        </w:rPr>
        <w:t>5</w:t>
      </w:r>
      <w:r w:rsidR="0033481A">
        <w:rPr>
          <w:rFonts w:ascii="Times New Roman" w:eastAsia="Calibri" w:hAnsi="Times New Roman" w:cs="Times New Roman"/>
          <w:b/>
          <w:noProof/>
          <w:sz w:val="24"/>
          <w:szCs w:val="24"/>
          <w:lang w:val="sr-Cyrl-RS"/>
        </w:rPr>
        <w:t xml:space="preserve">. </w:t>
      </w:r>
      <w:r w:rsidR="00B85422" w:rsidRPr="00D1476B">
        <w:rPr>
          <w:rFonts w:ascii="Times New Roman" w:eastAsia="Calibri" w:hAnsi="Times New Roman" w:cs="Times New Roman"/>
          <w:b/>
          <w:noProof/>
          <w:sz w:val="24"/>
          <w:szCs w:val="24"/>
          <w:lang w:val="sr-Cyrl-RS"/>
        </w:rPr>
        <w:t>0</w:t>
      </w:r>
      <w:r w:rsidR="00E601AA">
        <w:rPr>
          <w:rFonts w:ascii="Times New Roman" w:eastAsia="Calibri" w:hAnsi="Times New Roman" w:cs="Times New Roman"/>
          <w:b/>
          <w:noProof/>
          <w:sz w:val="24"/>
          <w:szCs w:val="24"/>
          <w:lang w:val="sr-Cyrl-RS"/>
        </w:rPr>
        <w:t>3</w:t>
      </w:r>
      <w:r w:rsidR="00B85422" w:rsidRPr="00D1476B">
        <w:rPr>
          <w:rFonts w:ascii="Times New Roman" w:eastAsia="Calibri" w:hAnsi="Times New Roman" w:cs="Times New Roman"/>
          <w:b/>
          <w:noProof/>
          <w:sz w:val="24"/>
          <w:szCs w:val="24"/>
          <w:lang w:val="sr-Latn-RS"/>
        </w:rPr>
        <w:t>.</w:t>
      </w:r>
      <w:r w:rsidR="00B85422" w:rsidRPr="00D1476B">
        <w:rPr>
          <w:rFonts w:ascii="Times New Roman" w:eastAsia="Calibri" w:hAnsi="Times New Roman" w:cs="Times New Roman"/>
          <w:b/>
          <w:noProof/>
          <w:sz w:val="24"/>
          <w:szCs w:val="24"/>
          <w:lang w:val="sr-Cyrl-BA"/>
        </w:rPr>
        <w:t xml:space="preserve"> 20</w:t>
      </w:r>
      <w:r w:rsidR="00B85422" w:rsidRPr="00D1476B">
        <w:rPr>
          <w:rFonts w:ascii="Times New Roman" w:eastAsia="Calibri" w:hAnsi="Times New Roman" w:cs="Times New Roman"/>
          <w:b/>
          <w:noProof/>
          <w:sz w:val="24"/>
          <w:szCs w:val="24"/>
          <w:lang w:val="sr-Latn-RS"/>
        </w:rPr>
        <w:t>2</w:t>
      </w:r>
      <w:r w:rsidR="00B85422" w:rsidRPr="00D1476B">
        <w:rPr>
          <w:rFonts w:ascii="Times New Roman" w:eastAsia="Calibri" w:hAnsi="Times New Roman" w:cs="Times New Roman"/>
          <w:b/>
          <w:noProof/>
          <w:sz w:val="24"/>
          <w:szCs w:val="24"/>
          <w:lang w:val="sr-Cyrl-RS"/>
        </w:rPr>
        <w:t>2</w:t>
      </w:r>
      <w:r w:rsidR="00B85422" w:rsidRPr="00D1476B">
        <w:rPr>
          <w:rFonts w:ascii="Times New Roman" w:eastAsia="Calibri" w:hAnsi="Times New Roman" w:cs="Times New Roman"/>
          <w:b/>
          <w:noProof/>
          <w:sz w:val="24"/>
          <w:szCs w:val="24"/>
          <w:lang w:val="sr-Cyrl-BA"/>
        </w:rPr>
        <w:t>. године</w:t>
      </w:r>
    </w:p>
    <w:p w:rsidR="00B85422" w:rsidRPr="00D1476B" w:rsidRDefault="00B85422" w:rsidP="007E2E58">
      <w:pPr>
        <w:jc w:val="both"/>
        <w:rPr>
          <w:rFonts w:ascii="Times New Roman" w:eastAsia="Calibri" w:hAnsi="Times New Roman" w:cs="Times New Roman"/>
          <w:b/>
          <w:noProof/>
          <w:sz w:val="24"/>
          <w:szCs w:val="24"/>
          <w:lang w:val="sr-Latn-RS"/>
        </w:rPr>
      </w:pPr>
    </w:p>
    <w:p w:rsidR="00B85422" w:rsidRPr="00D1476B" w:rsidRDefault="00B85422" w:rsidP="007E2E58">
      <w:pPr>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Израдила                                                        </w:t>
      </w: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В. Д. ДИРЕКТОРА</w:t>
      </w:r>
    </w:p>
    <w:p w:rsidR="00B85422" w:rsidRPr="00D1476B" w:rsidRDefault="00B85422" w:rsidP="007E2E58">
      <w:pPr>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RS"/>
        </w:rPr>
        <w:t xml:space="preserve"> Данијела Плакаловић</w:t>
      </w:r>
      <w:r w:rsidRPr="00D1476B">
        <w:rPr>
          <w:rFonts w:ascii="Times New Roman" w:eastAsia="Calibri" w:hAnsi="Times New Roman" w:cs="Times New Roman"/>
          <w:b/>
          <w:noProof/>
          <w:sz w:val="24"/>
          <w:szCs w:val="24"/>
          <w:lang w:val="sr-Cyrl-CS"/>
        </w:rPr>
        <w:t xml:space="preserve">, дипл. правник             </w:t>
      </w:r>
      <w:r w:rsidRPr="00D1476B">
        <w:rPr>
          <w:rFonts w:ascii="Times New Roman" w:eastAsia="Calibri" w:hAnsi="Times New Roman" w:cs="Times New Roman"/>
          <w:b/>
          <w:noProof/>
          <w:sz w:val="24"/>
          <w:szCs w:val="24"/>
          <w:lang w:val="sr-Cyrl-RS"/>
        </w:rPr>
        <w:t>Драгиша Танацковић</w:t>
      </w:r>
      <w:r w:rsidRPr="00D1476B">
        <w:rPr>
          <w:rFonts w:ascii="Times New Roman" w:eastAsia="Calibri" w:hAnsi="Times New Roman" w:cs="Times New Roman"/>
          <w:b/>
          <w:noProof/>
          <w:sz w:val="24"/>
          <w:szCs w:val="24"/>
          <w:lang w:val="sr-Cyrl-CS"/>
        </w:rPr>
        <w:t xml:space="preserve">, дипл. инж. грађевине        </w:t>
      </w:r>
    </w:p>
    <w:p w:rsidR="00AD7717" w:rsidRPr="00D1476B" w:rsidRDefault="00B85422" w:rsidP="007E2E58">
      <w:pPr>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CS"/>
        </w:rPr>
        <w:t xml:space="preserve">  ___________________________                </w:t>
      </w:r>
      <w:r w:rsidR="00C32DEA"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 </w:t>
      </w:r>
      <w:r w:rsidRPr="00D1476B">
        <w:rPr>
          <w:rFonts w:ascii="Times New Roman" w:eastAsia="Calibri" w:hAnsi="Times New Roman" w:cs="Times New Roman"/>
          <w:b/>
          <w:noProof/>
          <w:sz w:val="24"/>
          <w:szCs w:val="24"/>
          <w:lang w:val="sr-Latn-RS"/>
        </w:rPr>
        <w:t>_</w:t>
      </w:r>
      <w:r w:rsidRPr="00D1476B">
        <w:rPr>
          <w:rFonts w:ascii="Times New Roman" w:eastAsia="Calibri" w:hAnsi="Times New Roman" w:cs="Times New Roman"/>
          <w:b/>
          <w:noProof/>
          <w:sz w:val="24"/>
          <w:szCs w:val="24"/>
          <w:lang w:val="sr-Cyrl-CS"/>
        </w:rPr>
        <w:t>_______________________________</w:t>
      </w:r>
    </w:p>
    <w:p w:rsidR="007A6C97" w:rsidRPr="00D1476B" w:rsidRDefault="007A6C97" w:rsidP="007E2E58">
      <w:pPr>
        <w:pStyle w:val="Heading1"/>
        <w:jc w:val="both"/>
        <w:rPr>
          <w:rFonts w:ascii="Times New Roman" w:hAnsi="Times New Roman" w:cs="Times New Roman"/>
          <w:color w:val="auto"/>
          <w:sz w:val="24"/>
          <w:szCs w:val="24"/>
        </w:rPr>
      </w:pPr>
    </w:p>
    <w:sdt>
      <w:sdtPr>
        <w:rPr>
          <w:rFonts w:ascii="Times New Roman" w:eastAsiaTheme="minorHAnsi" w:hAnsi="Times New Roman" w:cs="Times New Roman"/>
          <w:b w:val="0"/>
          <w:bCs w:val="0"/>
          <w:color w:val="auto"/>
          <w:sz w:val="24"/>
          <w:szCs w:val="24"/>
          <w:lang w:eastAsia="en-US"/>
        </w:rPr>
        <w:id w:val="1982495796"/>
        <w:docPartObj>
          <w:docPartGallery w:val="Table of Contents"/>
          <w:docPartUnique/>
        </w:docPartObj>
      </w:sdtPr>
      <w:sdtEndPr>
        <w:rPr>
          <w:noProof/>
        </w:rPr>
      </w:sdtEndPr>
      <w:sdtContent>
        <w:p w:rsidR="007A6C97" w:rsidRPr="00D1476B" w:rsidRDefault="009D608C" w:rsidP="007E2E58">
          <w:pPr>
            <w:pStyle w:val="TOCHeading"/>
            <w:jc w:val="both"/>
            <w:rPr>
              <w:rFonts w:ascii="Times New Roman" w:hAnsi="Times New Roman" w:cs="Times New Roman"/>
              <w:color w:val="auto"/>
              <w:sz w:val="24"/>
              <w:szCs w:val="24"/>
              <w:lang w:val="sr-Latn-RS"/>
            </w:rPr>
          </w:pPr>
          <w:r w:rsidRPr="00D1476B">
            <w:rPr>
              <w:rFonts w:ascii="Times New Roman" w:hAnsi="Times New Roman" w:cs="Times New Roman"/>
              <w:color w:val="auto"/>
              <w:sz w:val="24"/>
              <w:szCs w:val="24"/>
              <w:lang w:val="sr-Cyrl-RS"/>
            </w:rPr>
            <w:t>САДРЖАЈ</w:t>
          </w:r>
        </w:p>
        <w:p w:rsidR="00A57827" w:rsidRDefault="007A6C97">
          <w:pPr>
            <w:pStyle w:val="TOC1"/>
            <w:tabs>
              <w:tab w:val="left" w:pos="440"/>
              <w:tab w:val="right" w:leader="dot" w:pos="9396"/>
            </w:tabs>
            <w:rPr>
              <w:rFonts w:eastAsiaTheme="minorEastAsia"/>
              <w:noProof/>
            </w:rPr>
          </w:pPr>
          <w:r w:rsidRPr="00D1476B">
            <w:rPr>
              <w:rFonts w:ascii="Times New Roman" w:hAnsi="Times New Roman" w:cs="Times New Roman"/>
              <w:sz w:val="24"/>
              <w:szCs w:val="24"/>
            </w:rPr>
            <w:fldChar w:fldCharType="begin"/>
          </w:r>
          <w:r w:rsidRPr="00D1476B">
            <w:rPr>
              <w:rFonts w:ascii="Times New Roman" w:hAnsi="Times New Roman" w:cs="Times New Roman"/>
              <w:sz w:val="24"/>
              <w:szCs w:val="24"/>
            </w:rPr>
            <w:instrText xml:space="preserve"> TOC \o "1-3" \h \z \u </w:instrText>
          </w:r>
          <w:r w:rsidRPr="00D1476B">
            <w:rPr>
              <w:rFonts w:ascii="Times New Roman" w:hAnsi="Times New Roman" w:cs="Times New Roman"/>
              <w:sz w:val="24"/>
              <w:szCs w:val="24"/>
            </w:rPr>
            <w:fldChar w:fldCharType="separate"/>
          </w:r>
          <w:hyperlink w:anchor="_Toc99107041" w:history="1">
            <w:r w:rsidR="00A57827" w:rsidRPr="000A3BED">
              <w:rPr>
                <w:rStyle w:val="Hyperlink"/>
                <w:rFonts w:ascii="Times New Roman" w:hAnsi="Times New Roman" w:cs="Times New Roman"/>
                <w:noProof/>
              </w:rPr>
              <w:t>1</w:t>
            </w:r>
            <w:r w:rsidR="00A57827" w:rsidRPr="000A3BED">
              <w:rPr>
                <w:rStyle w:val="Hyperlink"/>
                <w:rFonts w:ascii="Times New Roman" w:hAnsi="Times New Roman" w:cs="Times New Roman"/>
                <w:noProof/>
                <w:lang w:val="sr-Cyrl-RS"/>
              </w:rPr>
              <w:t>.</w:t>
            </w:r>
            <w:r w:rsidR="00A57827">
              <w:rPr>
                <w:rFonts w:eastAsiaTheme="minorEastAsia"/>
                <w:noProof/>
              </w:rPr>
              <w:tab/>
            </w:r>
            <w:r w:rsidR="00A57827" w:rsidRPr="000A3BED">
              <w:rPr>
                <w:rStyle w:val="Hyperlink"/>
                <w:rFonts w:ascii="Times New Roman" w:hAnsi="Times New Roman" w:cs="Times New Roman"/>
                <w:noProof/>
              </w:rPr>
              <w:t>ИНФОРМАЦИЈЕ О УГОВОРНОМ ОРГАНУ</w:t>
            </w:r>
            <w:r w:rsidR="00A57827">
              <w:rPr>
                <w:noProof/>
                <w:webHidden/>
              </w:rPr>
              <w:tab/>
            </w:r>
            <w:r w:rsidR="00A57827">
              <w:rPr>
                <w:noProof/>
                <w:webHidden/>
              </w:rPr>
              <w:fldChar w:fldCharType="begin"/>
            </w:r>
            <w:r w:rsidR="00A57827">
              <w:rPr>
                <w:noProof/>
                <w:webHidden/>
              </w:rPr>
              <w:instrText xml:space="preserve"> PAGEREF _Toc99107041 \h </w:instrText>
            </w:r>
            <w:r w:rsidR="00A57827">
              <w:rPr>
                <w:noProof/>
                <w:webHidden/>
              </w:rPr>
            </w:r>
            <w:r w:rsidR="00A57827">
              <w:rPr>
                <w:noProof/>
                <w:webHidden/>
              </w:rPr>
              <w:fldChar w:fldCharType="separate"/>
            </w:r>
            <w:r w:rsidR="00A57827">
              <w:rPr>
                <w:noProof/>
                <w:webHidden/>
              </w:rPr>
              <w:t>1</w:t>
            </w:r>
            <w:r w:rsidR="00A57827">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42" w:history="1">
            <w:r w:rsidRPr="000A3BED">
              <w:rPr>
                <w:rStyle w:val="Hyperlink"/>
                <w:rFonts w:ascii="Times New Roman" w:hAnsi="Times New Roman" w:cs="Times New Roman"/>
                <w:noProof/>
              </w:rPr>
              <w:t>1.1</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ОПШТИ ПОДАЦИ О УГОВОРНОМ ОРГАНУ</w:t>
            </w:r>
            <w:r>
              <w:rPr>
                <w:noProof/>
                <w:webHidden/>
              </w:rPr>
              <w:tab/>
            </w:r>
            <w:r>
              <w:rPr>
                <w:noProof/>
                <w:webHidden/>
              </w:rPr>
              <w:fldChar w:fldCharType="begin"/>
            </w:r>
            <w:r>
              <w:rPr>
                <w:noProof/>
                <w:webHidden/>
              </w:rPr>
              <w:instrText xml:space="preserve"> PAGEREF _Toc99107042 \h </w:instrText>
            </w:r>
            <w:r>
              <w:rPr>
                <w:noProof/>
                <w:webHidden/>
              </w:rPr>
            </w:r>
            <w:r>
              <w:rPr>
                <w:noProof/>
                <w:webHidden/>
              </w:rPr>
              <w:fldChar w:fldCharType="separate"/>
            </w:r>
            <w:r>
              <w:rPr>
                <w:noProof/>
                <w:webHidden/>
              </w:rPr>
              <w:t>1</w:t>
            </w:r>
            <w:r>
              <w:rPr>
                <w:noProof/>
                <w:webHidden/>
              </w:rPr>
              <w:fldChar w:fldCharType="end"/>
            </w:r>
          </w:hyperlink>
        </w:p>
        <w:p w:rsidR="00A57827" w:rsidRDefault="00A57827">
          <w:pPr>
            <w:pStyle w:val="TOC1"/>
            <w:tabs>
              <w:tab w:val="left" w:pos="440"/>
              <w:tab w:val="right" w:leader="dot" w:pos="9396"/>
            </w:tabs>
            <w:rPr>
              <w:rFonts w:eastAsiaTheme="minorEastAsia"/>
              <w:noProof/>
            </w:rPr>
          </w:pPr>
          <w:hyperlink w:anchor="_Toc99107043" w:history="1">
            <w:r w:rsidRPr="000A3BED">
              <w:rPr>
                <w:rStyle w:val="Hyperlink"/>
                <w:rFonts w:ascii="Times New Roman" w:hAnsi="Times New Roman" w:cs="Times New Roman"/>
                <w:noProof/>
              </w:rPr>
              <w:t>2</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ОПШТЕ ИНФОРМАЦИЈЕ У ВЕЗИ СА ПОСТУПКОМ НАБАВКЕ</w:t>
            </w:r>
            <w:r>
              <w:rPr>
                <w:noProof/>
                <w:webHidden/>
              </w:rPr>
              <w:tab/>
            </w:r>
            <w:r>
              <w:rPr>
                <w:noProof/>
                <w:webHidden/>
              </w:rPr>
              <w:fldChar w:fldCharType="begin"/>
            </w:r>
            <w:r>
              <w:rPr>
                <w:noProof/>
                <w:webHidden/>
              </w:rPr>
              <w:instrText xml:space="preserve"> PAGEREF _Toc99107043 \h </w:instrText>
            </w:r>
            <w:r>
              <w:rPr>
                <w:noProof/>
                <w:webHidden/>
              </w:rPr>
            </w:r>
            <w:r>
              <w:rPr>
                <w:noProof/>
                <w:webHidden/>
              </w:rPr>
              <w:fldChar w:fldCharType="separate"/>
            </w:r>
            <w:r>
              <w:rPr>
                <w:noProof/>
                <w:webHidden/>
              </w:rPr>
              <w:t>1</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44" w:history="1">
            <w:r w:rsidRPr="000A3BED">
              <w:rPr>
                <w:rStyle w:val="Hyperlink"/>
                <w:rFonts w:ascii="Times New Roman" w:hAnsi="Times New Roman" w:cs="Times New Roman"/>
                <w:noProof/>
              </w:rPr>
              <w:t>2.1</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ПОСТУПАК ЈАВНЕ НАБАВКЕ:</w:t>
            </w:r>
            <w:r>
              <w:rPr>
                <w:noProof/>
                <w:webHidden/>
              </w:rPr>
              <w:tab/>
            </w:r>
            <w:r>
              <w:rPr>
                <w:noProof/>
                <w:webHidden/>
              </w:rPr>
              <w:fldChar w:fldCharType="begin"/>
            </w:r>
            <w:r>
              <w:rPr>
                <w:noProof/>
                <w:webHidden/>
              </w:rPr>
              <w:instrText xml:space="preserve"> PAGEREF _Toc99107044 \h </w:instrText>
            </w:r>
            <w:r>
              <w:rPr>
                <w:noProof/>
                <w:webHidden/>
              </w:rPr>
            </w:r>
            <w:r>
              <w:rPr>
                <w:noProof/>
                <w:webHidden/>
              </w:rPr>
              <w:fldChar w:fldCharType="separate"/>
            </w:r>
            <w:r>
              <w:rPr>
                <w:noProof/>
                <w:webHidden/>
              </w:rPr>
              <w:t>1</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45" w:history="1">
            <w:r w:rsidRPr="000A3BED">
              <w:rPr>
                <w:rStyle w:val="Hyperlink"/>
                <w:rFonts w:ascii="Times New Roman" w:hAnsi="Times New Roman" w:cs="Times New Roman"/>
                <w:noProof/>
              </w:rPr>
              <w:t>2.2.</w:t>
            </w:r>
            <w:r>
              <w:rPr>
                <w:rFonts w:eastAsiaTheme="minorEastAsia"/>
                <w:noProof/>
              </w:rPr>
              <w:tab/>
            </w:r>
            <w:r w:rsidRPr="000A3BED">
              <w:rPr>
                <w:rStyle w:val="Hyperlink"/>
                <w:rFonts w:ascii="Times New Roman" w:hAnsi="Times New Roman" w:cs="Times New Roman"/>
                <w:noProof/>
              </w:rPr>
              <w:t>ПРЕДМЕТ НАБАВКЕ (ВРСТА УГОВОРА), ПРОЦИЈЕЊЕНА ВРИЈЕДНОСТ И ОБАВЈЕШТЕЊЕ О НАБАВЦИ</w:t>
            </w:r>
            <w:r>
              <w:rPr>
                <w:noProof/>
                <w:webHidden/>
              </w:rPr>
              <w:tab/>
            </w:r>
            <w:r>
              <w:rPr>
                <w:noProof/>
                <w:webHidden/>
              </w:rPr>
              <w:fldChar w:fldCharType="begin"/>
            </w:r>
            <w:r>
              <w:rPr>
                <w:noProof/>
                <w:webHidden/>
              </w:rPr>
              <w:instrText xml:space="preserve"> PAGEREF _Toc99107045 \h </w:instrText>
            </w:r>
            <w:r>
              <w:rPr>
                <w:noProof/>
                <w:webHidden/>
              </w:rPr>
            </w:r>
            <w:r>
              <w:rPr>
                <w:noProof/>
                <w:webHidden/>
              </w:rPr>
              <w:fldChar w:fldCharType="separate"/>
            </w:r>
            <w:r>
              <w:rPr>
                <w:noProof/>
                <w:webHidden/>
              </w:rPr>
              <w:t>1</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46" w:history="1">
            <w:r w:rsidRPr="000A3BED">
              <w:rPr>
                <w:rStyle w:val="Hyperlink"/>
                <w:rFonts w:ascii="Times New Roman" w:hAnsi="Times New Roman" w:cs="Times New Roman"/>
                <w:noProof/>
              </w:rPr>
              <w:t>2.3.</w:t>
            </w:r>
            <w:r>
              <w:rPr>
                <w:rFonts w:eastAsiaTheme="minorEastAsia"/>
                <w:noProof/>
              </w:rPr>
              <w:tab/>
            </w:r>
            <w:r w:rsidRPr="000A3BED">
              <w:rPr>
                <w:rStyle w:val="Hyperlink"/>
                <w:rFonts w:ascii="Times New Roman" w:hAnsi="Times New Roman" w:cs="Times New Roman"/>
                <w:noProof/>
              </w:rPr>
              <w:t>ПОДЈЕЛА НА ЛОТОВЕ</w:t>
            </w:r>
            <w:r>
              <w:rPr>
                <w:noProof/>
                <w:webHidden/>
              </w:rPr>
              <w:tab/>
            </w:r>
            <w:r>
              <w:rPr>
                <w:noProof/>
                <w:webHidden/>
              </w:rPr>
              <w:fldChar w:fldCharType="begin"/>
            </w:r>
            <w:r>
              <w:rPr>
                <w:noProof/>
                <w:webHidden/>
              </w:rPr>
              <w:instrText xml:space="preserve"> PAGEREF _Toc99107046 \h </w:instrText>
            </w:r>
            <w:r>
              <w:rPr>
                <w:noProof/>
                <w:webHidden/>
              </w:rPr>
            </w:r>
            <w:r>
              <w:rPr>
                <w:noProof/>
                <w:webHidden/>
              </w:rPr>
              <w:fldChar w:fldCharType="separate"/>
            </w:r>
            <w:r>
              <w:rPr>
                <w:noProof/>
                <w:webHidden/>
              </w:rPr>
              <w:t>3</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47" w:history="1">
            <w:r w:rsidRPr="000A3BED">
              <w:rPr>
                <w:rStyle w:val="Hyperlink"/>
                <w:rFonts w:ascii="Times New Roman" w:hAnsi="Times New Roman" w:cs="Times New Roman"/>
                <w:noProof/>
              </w:rPr>
              <w:t>2.4</w:t>
            </w:r>
            <w:r>
              <w:rPr>
                <w:rFonts w:eastAsiaTheme="minorEastAsia"/>
                <w:noProof/>
              </w:rPr>
              <w:tab/>
            </w:r>
            <w:r w:rsidRPr="000A3BED">
              <w:rPr>
                <w:rStyle w:val="Hyperlink"/>
                <w:rFonts w:ascii="Times New Roman" w:hAnsi="Times New Roman" w:cs="Times New Roman"/>
                <w:noProof/>
              </w:rPr>
              <w:t>ОКВИРНИ СПОРАЗУМ</w:t>
            </w:r>
            <w:r>
              <w:rPr>
                <w:noProof/>
                <w:webHidden/>
              </w:rPr>
              <w:tab/>
            </w:r>
            <w:r>
              <w:rPr>
                <w:noProof/>
                <w:webHidden/>
              </w:rPr>
              <w:fldChar w:fldCharType="begin"/>
            </w:r>
            <w:r>
              <w:rPr>
                <w:noProof/>
                <w:webHidden/>
              </w:rPr>
              <w:instrText xml:space="preserve"> PAGEREF _Toc99107047 \h </w:instrText>
            </w:r>
            <w:r>
              <w:rPr>
                <w:noProof/>
                <w:webHidden/>
              </w:rPr>
            </w:r>
            <w:r>
              <w:rPr>
                <w:noProof/>
                <w:webHidden/>
              </w:rPr>
              <w:fldChar w:fldCharType="separate"/>
            </w:r>
            <w:r>
              <w:rPr>
                <w:noProof/>
                <w:webHidden/>
              </w:rPr>
              <w:t>3</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48" w:history="1">
            <w:r w:rsidRPr="000A3BED">
              <w:rPr>
                <w:rStyle w:val="Hyperlink"/>
                <w:rFonts w:ascii="Times New Roman" w:hAnsi="Times New Roman" w:cs="Times New Roman"/>
                <w:noProof/>
              </w:rPr>
              <w:t>2.5</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КРИТЕРИЈ ЗА ДОДЈЕЛУ УГОВОРА</w:t>
            </w:r>
            <w:r>
              <w:rPr>
                <w:noProof/>
                <w:webHidden/>
              </w:rPr>
              <w:tab/>
            </w:r>
            <w:r>
              <w:rPr>
                <w:noProof/>
                <w:webHidden/>
              </w:rPr>
              <w:fldChar w:fldCharType="begin"/>
            </w:r>
            <w:r>
              <w:rPr>
                <w:noProof/>
                <w:webHidden/>
              </w:rPr>
              <w:instrText xml:space="preserve"> PAGEREF _Toc99107048 \h </w:instrText>
            </w:r>
            <w:r>
              <w:rPr>
                <w:noProof/>
                <w:webHidden/>
              </w:rPr>
            </w:r>
            <w:r>
              <w:rPr>
                <w:noProof/>
                <w:webHidden/>
              </w:rPr>
              <w:fldChar w:fldCharType="separate"/>
            </w:r>
            <w:r>
              <w:rPr>
                <w:noProof/>
                <w:webHidden/>
              </w:rPr>
              <w:t>3</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49" w:history="1">
            <w:r w:rsidRPr="000A3BED">
              <w:rPr>
                <w:rStyle w:val="Hyperlink"/>
                <w:rFonts w:ascii="Times New Roman" w:hAnsi="Times New Roman" w:cs="Times New Roman"/>
                <w:noProof/>
              </w:rPr>
              <w:t>2.</w:t>
            </w:r>
            <w:r w:rsidRPr="000A3BED">
              <w:rPr>
                <w:rStyle w:val="Hyperlink"/>
                <w:rFonts w:ascii="Times New Roman" w:hAnsi="Times New Roman" w:cs="Times New Roman"/>
                <w:noProof/>
                <w:lang w:val="sr-Cyrl-RS"/>
              </w:rPr>
              <w:t>6.</w:t>
            </w:r>
            <w:r>
              <w:rPr>
                <w:rFonts w:eastAsiaTheme="minorEastAsia"/>
                <w:noProof/>
              </w:rPr>
              <w:tab/>
            </w:r>
            <w:r w:rsidRPr="000A3BED">
              <w:rPr>
                <w:rStyle w:val="Hyperlink"/>
                <w:rFonts w:ascii="Times New Roman" w:hAnsi="Times New Roman" w:cs="Times New Roman"/>
                <w:noProof/>
              </w:rPr>
              <w:t>Е-АУКЦИЈА</w:t>
            </w:r>
            <w:r>
              <w:rPr>
                <w:noProof/>
                <w:webHidden/>
              </w:rPr>
              <w:tab/>
            </w:r>
            <w:r>
              <w:rPr>
                <w:noProof/>
                <w:webHidden/>
              </w:rPr>
              <w:fldChar w:fldCharType="begin"/>
            </w:r>
            <w:r>
              <w:rPr>
                <w:noProof/>
                <w:webHidden/>
              </w:rPr>
              <w:instrText xml:space="preserve"> PAGEREF _Toc99107049 \h </w:instrText>
            </w:r>
            <w:r>
              <w:rPr>
                <w:noProof/>
                <w:webHidden/>
              </w:rPr>
            </w:r>
            <w:r>
              <w:rPr>
                <w:noProof/>
                <w:webHidden/>
              </w:rPr>
              <w:fldChar w:fldCharType="separate"/>
            </w:r>
            <w:r>
              <w:rPr>
                <w:noProof/>
                <w:webHidden/>
              </w:rPr>
              <w:t>3</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50" w:history="1">
            <w:r w:rsidRPr="000A3BED">
              <w:rPr>
                <w:rStyle w:val="Hyperlink"/>
                <w:rFonts w:ascii="Times New Roman" w:hAnsi="Times New Roman" w:cs="Times New Roman"/>
                <w:noProof/>
              </w:rPr>
              <w:t>2.7</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МЈЕСТО И РОК ИСПОРУКЕ РОБЕ</w:t>
            </w:r>
            <w:r>
              <w:rPr>
                <w:noProof/>
                <w:webHidden/>
              </w:rPr>
              <w:tab/>
            </w:r>
            <w:r>
              <w:rPr>
                <w:noProof/>
                <w:webHidden/>
              </w:rPr>
              <w:fldChar w:fldCharType="begin"/>
            </w:r>
            <w:r>
              <w:rPr>
                <w:noProof/>
                <w:webHidden/>
              </w:rPr>
              <w:instrText xml:space="preserve"> PAGEREF _Toc99107050 \h </w:instrText>
            </w:r>
            <w:r>
              <w:rPr>
                <w:noProof/>
                <w:webHidden/>
              </w:rPr>
            </w:r>
            <w:r>
              <w:rPr>
                <w:noProof/>
                <w:webHidden/>
              </w:rPr>
              <w:fldChar w:fldCharType="separate"/>
            </w:r>
            <w:r>
              <w:rPr>
                <w:noProof/>
                <w:webHidden/>
              </w:rPr>
              <w:t>3</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51" w:history="1">
            <w:r w:rsidRPr="000A3BED">
              <w:rPr>
                <w:rStyle w:val="Hyperlink"/>
                <w:rFonts w:ascii="Times New Roman" w:hAnsi="Times New Roman" w:cs="Times New Roman"/>
                <w:noProof/>
              </w:rPr>
              <w:t>2.8</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АЛТЕРНАТИВНЕ ПОНУДЕ</w:t>
            </w:r>
            <w:r>
              <w:rPr>
                <w:noProof/>
                <w:webHidden/>
              </w:rPr>
              <w:tab/>
            </w:r>
            <w:r>
              <w:rPr>
                <w:noProof/>
                <w:webHidden/>
              </w:rPr>
              <w:fldChar w:fldCharType="begin"/>
            </w:r>
            <w:r>
              <w:rPr>
                <w:noProof/>
                <w:webHidden/>
              </w:rPr>
              <w:instrText xml:space="preserve"> PAGEREF _Toc99107051 \h </w:instrText>
            </w:r>
            <w:r>
              <w:rPr>
                <w:noProof/>
                <w:webHidden/>
              </w:rPr>
            </w:r>
            <w:r>
              <w:rPr>
                <w:noProof/>
                <w:webHidden/>
              </w:rPr>
              <w:fldChar w:fldCharType="separate"/>
            </w:r>
            <w:r>
              <w:rPr>
                <w:noProof/>
                <w:webHidden/>
              </w:rPr>
              <w:t>3</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52" w:history="1">
            <w:r w:rsidRPr="000A3BED">
              <w:rPr>
                <w:rStyle w:val="Hyperlink"/>
                <w:rFonts w:ascii="Times New Roman" w:hAnsi="Times New Roman" w:cs="Times New Roman"/>
                <w:noProof/>
              </w:rPr>
              <w:t>2.9</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ПОВЈЕРЉИВОСТ</w:t>
            </w:r>
            <w:r>
              <w:rPr>
                <w:noProof/>
                <w:webHidden/>
              </w:rPr>
              <w:tab/>
            </w:r>
            <w:r>
              <w:rPr>
                <w:noProof/>
                <w:webHidden/>
              </w:rPr>
              <w:fldChar w:fldCharType="begin"/>
            </w:r>
            <w:r>
              <w:rPr>
                <w:noProof/>
                <w:webHidden/>
              </w:rPr>
              <w:instrText xml:space="preserve"> PAGEREF _Toc99107052 \h </w:instrText>
            </w:r>
            <w:r>
              <w:rPr>
                <w:noProof/>
                <w:webHidden/>
              </w:rPr>
            </w:r>
            <w:r>
              <w:rPr>
                <w:noProof/>
                <w:webHidden/>
              </w:rPr>
              <w:fldChar w:fldCharType="separate"/>
            </w:r>
            <w:r>
              <w:rPr>
                <w:noProof/>
                <w:webHidden/>
              </w:rPr>
              <w:t>4</w:t>
            </w:r>
            <w:r>
              <w:rPr>
                <w:noProof/>
                <w:webHidden/>
              </w:rPr>
              <w:fldChar w:fldCharType="end"/>
            </w:r>
          </w:hyperlink>
        </w:p>
        <w:p w:rsidR="00A57827" w:rsidRDefault="00A57827">
          <w:pPr>
            <w:pStyle w:val="TOC2"/>
            <w:tabs>
              <w:tab w:val="left" w:pos="1100"/>
              <w:tab w:val="right" w:leader="dot" w:pos="9396"/>
            </w:tabs>
            <w:rPr>
              <w:rFonts w:eastAsiaTheme="minorEastAsia"/>
              <w:noProof/>
            </w:rPr>
          </w:pPr>
          <w:hyperlink w:anchor="_Toc99107053" w:history="1">
            <w:r w:rsidRPr="000A3BED">
              <w:rPr>
                <w:rStyle w:val="Hyperlink"/>
                <w:rFonts w:ascii="Times New Roman" w:hAnsi="Times New Roman" w:cs="Times New Roman"/>
                <w:noProof/>
              </w:rPr>
              <w:t>2.10</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КОМУНИКАЦИЈА СА ПОНУЂАЧИМА</w:t>
            </w:r>
            <w:r>
              <w:rPr>
                <w:noProof/>
                <w:webHidden/>
              </w:rPr>
              <w:tab/>
            </w:r>
            <w:r>
              <w:rPr>
                <w:noProof/>
                <w:webHidden/>
              </w:rPr>
              <w:fldChar w:fldCharType="begin"/>
            </w:r>
            <w:r>
              <w:rPr>
                <w:noProof/>
                <w:webHidden/>
              </w:rPr>
              <w:instrText xml:space="preserve"> PAGEREF _Toc99107053 \h </w:instrText>
            </w:r>
            <w:r>
              <w:rPr>
                <w:noProof/>
                <w:webHidden/>
              </w:rPr>
            </w:r>
            <w:r>
              <w:rPr>
                <w:noProof/>
                <w:webHidden/>
              </w:rPr>
              <w:fldChar w:fldCharType="separate"/>
            </w:r>
            <w:r>
              <w:rPr>
                <w:noProof/>
                <w:webHidden/>
              </w:rPr>
              <w:t>5</w:t>
            </w:r>
            <w:r>
              <w:rPr>
                <w:noProof/>
                <w:webHidden/>
              </w:rPr>
              <w:fldChar w:fldCharType="end"/>
            </w:r>
          </w:hyperlink>
        </w:p>
        <w:p w:rsidR="00A57827" w:rsidRDefault="00A57827">
          <w:pPr>
            <w:pStyle w:val="TOC2"/>
            <w:tabs>
              <w:tab w:val="right" w:leader="dot" w:pos="9396"/>
            </w:tabs>
            <w:rPr>
              <w:rFonts w:eastAsiaTheme="minorEastAsia"/>
              <w:noProof/>
            </w:rPr>
          </w:pPr>
          <w:hyperlink w:anchor="_Toc99107054" w:history="1">
            <w:r w:rsidRPr="000A3BED">
              <w:rPr>
                <w:rStyle w:val="Hyperlink"/>
                <w:rFonts w:ascii="Times New Roman" w:hAnsi="Times New Roman" w:cs="Times New Roman"/>
                <w:noProof/>
                <w:lang w:val="sr-Cyrl-RS"/>
              </w:rPr>
              <w:t>2.11. ПЛАЋАЊЕ ИСПОРУЧЕНЕ РОБЕ</w:t>
            </w:r>
            <w:r>
              <w:rPr>
                <w:noProof/>
                <w:webHidden/>
              </w:rPr>
              <w:tab/>
            </w:r>
            <w:r>
              <w:rPr>
                <w:noProof/>
                <w:webHidden/>
              </w:rPr>
              <w:fldChar w:fldCharType="begin"/>
            </w:r>
            <w:r>
              <w:rPr>
                <w:noProof/>
                <w:webHidden/>
              </w:rPr>
              <w:instrText xml:space="preserve"> PAGEREF _Toc99107054 \h </w:instrText>
            </w:r>
            <w:r>
              <w:rPr>
                <w:noProof/>
                <w:webHidden/>
              </w:rPr>
            </w:r>
            <w:r>
              <w:rPr>
                <w:noProof/>
                <w:webHidden/>
              </w:rPr>
              <w:fldChar w:fldCharType="separate"/>
            </w:r>
            <w:r>
              <w:rPr>
                <w:noProof/>
                <w:webHidden/>
              </w:rPr>
              <w:t>5</w:t>
            </w:r>
            <w:r>
              <w:rPr>
                <w:noProof/>
                <w:webHidden/>
              </w:rPr>
              <w:fldChar w:fldCharType="end"/>
            </w:r>
          </w:hyperlink>
        </w:p>
        <w:p w:rsidR="00A57827" w:rsidRDefault="00A57827">
          <w:pPr>
            <w:pStyle w:val="TOC1"/>
            <w:tabs>
              <w:tab w:val="right" w:leader="dot" w:pos="9396"/>
            </w:tabs>
            <w:rPr>
              <w:rFonts w:eastAsiaTheme="minorEastAsia"/>
              <w:noProof/>
            </w:rPr>
          </w:pPr>
          <w:hyperlink w:anchor="_Toc99107055" w:history="1">
            <w:r w:rsidRPr="000A3BED">
              <w:rPr>
                <w:rStyle w:val="Hyperlink"/>
                <w:rFonts w:ascii="Times New Roman" w:hAnsi="Times New Roman" w:cs="Times New Roman"/>
                <w:noProof/>
              </w:rPr>
              <w:t>3</w:t>
            </w:r>
            <w:r w:rsidRPr="000A3BED">
              <w:rPr>
                <w:rStyle w:val="Hyperlink"/>
                <w:rFonts w:ascii="Times New Roman" w:hAnsi="Times New Roman" w:cs="Times New Roman"/>
                <w:noProof/>
                <w:lang w:val="sr-Cyrl-RS"/>
              </w:rPr>
              <w:t>.</w:t>
            </w:r>
            <w:r w:rsidRPr="000A3BED">
              <w:rPr>
                <w:rStyle w:val="Hyperlink"/>
                <w:rFonts w:ascii="Times New Roman" w:hAnsi="Times New Roman" w:cs="Times New Roman"/>
                <w:noProof/>
              </w:rPr>
              <w:t xml:space="preserve"> УСЛОВИ ЗА КВАЛИФИКАЦИЈУ ПОНУЂАЧА</w:t>
            </w:r>
            <w:r>
              <w:rPr>
                <w:noProof/>
                <w:webHidden/>
              </w:rPr>
              <w:tab/>
            </w:r>
            <w:r>
              <w:rPr>
                <w:noProof/>
                <w:webHidden/>
              </w:rPr>
              <w:fldChar w:fldCharType="begin"/>
            </w:r>
            <w:r>
              <w:rPr>
                <w:noProof/>
                <w:webHidden/>
              </w:rPr>
              <w:instrText xml:space="preserve"> PAGEREF _Toc99107055 \h </w:instrText>
            </w:r>
            <w:r>
              <w:rPr>
                <w:noProof/>
                <w:webHidden/>
              </w:rPr>
            </w:r>
            <w:r>
              <w:rPr>
                <w:noProof/>
                <w:webHidden/>
              </w:rPr>
              <w:fldChar w:fldCharType="separate"/>
            </w:r>
            <w:r>
              <w:rPr>
                <w:noProof/>
                <w:webHidden/>
              </w:rPr>
              <w:t>5</w:t>
            </w:r>
            <w:r>
              <w:rPr>
                <w:noProof/>
                <w:webHidden/>
              </w:rPr>
              <w:fldChar w:fldCharType="end"/>
            </w:r>
          </w:hyperlink>
        </w:p>
        <w:p w:rsidR="00A57827" w:rsidRDefault="00A57827">
          <w:pPr>
            <w:pStyle w:val="TOC2"/>
            <w:tabs>
              <w:tab w:val="right" w:leader="dot" w:pos="9396"/>
            </w:tabs>
            <w:rPr>
              <w:rFonts w:eastAsiaTheme="minorEastAsia"/>
              <w:noProof/>
            </w:rPr>
          </w:pPr>
          <w:hyperlink w:anchor="_Toc99107056" w:history="1">
            <w:r w:rsidRPr="000A3BED">
              <w:rPr>
                <w:rStyle w:val="Hyperlink"/>
                <w:rFonts w:ascii="Times New Roman" w:hAnsi="Times New Roman" w:cs="Times New Roman"/>
                <w:noProof/>
              </w:rPr>
              <w:t>3.1</w:t>
            </w:r>
            <w:r w:rsidRPr="000A3BED">
              <w:rPr>
                <w:rStyle w:val="Hyperlink"/>
                <w:rFonts w:ascii="Times New Roman" w:hAnsi="Times New Roman" w:cs="Times New Roman"/>
                <w:noProof/>
                <w:lang w:val="sr-Cyrl-RS"/>
              </w:rPr>
              <w:t>.</w:t>
            </w:r>
            <w:r w:rsidRPr="000A3BED">
              <w:rPr>
                <w:rStyle w:val="Hyperlink"/>
                <w:rFonts w:ascii="Times New Roman" w:hAnsi="Times New Roman" w:cs="Times New Roman"/>
                <w:noProof/>
              </w:rPr>
              <w:t xml:space="preserve"> ЛИЧНА СПОСОБНОСТ</w:t>
            </w:r>
            <w:r>
              <w:rPr>
                <w:noProof/>
                <w:webHidden/>
              </w:rPr>
              <w:tab/>
            </w:r>
            <w:r>
              <w:rPr>
                <w:noProof/>
                <w:webHidden/>
              </w:rPr>
              <w:fldChar w:fldCharType="begin"/>
            </w:r>
            <w:r>
              <w:rPr>
                <w:noProof/>
                <w:webHidden/>
              </w:rPr>
              <w:instrText xml:space="preserve"> PAGEREF _Toc99107056 \h </w:instrText>
            </w:r>
            <w:r>
              <w:rPr>
                <w:noProof/>
                <w:webHidden/>
              </w:rPr>
            </w:r>
            <w:r>
              <w:rPr>
                <w:noProof/>
                <w:webHidden/>
              </w:rPr>
              <w:fldChar w:fldCharType="separate"/>
            </w:r>
            <w:r>
              <w:rPr>
                <w:noProof/>
                <w:webHidden/>
              </w:rPr>
              <w:t>5</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57" w:history="1">
            <w:r w:rsidRPr="000A3BED">
              <w:rPr>
                <w:rStyle w:val="Hyperlink"/>
                <w:rFonts w:ascii="Times New Roman" w:hAnsi="Times New Roman" w:cs="Times New Roman"/>
                <w:noProof/>
              </w:rPr>
              <w:t>3.2</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СПОСОБНОСТ ОБАВЉАЊА ПРОФЕСИОНАЛНЕ ДЈЕЛАТНОСТИ</w:t>
            </w:r>
            <w:r>
              <w:rPr>
                <w:noProof/>
                <w:webHidden/>
              </w:rPr>
              <w:tab/>
            </w:r>
            <w:r>
              <w:rPr>
                <w:noProof/>
                <w:webHidden/>
              </w:rPr>
              <w:fldChar w:fldCharType="begin"/>
            </w:r>
            <w:r>
              <w:rPr>
                <w:noProof/>
                <w:webHidden/>
              </w:rPr>
              <w:instrText xml:space="preserve"> PAGEREF _Toc99107057 \h </w:instrText>
            </w:r>
            <w:r>
              <w:rPr>
                <w:noProof/>
                <w:webHidden/>
              </w:rPr>
            </w:r>
            <w:r>
              <w:rPr>
                <w:noProof/>
                <w:webHidden/>
              </w:rPr>
              <w:fldChar w:fldCharType="separate"/>
            </w:r>
            <w:r>
              <w:rPr>
                <w:noProof/>
                <w:webHidden/>
              </w:rPr>
              <w:t>7</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58" w:history="1">
            <w:r w:rsidRPr="000A3BED">
              <w:rPr>
                <w:rStyle w:val="Hyperlink"/>
                <w:rFonts w:ascii="Times New Roman" w:hAnsi="Times New Roman" w:cs="Times New Roman"/>
                <w:noProof/>
              </w:rPr>
              <w:t>3.3</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ЕКОНОМСКА И ФИНАНСИЈСКА СПОСОБНОСТ</w:t>
            </w:r>
            <w:r>
              <w:rPr>
                <w:noProof/>
                <w:webHidden/>
              </w:rPr>
              <w:tab/>
            </w:r>
            <w:r>
              <w:rPr>
                <w:noProof/>
                <w:webHidden/>
              </w:rPr>
              <w:fldChar w:fldCharType="begin"/>
            </w:r>
            <w:r>
              <w:rPr>
                <w:noProof/>
                <w:webHidden/>
              </w:rPr>
              <w:instrText xml:space="preserve"> PAGEREF _Toc99107058 \h </w:instrText>
            </w:r>
            <w:r>
              <w:rPr>
                <w:noProof/>
                <w:webHidden/>
              </w:rPr>
            </w:r>
            <w:r>
              <w:rPr>
                <w:noProof/>
                <w:webHidden/>
              </w:rPr>
              <w:fldChar w:fldCharType="separate"/>
            </w:r>
            <w:r>
              <w:rPr>
                <w:noProof/>
                <w:webHidden/>
              </w:rPr>
              <w:t>8</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59" w:history="1">
            <w:r w:rsidRPr="000A3BED">
              <w:rPr>
                <w:rStyle w:val="Hyperlink"/>
                <w:rFonts w:ascii="Times New Roman" w:hAnsi="Times New Roman" w:cs="Times New Roman"/>
                <w:noProof/>
              </w:rPr>
              <w:t>3.4.</w:t>
            </w:r>
            <w:r>
              <w:rPr>
                <w:rFonts w:eastAsiaTheme="minorEastAsia"/>
                <w:noProof/>
              </w:rPr>
              <w:tab/>
            </w:r>
            <w:r w:rsidRPr="000A3BED">
              <w:rPr>
                <w:rStyle w:val="Hyperlink"/>
                <w:rFonts w:ascii="Times New Roman" w:hAnsi="Times New Roman" w:cs="Times New Roman"/>
                <w:noProof/>
              </w:rPr>
              <w:t>ТЕХНИЧКА И ПРОФЕСИОНАЛНА СПОСОБНОСТ</w:t>
            </w:r>
            <w:r>
              <w:rPr>
                <w:noProof/>
                <w:webHidden/>
              </w:rPr>
              <w:tab/>
            </w:r>
            <w:r>
              <w:rPr>
                <w:noProof/>
                <w:webHidden/>
              </w:rPr>
              <w:fldChar w:fldCharType="begin"/>
            </w:r>
            <w:r>
              <w:rPr>
                <w:noProof/>
                <w:webHidden/>
              </w:rPr>
              <w:instrText xml:space="preserve"> PAGEREF _Toc99107059 \h </w:instrText>
            </w:r>
            <w:r>
              <w:rPr>
                <w:noProof/>
                <w:webHidden/>
              </w:rPr>
            </w:r>
            <w:r>
              <w:rPr>
                <w:noProof/>
                <w:webHidden/>
              </w:rPr>
              <w:fldChar w:fldCharType="separate"/>
            </w:r>
            <w:r>
              <w:rPr>
                <w:noProof/>
                <w:webHidden/>
              </w:rPr>
              <w:t>9</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60" w:history="1">
            <w:r w:rsidRPr="000A3BED">
              <w:rPr>
                <w:rStyle w:val="Hyperlink"/>
                <w:rFonts w:ascii="Times New Roman" w:hAnsi="Times New Roman" w:cs="Times New Roman"/>
                <w:noProof/>
              </w:rPr>
              <w:t>3.5.</w:t>
            </w:r>
            <w:r>
              <w:rPr>
                <w:rFonts w:eastAsiaTheme="minorEastAsia"/>
                <w:noProof/>
              </w:rPr>
              <w:tab/>
            </w:r>
            <w:r w:rsidRPr="000A3BED">
              <w:rPr>
                <w:rStyle w:val="Hyperlink"/>
                <w:rFonts w:ascii="Times New Roman" w:hAnsi="Times New Roman" w:cs="Times New Roman"/>
                <w:noProof/>
              </w:rPr>
              <w:t>СУКОБ ИНТЕРЕСА</w:t>
            </w:r>
            <w:r>
              <w:rPr>
                <w:noProof/>
                <w:webHidden/>
              </w:rPr>
              <w:tab/>
            </w:r>
            <w:r>
              <w:rPr>
                <w:noProof/>
                <w:webHidden/>
              </w:rPr>
              <w:fldChar w:fldCharType="begin"/>
            </w:r>
            <w:r>
              <w:rPr>
                <w:noProof/>
                <w:webHidden/>
              </w:rPr>
              <w:instrText xml:space="preserve"> PAGEREF _Toc99107060 \h </w:instrText>
            </w:r>
            <w:r>
              <w:rPr>
                <w:noProof/>
                <w:webHidden/>
              </w:rPr>
            </w:r>
            <w:r>
              <w:rPr>
                <w:noProof/>
                <w:webHidden/>
              </w:rPr>
              <w:fldChar w:fldCharType="separate"/>
            </w:r>
            <w:r>
              <w:rPr>
                <w:noProof/>
                <w:webHidden/>
              </w:rPr>
              <w:t>9</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61" w:history="1">
            <w:r w:rsidRPr="000A3BED">
              <w:rPr>
                <w:rStyle w:val="Hyperlink"/>
                <w:rFonts w:ascii="Times New Roman" w:hAnsi="Times New Roman" w:cs="Times New Roman"/>
                <w:noProof/>
              </w:rPr>
              <w:t>3.6.</w:t>
            </w:r>
            <w:r>
              <w:rPr>
                <w:rFonts w:eastAsiaTheme="minorEastAsia"/>
                <w:noProof/>
              </w:rPr>
              <w:tab/>
            </w:r>
            <w:r w:rsidRPr="000A3BED">
              <w:rPr>
                <w:rStyle w:val="Hyperlink"/>
                <w:rFonts w:ascii="Times New Roman" w:hAnsi="Times New Roman" w:cs="Times New Roman"/>
                <w:noProof/>
              </w:rPr>
              <w:t>ГРУПА ПОНУЂАЧА</w:t>
            </w:r>
            <w:r>
              <w:rPr>
                <w:noProof/>
                <w:webHidden/>
              </w:rPr>
              <w:tab/>
            </w:r>
            <w:r>
              <w:rPr>
                <w:noProof/>
                <w:webHidden/>
              </w:rPr>
              <w:fldChar w:fldCharType="begin"/>
            </w:r>
            <w:r>
              <w:rPr>
                <w:noProof/>
                <w:webHidden/>
              </w:rPr>
              <w:instrText xml:space="preserve"> PAGEREF _Toc99107061 \h </w:instrText>
            </w:r>
            <w:r>
              <w:rPr>
                <w:noProof/>
                <w:webHidden/>
              </w:rPr>
            </w:r>
            <w:r>
              <w:rPr>
                <w:noProof/>
                <w:webHidden/>
              </w:rPr>
              <w:fldChar w:fldCharType="separate"/>
            </w:r>
            <w:r>
              <w:rPr>
                <w:noProof/>
                <w:webHidden/>
              </w:rPr>
              <w:t>10</w:t>
            </w:r>
            <w:r>
              <w:rPr>
                <w:noProof/>
                <w:webHidden/>
              </w:rPr>
              <w:fldChar w:fldCharType="end"/>
            </w:r>
          </w:hyperlink>
        </w:p>
        <w:p w:rsidR="00A57827" w:rsidRDefault="00A57827">
          <w:pPr>
            <w:pStyle w:val="TOC2"/>
            <w:tabs>
              <w:tab w:val="right" w:leader="dot" w:pos="9396"/>
            </w:tabs>
            <w:rPr>
              <w:rFonts w:eastAsiaTheme="minorEastAsia"/>
              <w:noProof/>
            </w:rPr>
          </w:pPr>
          <w:hyperlink w:anchor="_Toc99107062" w:history="1">
            <w:r w:rsidRPr="000A3BED">
              <w:rPr>
                <w:rStyle w:val="Hyperlink"/>
                <w:rFonts w:ascii="Times New Roman" w:hAnsi="Times New Roman" w:cs="Times New Roman"/>
                <w:noProof/>
                <w:lang w:val="sr-Cyrl-RS"/>
              </w:rPr>
              <w:t>3.7. УГОВОРНА ОБАВЕЗА</w:t>
            </w:r>
            <w:r>
              <w:rPr>
                <w:noProof/>
                <w:webHidden/>
              </w:rPr>
              <w:tab/>
            </w:r>
            <w:r>
              <w:rPr>
                <w:noProof/>
                <w:webHidden/>
              </w:rPr>
              <w:fldChar w:fldCharType="begin"/>
            </w:r>
            <w:r>
              <w:rPr>
                <w:noProof/>
                <w:webHidden/>
              </w:rPr>
              <w:instrText xml:space="preserve"> PAGEREF _Toc99107062 \h </w:instrText>
            </w:r>
            <w:r>
              <w:rPr>
                <w:noProof/>
                <w:webHidden/>
              </w:rPr>
            </w:r>
            <w:r>
              <w:rPr>
                <w:noProof/>
                <w:webHidden/>
              </w:rPr>
              <w:fldChar w:fldCharType="separate"/>
            </w:r>
            <w:r>
              <w:rPr>
                <w:noProof/>
                <w:webHidden/>
              </w:rPr>
              <w:t>11</w:t>
            </w:r>
            <w:r>
              <w:rPr>
                <w:noProof/>
                <w:webHidden/>
              </w:rPr>
              <w:fldChar w:fldCharType="end"/>
            </w:r>
          </w:hyperlink>
        </w:p>
        <w:p w:rsidR="00A57827" w:rsidRDefault="00A57827">
          <w:pPr>
            <w:pStyle w:val="TOC1"/>
            <w:tabs>
              <w:tab w:val="left" w:pos="440"/>
              <w:tab w:val="right" w:leader="dot" w:pos="9396"/>
            </w:tabs>
            <w:rPr>
              <w:rFonts w:eastAsiaTheme="minorEastAsia"/>
              <w:noProof/>
            </w:rPr>
          </w:pPr>
          <w:hyperlink w:anchor="_Toc99107063" w:history="1">
            <w:r w:rsidRPr="000A3BED">
              <w:rPr>
                <w:rStyle w:val="Hyperlink"/>
                <w:rFonts w:ascii="Times New Roman" w:hAnsi="Times New Roman" w:cs="Times New Roman"/>
                <w:noProof/>
              </w:rPr>
              <w:t>4</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ЗАХТЈЕВИ У ВЕЗИ СА ДОСТАВЉАЊЕМ ПОНУДА</w:t>
            </w:r>
            <w:r>
              <w:rPr>
                <w:noProof/>
                <w:webHidden/>
              </w:rPr>
              <w:tab/>
            </w:r>
            <w:r>
              <w:rPr>
                <w:noProof/>
                <w:webHidden/>
              </w:rPr>
              <w:fldChar w:fldCharType="begin"/>
            </w:r>
            <w:r>
              <w:rPr>
                <w:noProof/>
                <w:webHidden/>
              </w:rPr>
              <w:instrText xml:space="preserve"> PAGEREF _Toc99107063 \h </w:instrText>
            </w:r>
            <w:r>
              <w:rPr>
                <w:noProof/>
                <w:webHidden/>
              </w:rPr>
            </w:r>
            <w:r>
              <w:rPr>
                <w:noProof/>
                <w:webHidden/>
              </w:rPr>
              <w:fldChar w:fldCharType="separate"/>
            </w:r>
            <w:r>
              <w:rPr>
                <w:noProof/>
                <w:webHidden/>
              </w:rPr>
              <w:t>11</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64" w:history="1">
            <w:r w:rsidRPr="000A3BED">
              <w:rPr>
                <w:rStyle w:val="Hyperlink"/>
                <w:rFonts w:ascii="Times New Roman" w:hAnsi="Times New Roman" w:cs="Times New Roman"/>
                <w:noProof/>
              </w:rPr>
              <w:t>4.1</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ПРИПРЕМА ПОНУДЕ</w:t>
            </w:r>
            <w:r>
              <w:rPr>
                <w:noProof/>
                <w:webHidden/>
              </w:rPr>
              <w:tab/>
            </w:r>
            <w:r>
              <w:rPr>
                <w:noProof/>
                <w:webHidden/>
              </w:rPr>
              <w:fldChar w:fldCharType="begin"/>
            </w:r>
            <w:r>
              <w:rPr>
                <w:noProof/>
                <w:webHidden/>
              </w:rPr>
              <w:instrText xml:space="preserve"> PAGEREF _Toc99107064 \h </w:instrText>
            </w:r>
            <w:r>
              <w:rPr>
                <w:noProof/>
                <w:webHidden/>
              </w:rPr>
            </w:r>
            <w:r>
              <w:rPr>
                <w:noProof/>
                <w:webHidden/>
              </w:rPr>
              <w:fldChar w:fldCharType="separate"/>
            </w:r>
            <w:r>
              <w:rPr>
                <w:noProof/>
                <w:webHidden/>
              </w:rPr>
              <w:t>11</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65" w:history="1">
            <w:r w:rsidRPr="000A3BED">
              <w:rPr>
                <w:rStyle w:val="Hyperlink"/>
                <w:rFonts w:ascii="Times New Roman" w:hAnsi="Times New Roman" w:cs="Times New Roman"/>
                <w:noProof/>
              </w:rPr>
              <w:t>4.2</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ДОСТАВЉАЊЕ ПОНУДЕ</w:t>
            </w:r>
            <w:r>
              <w:rPr>
                <w:noProof/>
                <w:webHidden/>
              </w:rPr>
              <w:tab/>
            </w:r>
            <w:r>
              <w:rPr>
                <w:noProof/>
                <w:webHidden/>
              </w:rPr>
              <w:fldChar w:fldCharType="begin"/>
            </w:r>
            <w:r>
              <w:rPr>
                <w:noProof/>
                <w:webHidden/>
              </w:rPr>
              <w:instrText xml:space="preserve"> PAGEREF _Toc99107065 \h </w:instrText>
            </w:r>
            <w:r>
              <w:rPr>
                <w:noProof/>
                <w:webHidden/>
              </w:rPr>
            </w:r>
            <w:r>
              <w:rPr>
                <w:noProof/>
                <w:webHidden/>
              </w:rPr>
              <w:fldChar w:fldCharType="separate"/>
            </w:r>
            <w:r>
              <w:rPr>
                <w:noProof/>
                <w:webHidden/>
              </w:rPr>
              <w:t>12</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66" w:history="1">
            <w:r w:rsidRPr="000A3BED">
              <w:rPr>
                <w:rStyle w:val="Hyperlink"/>
                <w:rFonts w:ascii="Times New Roman" w:hAnsi="Times New Roman" w:cs="Times New Roman"/>
                <w:noProof/>
              </w:rPr>
              <w:t>4.3</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ИЗМЈЕНА И/ИЛИ ДОПУНА И ОДУСТАЈАЊЕ ОД ПОНУДЕ</w:t>
            </w:r>
            <w:r>
              <w:rPr>
                <w:noProof/>
                <w:webHidden/>
              </w:rPr>
              <w:tab/>
            </w:r>
            <w:r>
              <w:rPr>
                <w:noProof/>
                <w:webHidden/>
              </w:rPr>
              <w:fldChar w:fldCharType="begin"/>
            </w:r>
            <w:r>
              <w:rPr>
                <w:noProof/>
                <w:webHidden/>
              </w:rPr>
              <w:instrText xml:space="preserve"> PAGEREF _Toc99107066 \h </w:instrText>
            </w:r>
            <w:r>
              <w:rPr>
                <w:noProof/>
                <w:webHidden/>
              </w:rPr>
            </w:r>
            <w:r>
              <w:rPr>
                <w:noProof/>
                <w:webHidden/>
              </w:rPr>
              <w:fldChar w:fldCharType="separate"/>
            </w:r>
            <w:r>
              <w:rPr>
                <w:noProof/>
                <w:webHidden/>
              </w:rPr>
              <w:t>13</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67" w:history="1">
            <w:r w:rsidRPr="000A3BED">
              <w:rPr>
                <w:rStyle w:val="Hyperlink"/>
                <w:rFonts w:ascii="Times New Roman" w:hAnsi="Times New Roman" w:cs="Times New Roman"/>
                <w:noProof/>
              </w:rPr>
              <w:t>4.4</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ЦИЈЕНА ПОНУДЕ</w:t>
            </w:r>
            <w:r>
              <w:rPr>
                <w:noProof/>
                <w:webHidden/>
              </w:rPr>
              <w:tab/>
            </w:r>
            <w:r>
              <w:rPr>
                <w:noProof/>
                <w:webHidden/>
              </w:rPr>
              <w:fldChar w:fldCharType="begin"/>
            </w:r>
            <w:r>
              <w:rPr>
                <w:noProof/>
                <w:webHidden/>
              </w:rPr>
              <w:instrText xml:space="preserve"> PAGEREF _Toc99107067 \h </w:instrText>
            </w:r>
            <w:r>
              <w:rPr>
                <w:noProof/>
                <w:webHidden/>
              </w:rPr>
            </w:r>
            <w:r>
              <w:rPr>
                <w:noProof/>
                <w:webHidden/>
              </w:rPr>
              <w:fldChar w:fldCharType="separate"/>
            </w:r>
            <w:r>
              <w:rPr>
                <w:noProof/>
                <w:webHidden/>
              </w:rPr>
              <w:t>13</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68" w:history="1">
            <w:r w:rsidRPr="000A3BED">
              <w:rPr>
                <w:rStyle w:val="Hyperlink"/>
                <w:rFonts w:ascii="Times New Roman" w:hAnsi="Times New Roman" w:cs="Times New Roman"/>
                <w:noProof/>
              </w:rPr>
              <w:t>4.5</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ВАЛУТА ПОНУДЕ</w:t>
            </w:r>
            <w:r>
              <w:rPr>
                <w:noProof/>
                <w:webHidden/>
              </w:rPr>
              <w:tab/>
            </w:r>
            <w:r>
              <w:rPr>
                <w:noProof/>
                <w:webHidden/>
              </w:rPr>
              <w:fldChar w:fldCharType="begin"/>
            </w:r>
            <w:r>
              <w:rPr>
                <w:noProof/>
                <w:webHidden/>
              </w:rPr>
              <w:instrText xml:space="preserve"> PAGEREF _Toc99107068 \h </w:instrText>
            </w:r>
            <w:r>
              <w:rPr>
                <w:noProof/>
                <w:webHidden/>
              </w:rPr>
            </w:r>
            <w:r>
              <w:rPr>
                <w:noProof/>
                <w:webHidden/>
              </w:rPr>
              <w:fldChar w:fldCharType="separate"/>
            </w:r>
            <w:r>
              <w:rPr>
                <w:noProof/>
                <w:webHidden/>
              </w:rPr>
              <w:t>14</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69" w:history="1">
            <w:r w:rsidRPr="000A3BED">
              <w:rPr>
                <w:rStyle w:val="Hyperlink"/>
                <w:rFonts w:ascii="Times New Roman" w:hAnsi="Times New Roman" w:cs="Times New Roman"/>
                <w:noProof/>
              </w:rPr>
              <w:t>4.6</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МЈЕСТО, ДАТУМ И ВРИЈЕМЕ ПРИЈЕМА ПОНУДА</w:t>
            </w:r>
            <w:r>
              <w:rPr>
                <w:noProof/>
                <w:webHidden/>
              </w:rPr>
              <w:tab/>
            </w:r>
            <w:r>
              <w:rPr>
                <w:noProof/>
                <w:webHidden/>
              </w:rPr>
              <w:fldChar w:fldCharType="begin"/>
            </w:r>
            <w:r>
              <w:rPr>
                <w:noProof/>
                <w:webHidden/>
              </w:rPr>
              <w:instrText xml:space="preserve"> PAGEREF _Toc99107069 \h </w:instrText>
            </w:r>
            <w:r>
              <w:rPr>
                <w:noProof/>
                <w:webHidden/>
              </w:rPr>
            </w:r>
            <w:r>
              <w:rPr>
                <w:noProof/>
                <w:webHidden/>
              </w:rPr>
              <w:fldChar w:fldCharType="separate"/>
            </w:r>
            <w:r>
              <w:rPr>
                <w:noProof/>
                <w:webHidden/>
              </w:rPr>
              <w:t>14</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70" w:history="1">
            <w:r w:rsidRPr="000A3BED">
              <w:rPr>
                <w:rStyle w:val="Hyperlink"/>
                <w:rFonts w:ascii="Times New Roman" w:hAnsi="Times New Roman" w:cs="Times New Roman"/>
                <w:noProof/>
              </w:rPr>
              <w:t>4.7.</w:t>
            </w:r>
            <w:r>
              <w:rPr>
                <w:rFonts w:eastAsiaTheme="minorEastAsia"/>
                <w:noProof/>
              </w:rPr>
              <w:tab/>
            </w:r>
            <w:r w:rsidRPr="000A3BED">
              <w:rPr>
                <w:rStyle w:val="Hyperlink"/>
                <w:rFonts w:ascii="Times New Roman" w:hAnsi="Times New Roman" w:cs="Times New Roman"/>
                <w:noProof/>
              </w:rPr>
              <w:t>МЈЕСТО, ДАТУМ И ВРИЈЕМЕ ОТВАРАЊА ПОНУДА</w:t>
            </w:r>
            <w:r>
              <w:rPr>
                <w:noProof/>
                <w:webHidden/>
              </w:rPr>
              <w:tab/>
            </w:r>
            <w:r>
              <w:rPr>
                <w:noProof/>
                <w:webHidden/>
              </w:rPr>
              <w:fldChar w:fldCharType="begin"/>
            </w:r>
            <w:r>
              <w:rPr>
                <w:noProof/>
                <w:webHidden/>
              </w:rPr>
              <w:instrText xml:space="preserve"> PAGEREF _Toc99107070 \h </w:instrText>
            </w:r>
            <w:r>
              <w:rPr>
                <w:noProof/>
                <w:webHidden/>
              </w:rPr>
            </w:r>
            <w:r>
              <w:rPr>
                <w:noProof/>
                <w:webHidden/>
              </w:rPr>
              <w:fldChar w:fldCharType="separate"/>
            </w:r>
            <w:r>
              <w:rPr>
                <w:noProof/>
                <w:webHidden/>
              </w:rPr>
              <w:t>14</w:t>
            </w:r>
            <w:r>
              <w:rPr>
                <w:noProof/>
                <w:webHidden/>
              </w:rPr>
              <w:fldChar w:fldCharType="end"/>
            </w:r>
          </w:hyperlink>
        </w:p>
        <w:p w:rsidR="00A57827" w:rsidRDefault="00A57827">
          <w:pPr>
            <w:pStyle w:val="TOC1"/>
            <w:tabs>
              <w:tab w:val="left" w:pos="440"/>
              <w:tab w:val="right" w:leader="dot" w:pos="9396"/>
            </w:tabs>
            <w:rPr>
              <w:rFonts w:eastAsiaTheme="minorEastAsia"/>
              <w:noProof/>
            </w:rPr>
          </w:pPr>
          <w:hyperlink w:anchor="_Toc99107071" w:history="1">
            <w:r w:rsidRPr="000A3BED">
              <w:rPr>
                <w:rStyle w:val="Hyperlink"/>
                <w:rFonts w:ascii="Times New Roman" w:hAnsi="Times New Roman" w:cs="Times New Roman"/>
                <w:noProof/>
              </w:rPr>
              <w:t>5</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ОЦЈЕНА ПОНУДА И ДОНОШЕЊЕ ОДЛУКЕ О ИСХОДУ ПОСТУПКА</w:t>
            </w:r>
            <w:r>
              <w:rPr>
                <w:noProof/>
                <w:webHidden/>
              </w:rPr>
              <w:tab/>
            </w:r>
            <w:r>
              <w:rPr>
                <w:noProof/>
                <w:webHidden/>
              </w:rPr>
              <w:fldChar w:fldCharType="begin"/>
            </w:r>
            <w:r>
              <w:rPr>
                <w:noProof/>
                <w:webHidden/>
              </w:rPr>
              <w:instrText xml:space="preserve"> PAGEREF _Toc99107071 \h </w:instrText>
            </w:r>
            <w:r>
              <w:rPr>
                <w:noProof/>
                <w:webHidden/>
              </w:rPr>
            </w:r>
            <w:r>
              <w:rPr>
                <w:noProof/>
                <w:webHidden/>
              </w:rPr>
              <w:fldChar w:fldCharType="separate"/>
            </w:r>
            <w:r>
              <w:rPr>
                <w:noProof/>
                <w:webHidden/>
              </w:rPr>
              <w:t>15</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72" w:history="1">
            <w:r w:rsidRPr="000A3BED">
              <w:rPr>
                <w:rStyle w:val="Hyperlink"/>
                <w:rFonts w:ascii="Times New Roman" w:hAnsi="Times New Roman" w:cs="Times New Roman"/>
                <w:noProof/>
              </w:rPr>
              <w:t>5.1</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ПЕРИОД ВАЖЕЊА ПОНУДЕ (ОПЦИЈА ПОНУДЕ)</w:t>
            </w:r>
            <w:r>
              <w:rPr>
                <w:noProof/>
                <w:webHidden/>
              </w:rPr>
              <w:tab/>
            </w:r>
            <w:r>
              <w:rPr>
                <w:noProof/>
                <w:webHidden/>
              </w:rPr>
              <w:fldChar w:fldCharType="begin"/>
            </w:r>
            <w:r>
              <w:rPr>
                <w:noProof/>
                <w:webHidden/>
              </w:rPr>
              <w:instrText xml:space="preserve"> PAGEREF _Toc99107072 \h </w:instrText>
            </w:r>
            <w:r>
              <w:rPr>
                <w:noProof/>
                <w:webHidden/>
              </w:rPr>
            </w:r>
            <w:r>
              <w:rPr>
                <w:noProof/>
                <w:webHidden/>
              </w:rPr>
              <w:fldChar w:fldCharType="separate"/>
            </w:r>
            <w:r>
              <w:rPr>
                <w:noProof/>
                <w:webHidden/>
              </w:rPr>
              <w:t>15</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73" w:history="1">
            <w:r w:rsidRPr="000A3BED">
              <w:rPr>
                <w:rStyle w:val="Hyperlink"/>
                <w:rFonts w:ascii="Times New Roman" w:hAnsi="Times New Roman" w:cs="Times New Roman"/>
                <w:noProof/>
              </w:rPr>
              <w:t>5.2</w:t>
            </w:r>
            <w:r>
              <w:rPr>
                <w:rFonts w:eastAsiaTheme="minorEastAsia"/>
                <w:noProof/>
              </w:rPr>
              <w:tab/>
            </w:r>
            <w:r w:rsidRPr="000A3BED">
              <w:rPr>
                <w:rStyle w:val="Hyperlink"/>
                <w:rFonts w:ascii="Times New Roman" w:hAnsi="Times New Roman" w:cs="Times New Roman"/>
                <w:noProof/>
              </w:rPr>
              <w:t xml:space="preserve">ГАРАНЦИЈА ЗА УРЕДНО ИЗВРШЕЊЕ УГОВОРА </w:t>
            </w:r>
            <w:r w:rsidRPr="000A3BED">
              <w:rPr>
                <w:rStyle w:val="Hyperlink"/>
                <w:rFonts w:ascii="Times New Roman" w:hAnsi="Times New Roman" w:cs="Times New Roman"/>
                <w:noProof/>
                <w:lang w:val="sr-Cyrl-RS"/>
              </w:rPr>
              <w:t>– НЕ ТРАЖИ СЕ</w:t>
            </w:r>
            <w:r>
              <w:rPr>
                <w:noProof/>
                <w:webHidden/>
              </w:rPr>
              <w:tab/>
            </w:r>
            <w:r>
              <w:rPr>
                <w:noProof/>
                <w:webHidden/>
              </w:rPr>
              <w:fldChar w:fldCharType="begin"/>
            </w:r>
            <w:r>
              <w:rPr>
                <w:noProof/>
                <w:webHidden/>
              </w:rPr>
              <w:instrText xml:space="preserve"> PAGEREF _Toc99107073 \h </w:instrText>
            </w:r>
            <w:r>
              <w:rPr>
                <w:noProof/>
                <w:webHidden/>
              </w:rPr>
            </w:r>
            <w:r>
              <w:rPr>
                <w:noProof/>
                <w:webHidden/>
              </w:rPr>
              <w:fldChar w:fldCharType="separate"/>
            </w:r>
            <w:r>
              <w:rPr>
                <w:noProof/>
                <w:webHidden/>
              </w:rPr>
              <w:t>16</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74" w:history="1">
            <w:r w:rsidRPr="000A3BED">
              <w:rPr>
                <w:rStyle w:val="Hyperlink"/>
                <w:rFonts w:ascii="Times New Roman" w:hAnsi="Times New Roman" w:cs="Times New Roman"/>
                <w:noProof/>
              </w:rPr>
              <w:t>5.3</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ЗАБРАНА ПРЕГОВОРА И ПОЈАШЊЕЊЕ ПОНУДЕ</w:t>
            </w:r>
            <w:r>
              <w:rPr>
                <w:noProof/>
                <w:webHidden/>
              </w:rPr>
              <w:tab/>
            </w:r>
            <w:r>
              <w:rPr>
                <w:noProof/>
                <w:webHidden/>
              </w:rPr>
              <w:fldChar w:fldCharType="begin"/>
            </w:r>
            <w:r>
              <w:rPr>
                <w:noProof/>
                <w:webHidden/>
              </w:rPr>
              <w:instrText xml:space="preserve"> PAGEREF _Toc99107074 \h </w:instrText>
            </w:r>
            <w:r>
              <w:rPr>
                <w:noProof/>
                <w:webHidden/>
              </w:rPr>
            </w:r>
            <w:r>
              <w:rPr>
                <w:noProof/>
                <w:webHidden/>
              </w:rPr>
              <w:fldChar w:fldCharType="separate"/>
            </w:r>
            <w:r>
              <w:rPr>
                <w:noProof/>
                <w:webHidden/>
              </w:rPr>
              <w:t>16</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75" w:history="1">
            <w:r w:rsidRPr="000A3BED">
              <w:rPr>
                <w:rStyle w:val="Hyperlink"/>
                <w:rFonts w:ascii="Times New Roman" w:hAnsi="Times New Roman" w:cs="Times New Roman"/>
                <w:noProof/>
              </w:rPr>
              <w:t>5.4</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НЕПРИРОДНО НИСКА ЦИЈЕНА</w:t>
            </w:r>
            <w:r>
              <w:rPr>
                <w:noProof/>
                <w:webHidden/>
              </w:rPr>
              <w:tab/>
            </w:r>
            <w:r>
              <w:rPr>
                <w:noProof/>
                <w:webHidden/>
              </w:rPr>
              <w:fldChar w:fldCharType="begin"/>
            </w:r>
            <w:r>
              <w:rPr>
                <w:noProof/>
                <w:webHidden/>
              </w:rPr>
              <w:instrText xml:space="preserve"> PAGEREF _Toc99107075 \h </w:instrText>
            </w:r>
            <w:r>
              <w:rPr>
                <w:noProof/>
                <w:webHidden/>
              </w:rPr>
            </w:r>
            <w:r>
              <w:rPr>
                <w:noProof/>
                <w:webHidden/>
              </w:rPr>
              <w:fldChar w:fldCharType="separate"/>
            </w:r>
            <w:r>
              <w:rPr>
                <w:noProof/>
                <w:webHidden/>
              </w:rPr>
              <w:t>16</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76" w:history="1">
            <w:r w:rsidRPr="000A3BED">
              <w:rPr>
                <w:rStyle w:val="Hyperlink"/>
                <w:rFonts w:ascii="Times New Roman" w:hAnsi="Times New Roman" w:cs="Times New Roman"/>
                <w:noProof/>
              </w:rPr>
              <w:t>5.5</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ИСПРАВКА РАЧУНСКИХ ГРЕШАКА И ПРОПУСТА</w:t>
            </w:r>
            <w:r>
              <w:rPr>
                <w:noProof/>
                <w:webHidden/>
              </w:rPr>
              <w:tab/>
            </w:r>
            <w:r>
              <w:rPr>
                <w:noProof/>
                <w:webHidden/>
              </w:rPr>
              <w:fldChar w:fldCharType="begin"/>
            </w:r>
            <w:r>
              <w:rPr>
                <w:noProof/>
                <w:webHidden/>
              </w:rPr>
              <w:instrText xml:space="preserve"> PAGEREF _Toc99107076 \h </w:instrText>
            </w:r>
            <w:r>
              <w:rPr>
                <w:noProof/>
                <w:webHidden/>
              </w:rPr>
            </w:r>
            <w:r>
              <w:rPr>
                <w:noProof/>
                <w:webHidden/>
              </w:rPr>
              <w:fldChar w:fldCharType="separate"/>
            </w:r>
            <w:r>
              <w:rPr>
                <w:noProof/>
                <w:webHidden/>
              </w:rPr>
              <w:t>17</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77" w:history="1">
            <w:r w:rsidRPr="000A3BED">
              <w:rPr>
                <w:rStyle w:val="Hyperlink"/>
                <w:rFonts w:ascii="Times New Roman" w:hAnsi="Times New Roman" w:cs="Times New Roman"/>
                <w:noProof/>
              </w:rPr>
              <w:t>5.6</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ДОНОШЕЊЕ ОДЛУКЕ О ИСХОДУ ПОСТУПКА НАБАВКЕ</w:t>
            </w:r>
            <w:r>
              <w:rPr>
                <w:noProof/>
                <w:webHidden/>
              </w:rPr>
              <w:tab/>
            </w:r>
            <w:r>
              <w:rPr>
                <w:noProof/>
                <w:webHidden/>
              </w:rPr>
              <w:fldChar w:fldCharType="begin"/>
            </w:r>
            <w:r>
              <w:rPr>
                <w:noProof/>
                <w:webHidden/>
              </w:rPr>
              <w:instrText xml:space="preserve"> PAGEREF _Toc99107077 \h </w:instrText>
            </w:r>
            <w:r>
              <w:rPr>
                <w:noProof/>
                <w:webHidden/>
              </w:rPr>
            </w:r>
            <w:r>
              <w:rPr>
                <w:noProof/>
                <w:webHidden/>
              </w:rPr>
              <w:fldChar w:fldCharType="separate"/>
            </w:r>
            <w:r>
              <w:rPr>
                <w:noProof/>
                <w:webHidden/>
              </w:rPr>
              <w:t>17</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78" w:history="1">
            <w:r w:rsidRPr="000A3BED">
              <w:rPr>
                <w:rStyle w:val="Hyperlink"/>
                <w:rFonts w:ascii="Times New Roman" w:hAnsi="Times New Roman" w:cs="Times New Roman"/>
                <w:noProof/>
              </w:rPr>
              <w:t>5.7</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ПОУКА О ПРАВНОМ ЛИЈЕКУ</w:t>
            </w:r>
            <w:r>
              <w:rPr>
                <w:noProof/>
                <w:webHidden/>
              </w:rPr>
              <w:tab/>
            </w:r>
            <w:r>
              <w:rPr>
                <w:noProof/>
                <w:webHidden/>
              </w:rPr>
              <w:fldChar w:fldCharType="begin"/>
            </w:r>
            <w:r>
              <w:rPr>
                <w:noProof/>
                <w:webHidden/>
              </w:rPr>
              <w:instrText xml:space="preserve"> PAGEREF _Toc99107078 \h </w:instrText>
            </w:r>
            <w:r>
              <w:rPr>
                <w:noProof/>
                <w:webHidden/>
              </w:rPr>
            </w:r>
            <w:r>
              <w:rPr>
                <w:noProof/>
                <w:webHidden/>
              </w:rPr>
              <w:fldChar w:fldCharType="separate"/>
            </w:r>
            <w:r>
              <w:rPr>
                <w:noProof/>
                <w:webHidden/>
              </w:rPr>
              <w:t>17</w:t>
            </w:r>
            <w:r>
              <w:rPr>
                <w:noProof/>
                <w:webHidden/>
              </w:rPr>
              <w:fldChar w:fldCharType="end"/>
            </w:r>
          </w:hyperlink>
        </w:p>
        <w:p w:rsidR="00A57827" w:rsidRDefault="00A57827">
          <w:pPr>
            <w:pStyle w:val="TOC1"/>
            <w:tabs>
              <w:tab w:val="left" w:pos="440"/>
              <w:tab w:val="right" w:leader="dot" w:pos="9396"/>
            </w:tabs>
            <w:rPr>
              <w:rFonts w:eastAsiaTheme="minorEastAsia"/>
              <w:noProof/>
            </w:rPr>
          </w:pPr>
          <w:hyperlink w:anchor="_Toc99107079" w:history="1">
            <w:r w:rsidRPr="000A3BED">
              <w:rPr>
                <w:rStyle w:val="Hyperlink"/>
                <w:rFonts w:ascii="Times New Roman" w:hAnsi="Times New Roman" w:cs="Times New Roman"/>
                <w:noProof/>
              </w:rPr>
              <w:t>6</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ЗАКЉУЧЕЊЕ УГОВОРА</w:t>
            </w:r>
            <w:r>
              <w:rPr>
                <w:noProof/>
                <w:webHidden/>
              </w:rPr>
              <w:tab/>
            </w:r>
            <w:r>
              <w:rPr>
                <w:noProof/>
                <w:webHidden/>
              </w:rPr>
              <w:fldChar w:fldCharType="begin"/>
            </w:r>
            <w:r>
              <w:rPr>
                <w:noProof/>
                <w:webHidden/>
              </w:rPr>
              <w:instrText xml:space="preserve"> PAGEREF _Toc99107079 \h </w:instrText>
            </w:r>
            <w:r>
              <w:rPr>
                <w:noProof/>
                <w:webHidden/>
              </w:rPr>
            </w:r>
            <w:r>
              <w:rPr>
                <w:noProof/>
                <w:webHidden/>
              </w:rPr>
              <w:fldChar w:fldCharType="separate"/>
            </w:r>
            <w:r>
              <w:rPr>
                <w:noProof/>
                <w:webHidden/>
              </w:rPr>
              <w:t>18</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80" w:history="1">
            <w:r w:rsidRPr="000A3BED">
              <w:rPr>
                <w:rStyle w:val="Hyperlink"/>
                <w:rFonts w:ascii="Times New Roman" w:hAnsi="Times New Roman" w:cs="Times New Roman"/>
                <w:noProof/>
              </w:rPr>
              <w:t>6.1.</w:t>
            </w:r>
            <w:r>
              <w:rPr>
                <w:rFonts w:eastAsiaTheme="minorEastAsia"/>
                <w:noProof/>
              </w:rPr>
              <w:tab/>
            </w:r>
            <w:r w:rsidRPr="000A3BED">
              <w:rPr>
                <w:rStyle w:val="Hyperlink"/>
                <w:rFonts w:ascii="Times New Roman" w:hAnsi="Times New Roman" w:cs="Times New Roman"/>
                <w:noProof/>
              </w:rPr>
              <w:t>НАЦРТ ОКВИРНОГ СПОРАЗУМА</w:t>
            </w:r>
            <w:r>
              <w:rPr>
                <w:noProof/>
                <w:webHidden/>
              </w:rPr>
              <w:tab/>
            </w:r>
            <w:r>
              <w:rPr>
                <w:noProof/>
                <w:webHidden/>
              </w:rPr>
              <w:fldChar w:fldCharType="begin"/>
            </w:r>
            <w:r>
              <w:rPr>
                <w:noProof/>
                <w:webHidden/>
              </w:rPr>
              <w:instrText xml:space="preserve"> PAGEREF _Toc99107080 \h </w:instrText>
            </w:r>
            <w:r>
              <w:rPr>
                <w:noProof/>
                <w:webHidden/>
              </w:rPr>
            </w:r>
            <w:r>
              <w:rPr>
                <w:noProof/>
                <w:webHidden/>
              </w:rPr>
              <w:fldChar w:fldCharType="separate"/>
            </w:r>
            <w:r>
              <w:rPr>
                <w:noProof/>
                <w:webHidden/>
              </w:rPr>
              <w:t>18</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81" w:history="1">
            <w:r w:rsidRPr="000A3BED">
              <w:rPr>
                <w:rStyle w:val="Hyperlink"/>
                <w:rFonts w:ascii="Times New Roman" w:hAnsi="Times New Roman" w:cs="Times New Roman"/>
                <w:noProof/>
              </w:rPr>
              <w:t>6.2</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ПОДУГОВАРАЊЕ</w:t>
            </w:r>
            <w:r>
              <w:rPr>
                <w:noProof/>
                <w:webHidden/>
              </w:rPr>
              <w:tab/>
            </w:r>
            <w:r>
              <w:rPr>
                <w:noProof/>
                <w:webHidden/>
              </w:rPr>
              <w:fldChar w:fldCharType="begin"/>
            </w:r>
            <w:r>
              <w:rPr>
                <w:noProof/>
                <w:webHidden/>
              </w:rPr>
              <w:instrText xml:space="preserve"> PAGEREF _Toc99107081 \h </w:instrText>
            </w:r>
            <w:r>
              <w:rPr>
                <w:noProof/>
                <w:webHidden/>
              </w:rPr>
            </w:r>
            <w:r>
              <w:rPr>
                <w:noProof/>
                <w:webHidden/>
              </w:rPr>
              <w:fldChar w:fldCharType="separate"/>
            </w:r>
            <w:r>
              <w:rPr>
                <w:noProof/>
                <w:webHidden/>
              </w:rPr>
              <w:t>18</w:t>
            </w:r>
            <w:r>
              <w:rPr>
                <w:noProof/>
                <w:webHidden/>
              </w:rPr>
              <w:fldChar w:fldCharType="end"/>
            </w:r>
          </w:hyperlink>
        </w:p>
        <w:p w:rsidR="00A57827" w:rsidRDefault="00A57827">
          <w:pPr>
            <w:pStyle w:val="TOC1"/>
            <w:tabs>
              <w:tab w:val="left" w:pos="440"/>
              <w:tab w:val="right" w:leader="dot" w:pos="9396"/>
            </w:tabs>
            <w:rPr>
              <w:rFonts w:eastAsiaTheme="minorEastAsia"/>
              <w:noProof/>
            </w:rPr>
          </w:pPr>
          <w:hyperlink w:anchor="_Toc99107082" w:history="1">
            <w:r w:rsidRPr="000A3BED">
              <w:rPr>
                <w:rStyle w:val="Hyperlink"/>
                <w:rFonts w:ascii="Times New Roman" w:hAnsi="Times New Roman" w:cs="Times New Roman"/>
                <w:noProof/>
              </w:rPr>
              <w:t>7</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ИНФОРМАЦИЈЕ О ТЕНДЕРСКОЈ ДОКУМЕНТАЦИЈИ</w:t>
            </w:r>
            <w:r>
              <w:rPr>
                <w:noProof/>
                <w:webHidden/>
              </w:rPr>
              <w:tab/>
            </w:r>
            <w:r>
              <w:rPr>
                <w:noProof/>
                <w:webHidden/>
              </w:rPr>
              <w:fldChar w:fldCharType="begin"/>
            </w:r>
            <w:r>
              <w:rPr>
                <w:noProof/>
                <w:webHidden/>
              </w:rPr>
              <w:instrText xml:space="preserve"> PAGEREF _Toc99107082 \h </w:instrText>
            </w:r>
            <w:r>
              <w:rPr>
                <w:noProof/>
                <w:webHidden/>
              </w:rPr>
            </w:r>
            <w:r>
              <w:rPr>
                <w:noProof/>
                <w:webHidden/>
              </w:rPr>
              <w:fldChar w:fldCharType="separate"/>
            </w:r>
            <w:r>
              <w:rPr>
                <w:noProof/>
                <w:webHidden/>
              </w:rPr>
              <w:t>19</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83" w:history="1">
            <w:r w:rsidRPr="000A3BED">
              <w:rPr>
                <w:rStyle w:val="Hyperlink"/>
                <w:rFonts w:ascii="Times New Roman" w:hAnsi="Times New Roman" w:cs="Times New Roman"/>
                <w:noProof/>
              </w:rPr>
              <w:t>7.1</w:t>
            </w:r>
            <w:r w:rsidRPr="000A3BED">
              <w:rPr>
                <w:rStyle w:val="Hyperlink"/>
                <w:rFonts w:ascii="Times New Roman" w:hAnsi="Times New Roman" w:cs="Times New Roman"/>
                <w:noProof/>
                <w:lang w:val="sr-Cyrl-RS"/>
              </w:rPr>
              <w:t>.</w:t>
            </w:r>
            <w:r>
              <w:rPr>
                <w:rFonts w:eastAsiaTheme="minorEastAsia"/>
                <w:noProof/>
              </w:rPr>
              <w:tab/>
            </w:r>
            <w:r w:rsidRPr="000A3BED">
              <w:rPr>
                <w:rStyle w:val="Hyperlink"/>
                <w:rFonts w:ascii="Times New Roman" w:hAnsi="Times New Roman" w:cs="Times New Roman"/>
                <w:noProof/>
              </w:rPr>
              <w:t>ПРЕУЗИМАЊЕ ТЕНДЕРСКЕ ДОКУМЕНТАЦИЈЕ</w:t>
            </w:r>
            <w:r>
              <w:rPr>
                <w:noProof/>
                <w:webHidden/>
              </w:rPr>
              <w:tab/>
            </w:r>
            <w:r>
              <w:rPr>
                <w:noProof/>
                <w:webHidden/>
              </w:rPr>
              <w:fldChar w:fldCharType="begin"/>
            </w:r>
            <w:r>
              <w:rPr>
                <w:noProof/>
                <w:webHidden/>
              </w:rPr>
              <w:instrText xml:space="preserve"> PAGEREF _Toc99107083 \h </w:instrText>
            </w:r>
            <w:r>
              <w:rPr>
                <w:noProof/>
                <w:webHidden/>
              </w:rPr>
            </w:r>
            <w:r>
              <w:rPr>
                <w:noProof/>
                <w:webHidden/>
              </w:rPr>
              <w:fldChar w:fldCharType="separate"/>
            </w:r>
            <w:r>
              <w:rPr>
                <w:noProof/>
                <w:webHidden/>
              </w:rPr>
              <w:t>19</w:t>
            </w:r>
            <w:r>
              <w:rPr>
                <w:noProof/>
                <w:webHidden/>
              </w:rPr>
              <w:fldChar w:fldCharType="end"/>
            </w:r>
          </w:hyperlink>
        </w:p>
        <w:p w:rsidR="00A57827" w:rsidRDefault="00A57827">
          <w:pPr>
            <w:pStyle w:val="TOC2"/>
            <w:tabs>
              <w:tab w:val="left" w:pos="880"/>
              <w:tab w:val="right" w:leader="dot" w:pos="9396"/>
            </w:tabs>
            <w:rPr>
              <w:rFonts w:eastAsiaTheme="minorEastAsia"/>
              <w:noProof/>
            </w:rPr>
          </w:pPr>
          <w:hyperlink w:anchor="_Toc99107084" w:history="1">
            <w:r w:rsidRPr="000A3BED">
              <w:rPr>
                <w:rStyle w:val="Hyperlink"/>
                <w:rFonts w:ascii="Times New Roman" w:hAnsi="Times New Roman" w:cs="Times New Roman"/>
                <w:noProof/>
              </w:rPr>
              <w:t>7.2.</w:t>
            </w:r>
            <w:r>
              <w:rPr>
                <w:rFonts w:eastAsiaTheme="minorEastAsia"/>
                <w:noProof/>
              </w:rPr>
              <w:tab/>
            </w:r>
            <w:r w:rsidRPr="000A3BED">
              <w:rPr>
                <w:rStyle w:val="Hyperlink"/>
                <w:rFonts w:ascii="Times New Roman" w:hAnsi="Times New Roman" w:cs="Times New Roman"/>
                <w:noProof/>
              </w:rPr>
              <w:t>ПОЈАШЊЕЊЕ, ИЗМЈЕНА И ДОПУНА ТЕНДЕРСКЕ ДОКУМЕНТАЦИЈЕ</w:t>
            </w:r>
            <w:r>
              <w:rPr>
                <w:noProof/>
                <w:webHidden/>
              </w:rPr>
              <w:tab/>
            </w:r>
            <w:r>
              <w:rPr>
                <w:noProof/>
                <w:webHidden/>
              </w:rPr>
              <w:fldChar w:fldCharType="begin"/>
            </w:r>
            <w:r>
              <w:rPr>
                <w:noProof/>
                <w:webHidden/>
              </w:rPr>
              <w:instrText xml:space="preserve"> PAGEREF _Toc99107084 \h </w:instrText>
            </w:r>
            <w:r>
              <w:rPr>
                <w:noProof/>
                <w:webHidden/>
              </w:rPr>
            </w:r>
            <w:r>
              <w:rPr>
                <w:noProof/>
                <w:webHidden/>
              </w:rPr>
              <w:fldChar w:fldCharType="separate"/>
            </w:r>
            <w:r>
              <w:rPr>
                <w:noProof/>
                <w:webHidden/>
              </w:rPr>
              <w:t>19</w:t>
            </w:r>
            <w:r>
              <w:rPr>
                <w:noProof/>
                <w:webHidden/>
              </w:rPr>
              <w:fldChar w:fldCharType="end"/>
            </w:r>
          </w:hyperlink>
        </w:p>
        <w:p w:rsidR="00A57827" w:rsidRDefault="00A57827">
          <w:pPr>
            <w:pStyle w:val="TOC1"/>
            <w:tabs>
              <w:tab w:val="right" w:leader="dot" w:pos="9396"/>
            </w:tabs>
            <w:rPr>
              <w:rFonts w:eastAsiaTheme="minorEastAsia"/>
              <w:noProof/>
            </w:rPr>
          </w:pPr>
          <w:hyperlink w:anchor="_Toc99107085" w:history="1">
            <w:r w:rsidRPr="000A3BED">
              <w:rPr>
                <w:rStyle w:val="Hyperlink"/>
                <w:rFonts w:ascii="Times New Roman" w:hAnsi="Times New Roman" w:cs="Times New Roman"/>
                <w:noProof/>
              </w:rPr>
              <w:t>АНЕКС 1</w:t>
            </w:r>
            <w:r>
              <w:rPr>
                <w:noProof/>
                <w:webHidden/>
              </w:rPr>
              <w:tab/>
            </w:r>
            <w:r>
              <w:rPr>
                <w:noProof/>
                <w:webHidden/>
              </w:rPr>
              <w:fldChar w:fldCharType="begin"/>
            </w:r>
            <w:r>
              <w:rPr>
                <w:noProof/>
                <w:webHidden/>
              </w:rPr>
              <w:instrText xml:space="preserve"> PAGEREF _Toc99107085 \h </w:instrText>
            </w:r>
            <w:r>
              <w:rPr>
                <w:noProof/>
                <w:webHidden/>
              </w:rPr>
            </w:r>
            <w:r>
              <w:rPr>
                <w:noProof/>
                <w:webHidden/>
              </w:rPr>
              <w:fldChar w:fldCharType="separate"/>
            </w:r>
            <w:r>
              <w:rPr>
                <w:noProof/>
                <w:webHidden/>
              </w:rPr>
              <w:t>20</w:t>
            </w:r>
            <w:r>
              <w:rPr>
                <w:noProof/>
                <w:webHidden/>
              </w:rPr>
              <w:fldChar w:fldCharType="end"/>
            </w:r>
          </w:hyperlink>
        </w:p>
        <w:p w:rsidR="00A57827" w:rsidRDefault="00A57827">
          <w:pPr>
            <w:pStyle w:val="TOC2"/>
            <w:tabs>
              <w:tab w:val="right" w:leader="dot" w:pos="9396"/>
            </w:tabs>
            <w:rPr>
              <w:rFonts w:eastAsiaTheme="minorEastAsia"/>
              <w:noProof/>
            </w:rPr>
          </w:pPr>
          <w:hyperlink w:anchor="_Toc99107086" w:history="1">
            <w:r w:rsidRPr="000A3BED">
              <w:rPr>
                <w:rStyle w:val="Hyperlink"/>
                <w:rFonts w:ascii="Times New Roman" w:hAnsi="Times New Roman" w:cs="Times New Roman"/>
                <w:noProof/>
              </w:rPr>
              <w:t>ОБАВЈЕШТЕЊЕ О ЈАВНОЈ НАБАВЦИ</w:t>
            </w:r>
            <w:r>
              <w:rPr>
                <w:noProof/>
                <w:webHidden/>
              </w:rPr>
              <w:tab/>
            </w:r>
            <w:r>
              <w:rPr>
                <w:noProof/>
                <w:webHidden/>
              </w:rPr>
              <w:fldChar w:fldCharType="begin"/>
            </w:r>
            <w:r>
              <w:rPr>
                <w:noProof/>
                <w:webHidden/>
              </w:rPr>
              <w:instrText xml:space="preserve"> PAGEREF _Toc99107086 \h </w:instrText>
            </w:r>
            <w:r>
              <w:rPr>
                <w:noProof/>
                <w:webHidden/>
              </w:rPr>
            </w:r>
            <w:r>
              <w:rPr>
                <w:noProof/>
                <w:webHidden/>
              </w:rPr>
              <w:fldChar w:fldCharType="separate"/>
            </w:r>
            <w:r>
              <w:rPr>
                <w:noProof/>
                <w:webHidden/>
              </w:rPr>
              <w:t>20</w:t>
            </w:r>
            <w:r>
              <w:rPr>
                <w:noProof/>
                <w:webHidden/>
              </w:rPr>
              <w:fldChar w:fldCharType="end"/>
            </w:r>
          </w:hyperlink>
        </w:p>
        <w:p w:rsidR="00A57827" w:rsidRDefault="00A57827">
          <w:pPr>
            <w:pStyle w:val="TOC1"/>
            <w:tabs>
              <w:tab w:val="right" w:leader="dot" w:pos="9396"/>
            </w:tabs>
            <w:rPr>
              <w:rFonts w:eastAsiaTheme="minorEastAsia"/>
              <w:noProof/>
            </w:rPr>
          </w:pPr>
          <w:hyperlink w:anchor="_Toc99107087" w:history="1">
            <w:r w:rsidRPr="000A3BED">
              <w:rPr>
                <w:rStyle w:val="Hyperlink"/>
                <w:rFonts w:ascii="Times New Roman" w:hAnsi="Times New Roman" w:cs="Times New Roman"/>
                <w:noProof/>
              </w:rPr>
              <w:t>АНЕКС 2</w:t>
            </w:r>
            <w:r>
              <w:rPr>
                <w:noProof/>
                <w:webHidden/>
              </w:rPr>
              <w:tab/>
            </w:r>
            <w:r>
              <w:rPr>
                <w:noProof/>
                <w:webHidden/>
              </w:rPr>
              <w:fldChar w:fldCharType="begin"/>
            </w:r>
            <w:r>
              <w:rPr>
                <w:noProof/>
                <w:webHidden/>
              </w:rPr>
              <w:instrText xml:space="preserve"> PAGEREF _Toc99107087 \h </w:instrText>
            </w:r>
            <w:r>
              <w:rPr>
                <w:noProof/>
                <w:webHidden/>
              </w:rPr>
            </w:r>
            <w:r>
              <w:rPr>
                <w:noProof/>
                <w:webHidden/>
              </w:rPr>
              <w:fldChar w:fldCharType="separate"/>
            </w:r>
            <w:r>
              <w:rPr>
                <w:noProof/>
                <w:webHidden/>
              </w:rPr>
              <w:t>21</w:t>
            </w:r>
            <w:r>
              <w:rPr>
                <w:noProof/>
                <w:webHidden/>
              </w:rPr>
              <w:fldChar w:fldCharType="end"/>
            </w:r>
          </w:hyperlink>
        </w:p>
        <w:p w:rsidR="00A57827" w:rsidRDefault="00A57827">
          <w:pPr>
            <w:pStyle w:val="TOC2"/>
            <w:tabs>
              <w:tab w:val="right" w:leader="dot" w:pos="9396"/>
            </w:tabs>
            <w:rPr>
              <w:rFonts w:eastAsiaTheme="minorEastAsia"/>
              <w:noProof/>
            </w:rPr>
          </w:pPr>
          <w:hyperlink w:anchor="_Toc99107088" w:history="1">
            <w:r w:rsidRPr="000A3BED">
              <w:rPr>
                <w:rStyle w:val="Hyperlink"/>
                <w:rFonts w:ascii="Times New Roman" w:hAnsi="Times New Roman" w:cs="Times New Roman"/>
                <w:noProof/>
              </w:rPr>
              <w:t>ОБРАЗАЦ ЗА ПОНУДУ</w:t>
            </w:r>
            <w:r>
              <w:rPr>
                <w:noProof/>
                <w:webHidden/>
              </w:rPr>
              <w:tab/>
            </w:r>
            <w:r>
              <w:rPr>
                <w:noProof/>
                <w:webHidden/>
              </w:rPr>
              <w:fldChar w:fldCharType="begin"/>
            </w:r>
            <w:r>
              <w:rPr>
                <w:noProof/>
                <w:webHidden/>
              </w:rPr>
              <w:instrText xml:space="preserve"> PAGEREF _Toc99107088 \h </w:instrText>
            </w:r>
            <w:r>
              <w:rPr>
                <w:noProof/>
                <w:webHidden/>
              </w:rPr>
            </w:r>
            <w:r>
              <w:rPr>
                <w:noProof/>
                <w:webHidden/>
              </w:rPr>
              <w:fldChar w:fldCharType="separate"/>
            </w:r>
            <w:r>
              <w:rPr>
                <w:noProof/>
                <w:webHidden/>
              </w:rPr>
              <w:t>21</w:t>
            </w:r>
            <w:r>
              <w:rPr>
                <w:noProof/>
                <w:webHidden/>
              </w:rPr>
              <w:fldChar w:fldCharType="end"/>
            </w:r>
          </w:hyperlink>
        </w:p>
        <w:p w:rsidR="00A57827" w:rsidRDefault="00A57827">
          <w:pPr>
            <w:pStyle w:val="TOC1"/>
            <w:tabs>
              <w:tab w:val="right" w:leader="dot" w:pos="9396"/>
            </w:tabs>
            <w:rPr>
              <w:rFonts w:eastAsiaTheme="minorEastAsia"/>
              <w:noProof/>
            </w:rPr>
          </w:pPr>
          <w:hyperlink w:anchor="_Toc99107089" w:history="1">
            <w:r w:rsidRPr="000A3BED">
              <w:rPr>
                <w:rStyle w:val="Hyperlink"/>
                <w:rFonts w:ascii="Times New Roman" w:hAnsi="Times New Roman" w:cs="Times New Roman"/>
                <w:noProof/>
              </w:rPr>
              <w:t>АНЕКС 3</w:t>
            </w:r>
            <w:r>
              <w:rPr>
                <w:noProof/>
                <w:webHidden/>
              </w:rPr>
              <w:tab/>
            </w:r>
            <w:r>
              <w:rPr>
                <w:noProof/>
                <w:webHidden/>
              </w:rPr>
              <w:fldChar w:fldCharType="begin"/>
            </w:r>
            <w:r>
              <w:rPr>
                <w:noProof/>
                <w:webHidden/>
              </w:rPr>
              <w:instrText xml:space="preserve"> PAGEREF _Toc99107089 \h </w:instrText>
            </w:r>
            <w:r>
              <w:rPr>
                <w:noProof/>
                <w:webHidden/>
              </w:rPr>
            </w:r>
            <w:r>
              <w:rPr>
                <w:noProof/>
                <w:webHidden/>
              </w:rPr>
              <w:fldChar w:fldCharType="separate"/>
            </w:r>
            <w:r>
              <w:rPr>
                <w:noProof/>
                <w:webHidden/>
              </w:rPr>
              <w:t>26</w:t>
            </w:r>
            <w:r>
              <w:rPr>
                <w:noProof/>
                <w:webHidden/>
              </w:rPr>
              <w:fldChar w:fldCharType="end"/>
            </w:r>
          </w:hyperlink>
        </w:p>
        <w:p w:rsidR="00A57827" w:rsidRDefault="00A57827">
          <w:pPr>
            <w:pStyle w:val="TOC2"/>
            <w:tabs>
              <w:tab w:val="right" w:leader="dot" w:pos="9396"/>
            </w:tabs>
            <w:rPr>
              <w:rFonts w:eastAsiaTheme="minorEastAsia"/>
              <w:noProof/>
            </w:rPr>
          </w:pPr>
          <w:hyperlink w:anchor="_Toc99107090" w:history="1">
            <w:r w:rsidRPr="000A3BED">
              <w:rPr>
                <w:rStyle w:val="Hyperlink"/>
                <w:rFonts w:ascii="Times New Roman" w:hAnsi="Times New Roman" w:cs="Times New Roman"/>
                <w:noProof/>
              </w:rPr>
              <w:t>ОБРАЗАЦ ЗА ЦИЈЕНУ ПОНУДЕ</w:t>
            </w:r>
            <w:r>
              <w:rPr>
                <w:noProof/>
                <w:webHidden/>
              </w:rPr>
              <w:tab/>
            </w:r>
            <w:r>
              <w:rPr>
                <w:noProof/>
                <w:webHidden/>
              </w:rPr>
              <w:fldChar w:fldCharType="begin"/>
            </w:r>
            <w:r>
              <w:rPr>
                <w:noProof/>
                <w:webHidden/>
              </w:rPr>
              <w:instrText xml:space="preserve"> PAGEREF _Toc99107090 \h </w:instrText>
            </w:r>
            <w:r>
              <w:rPr>
                <w:noProof/>
                <w:webHidden/>
              </w:rPr>
            </w:r>
            <w:r>
              <w:rPr>
                <w:noProof/>
                <w:webHidden/>
              </w:rPr>
              <w:fldChar w:fldCharType="separate"/>
            </w:r>
            <w:r>
              <w:rPr>
                <w:noProof/>
                <w:webHidden/>
              </w:rPr>
              <w:t>26</w:t>
            </w:r>
            <w:r>
              <w:rPr>
                <w:noProof/>
                <w:webHidden/>
              </w:rPr>
              <w:fldChar w:fldCharType="end"/>
            </w:r>
          </w:hyperlink>
        </w:p>
        <w:p w:rsidR="00A57827" w:rsidRDefault="00A57827">
          <w:pPr>
            <w:pStyle w:val="TOC1"/>
            <w:tabs>
              <w:tab w:val="right" w:leader="dot" w:pos="9396"/>
            </w:tabs>
            <w:rPr>
              <w:rFonts w:eastAsiaTheme="minorEastAsia"/>
              <w:noProof/>
            </w:rPr>
          </w:pPr>
          <w:hyperlink w:anchor="_Toc99107091" w:history="1">
            <w:r w:rsidRPr="000A3BED">
              <w:rPr>
                <w:rStyle w:val="Hyperlink"/>
                <w:rFonts w:ascii="Times New Roman" w:hAnsi="Times New Roman" w:cs="Times New Roman"/>
                <w:noProof/>
              </w:rPr>
              <w:t xml:space="preserve">АНЕКС </w:t>
            </w:r>
            <w:r w:rsidRPr="000A3BED">
              <w:rPr>
                <w:rStyle w:val="Hyperlink"/>
                <w:rFonts w:ascii="Times New Roman" w:hAnsi="Times New Roman" w:cs="Times New Roman"/>
                <w:noProof/>
                <w:lang w:val="sr-Cyrl-RS"/>
              </w:rPr>
              <w:t>4</w:t>
            </w:r>
            <w:r>
              <w:rPr>
                <w:noProof/>
                <w:webHidden/>
              </w:rPr>
              <w:tab/>
            </w:r>
            <w:r>
              <w:rPr>
                <w:noProof/>
                <w:webHidden/>
              </w:rPr>
              <w:fldChar w:fldCharType="begin"/>
            </w:r>
            <w:r>
              <w:rPr>
                <w:noProof/>
                <w:webHidden/>
              </w:rPr>
              <w:instrText xml:space="preserve"> PAGEREF _Toc99107091 \h </w:instrText>
            </w:r>
            <w:r>
              <w:rPr>
                <w:noProof/>
                <w:webHidden/>
              </w:rPr>
            </w:r>
            <w:r>
              <w:rPr>
                <w:noProof/>
                <w:webHidden/>
              </w:rPr>
              <w:fldChar w:fldCharType="separate"/>
            </w:r>
            <w:r>
              <w:rPr>
                <w:noProof/>
                <w:webHidden/>
              </w:rPr>
              <w:t>31</w:t>
            </w:r>
            <w:r>
              <w:rPr>
                <w:noProof/>
                <w:webHidden/>
              </w:rPr>
              <w:fldChar w:fldCharType="end"/>
            </w:r>
          </w:hyperlink>
        </w:p>
        <w:p w:rsidR="00A57827" w:rsidRDefault="00A57827">
          <w:pPr>
            <w:pStyle w:val="TOC2"/>
            <w:tabs>
              <w:tab w:val="right" w:leader="dot" w:pos="9396"/>
            </w:tabs>
            <w:rPr>
              <w:rFonts w:eastAsiaTheme="minorEastAsia"/>
              <w:noProof/>
            </w:rPr>
          </w:pPr>
          <w:hyperlink w:anchor="_Toc99107092" w:history="1">
            <w:r w:rsidRPr="000A3BED">
              <w:rPr>
                <w:rStyle w:val="Hyperlink"/>
                <w:rFonts w:ascii="Times New Roman" w:hAnsi="Times New Roman" w:cs="Times New Roman"/>
                <w:noProof/>
              </w:rPr>
              <w:t>Изјава о испуњености услова из члана 45.</w:t>
            </w:r>
            <w:r>
              <w:rPr>
                <w:noProof/>
                <w:webHidden/>
              </w:rPr>
              <w:tab/>
            </w:r>
            <w:r>
              <w:rPr>
                <w:noProof/>
                <w:webHidden/>
              </w:rPr>
              <w:fldChar w:fldCharType="begin"/>
            </w:r>
            <w:r>
              <w:rPr>
                <w:noProof/>
                <w:webHidden/>
              </w:rPr>
              <w:instrText xml:space="preserve"> PAGEREF _Toc99107092 \h </w:instrText>
            </w:r>
            <w:r>
              <w:rPr>
                <w:noProof/>
                <w:webHidden/>
              </w:rPr>
            </w:r>
            <w:r>
              <w:rPr>
                <w:noProof/>
                <w:webHidden/>
              </w:rPr>
              <w:fldChar w:fldCharType="separate"/>
            </w:r>
            <w:r>
              <w:rPr>
                <w:noProof/>
                <w:webHidden/>
              </w:rPr>
              <w:t>31</w:t>
            </w:r>
            <w:r>
              <w:rPr>
                <w:noProof/>
                <w:webHidden/>
              </w:rPr>
              <w:fldChar w:fldCharType="end"/>
            </w:r>
          </w:hyperlink>
        </w:p>
        <w:p w:rsidR="00A57827" w:rsidRDefault="00A57827">
          <w:pPr>
            <w:pStyle w:val="TOC1"/>
            <w:tabs>
              <w:tab w:val="right" w:leader="dot" w:pos="9396"/>
            </w:tabs>
            <w:rPr>
              <w:rFonts w:eastAsiaTheme="minorEastAsia"/>
              <w:noProof/>
            </w:rPr>
          </w:pPr>
          <w:hyperlink w:anchor="_Toc99107093" w:history="1">
            <w:r w:rsidRPr="000A3BED">
              <w:rPr>
                <w:rStyle w:val="Hyperlink"/>
                <w:rFonts w:ascii="Times New Roman" w:hAnsi="Times New Roman" w:cs="Times New Roman"/>
                <w:noProof/>
                <w:lang w:val="sr-Cyrl-RS"/>
              </w:rPr>
              <w:t>АНЕКС 5</w:t>
            </w:r>
            <w:r>
              <w:rPr>
                <w:noProof/>
                <w:webHidden/>
              </w:rPr>
              <w:tab/>
            </w:r>
            <w:r>
              <w:rPr>
                <w:noProof/>
                <w:webHidden/>
              </w:rPr>
              <w:fldChar w:fldCharType="begin"/>
            </w:r>
            <w:r>
              <w:rPr>
                <w:noProof/>
                <w:webHidden/>
              </w:rPr>
              <w:instrText xml:space="preserve"> PAGEREF _Toc99107093 \h </w:instrText>
            </w:r>
            <w:r>
              <w:rPr>
                <w:noProof/>
                <w:webHidden/>
              </w:rPr>
            </w:r>
            <w:r>
              <w:rPr>
                <w:noProof/>
                <w:webHidden/>
              </w:rPr>
              <w:fldChar w:fldCharType="separate"/>
            </w:r>
            <w:r>
              <w:rPr>
                <w:noProof/>
                <w:webHidden/>
              </w:rPr>
              <w:t>33</w:t>
            </w:r>
            <w:r>
              <w:rPr>
                <w:noProof/>
                <w:webHidden/>
              </w:rPr>
              <w:fldChar w:fldCharType="end"/>
            </w:r>
          </w:hyperlink>
        </w:p>
        <w:p w:rsidR="00A57827" w:rsidRDefault="00A57827">
          <w:pPr>
            <w:pStyle w:val="TOC2"/>
            <w:tabs>
              <w:tab w:val="right" w:leader="dot" w:pos="9396"/>
            </w:tabs>
            <w:rPr>
              <w:rFonts w:eastAsiaTheme="minorEastAsia"/>
              <w:noProof/>
            </w:rPr>
          </w:pPr>
          <w:hyperlink w:anchor="_Toc99107094" w:history="1">
            <w:r w:rsidRPr="000A3BED">
              <w:rPr>
                <w:rStyle w:val="Hyperlink"/>
                <w:rFonts w:ascii="Times New Roman" w:hAnsi="Times New Roman" w:cs="Times New Roman"/>
                <w:noProof/>
              </w:rPr>
              <w:t>Изјава о испуњености услова из члана 47. став</w:t>
            </w:r>
            <w:r>
              <w:rPr>
                <w:noProof/>
                <w:webHidden/>
              </w:rPr>
              <w:tab/>
            </w:r>
            <w:r>
              <w:rPr>
                <w:noProof/>
                <w:webHidden/>
              </w:rPr>
              <w:fldChar w:fldCharType="begin"/>
            </w:r>
            <w:r>
              <w:rPr>
                <w:noProof/>
                <w:webHidden/>
              </w:rPr>
              <w:instrText xml:space="preserve"> PAGEREF _Toc99107094 \h </w:instrText>
            </w:r>
            <w:r>
              <w:rPr>
                <w:noProof/>
                <w:webHidden/>
              </w:rPr>
            </w:r>
            <w:r>
              <w:rPr>
                <w:noProof/>
                <w:webHidden/>
              </w:rPr>
              <w:fldChar w:fldCharType="separate"/>
            </w:r>
            <w:r>
              <w:rPr>
                <w:noProof/>
                <w:webHidden/>
              </w:rPr>
              <w:t>33</w:t>
            </w:r>
            <w:r>
              <w:rPr>
                <w:noProof/>
                <w:webHidden/>
              </w:rPr>
              <w:fldChar w:fldCharType="end"/>
            </w:r>
          </w:hyperlink>
        </w:p>
        <w:p w:rsidR="00A57827" w:rsidRDefault="00A57827">
          <w:pPr>
            <w:pStyle w:val="TOC1"/>
            <w:tabs>
              <w:tab w:val="right" w:leader="dot" w:pos="9396"/>
            </w:tabs>
            <w:rPr>
              <w:rFonts w:eastAsiaTheme="minorEastAsia"/>
              <w:noProof/>
            </w:rPr>
          </w:pPr>
          <w:hyperlink w:anchor="_Toc99107095" w:history="1">
            <w:r w:rsidRPr="000A3BED">
              <w:rPr>
                <w:rStyle w:val="Hyperlink"/>
                <w:rFonts w:ascii="Times New Roman" w:hAnsi="Times New Roman" w:cs="Times New Roman"/>
                <w:noProof/>
              </w:rPr>
              <w:t>АНЕКС 6</w:t>
            </w:r>
            <w:r>
              <w:rPr>
                <w:noProof/>
                <w:webHidden/>
              </w:rPr>
              <w:tab/>
            </w:r>
            <w:r>
              <w:rPr>
                <w:noProof/>
                <w:webHidden/>
              </w:rPr>
              <w:fldChar w:fldCharType="begin"/>
            </w:r>
            <w:r>
              <w:rPr>
                <w:noProof/>
                <w:webHidden/>
              </w:rPr>
              <w:instrText xml:space="preserve"> PAGEREF _Toc99107095 \h </w:instrText>
            </w:r>
            <w:r>
              <w:rPr>
                <w:noProof/>
                <w:webHidden/>
              </w:rPr>
            </w:r>
            <w:r>
              <w:rPr>
                <w:noProof/>
                <w:webHidden/>
              </w:rPr>
              <w:fldChar w:fldCharType="separate"/>
            </w:r>
            <w:r>
              <w:rPr>
                <w:noProof/>
                <w:webHidden/>
              </w:rPr>
              <w:t>34</w:t>
            </w:r>
            <w:r>
              <w:rPr>
                <w:noProof/>
                <w:webHidden/>
              </w:rPr>
              <w:fldChar w:fldCharType="end"/>
            </w:r>
          </w:hyperlink>
        </w:p>
        <w:p w:rsidR="00A57827" w:rsidRDefault="00A57827">
          <w:pPr>
            <w:pStyle w:val="TOC2"/>
            <w:tabs>
              <w:tab w:val="right" w:leader="dot" w:pos="9396"/>
            </w:tabs>
            <w:rPr>
              <w:rFonts w:eastAsiaTheme="minorEastAsia"/>
              <w:noProof/>
            </w:rPr>
          </w:pPr>
          <w:hyperlink w:anchor="_Toc99107096" w:history="1">
            <w:r w:rsidRPr="000A3BED">
              <w:rPr>
                <w:rStyle w:val="Hyperlink"/>
                <w:rFonts w:ascii="Times New Roman" w:hAnsi="Times New Roman" w:cs="Times New Roman"/>
                <w:noProof/>
                <w:lang w:val="sr-Cyrl-RS"/>
              </w:rPr>
              <w:t>Писмена изјава из члана 52. Закона о јавним набавкама</w:t>
            </w:r>
            <w:r>
              <w:rPr>
                <w:noProof/>
                <w:webHidden/>
              </w:rPr>
              <w:tab/>
            </w:r>
            <w:r>
              <w:rPr>
                <w:noProof/>
                <w:webHidden/>
              </w:rPr>
              <w:fldChar w:fldCharType="begin"/>
            </w:r>
            <w:r>
              <w:rPr>
                <w:noProof/>
                <w:webHidden/>
              </w:rPr>
              <w:instrText xml:space="preserve"> PAGEREF _Toc99107096 \h </w:instrText>
            </w:r>
            <w:r>
              <w:rPr>
                <w:noProof/>
                <w:webHidden/>
              </w:rPr>
            </w:r>
            <w:r>
              <w:rPr>
                <w:noProof/>
                <w:webHidden/>
              </w:rPr>
              <w:fldChar w:fldCharType="separate"/>
            </w:r>
            <w:r>
              <w:rPr>
                <w:noProof/>
                <w:webHidden/>
              </w:rPr>
              <w:t>34</w:t>
            </w:r>
            <w:r>
              <w:rPr>
                <w:noProof/>
                <w:webHidden/>
              </w:rPr>
              <w:fldChar w:fldCharType="end"/>
            </w:r>
          </w:hyperlink>
        </w:p>
        <w:p w:rsidR="00A57827" w:rsidRDefault="00A57827">
          <w:pPr>
            <w:pStyle w:val="TOC1"/>
            <w:tabs>
              <w:tab w:val="right" w:leader="dot" w:pos="9396"/>
            </w:tabs>
            <w:rPr>
              <w:rFonts w:eastAsiaTheme="minorEastAsia"/>
              <w:noProof/>
            </w:rPr>
          </w:pPr>
          <w:hyperlink w:anchor="_Toc99107097" w:history="1">
            <w:r w:rsidRPr="000A3BED">
              <w:rPr>
                <w:rStyle w:val="Hyperlink"/>
                <w:rFonts w:ascii="Times New Roman" w:hAnsi="Times New Roman" w:cs="Times New Roman"/>
                <w:noProof/>
              </w:rPr>
              <w:t>АНЕКС 7</w:t>
            </w:r>
            <w:r>
              <w:rPr>
                <w:noProof/>
                <w:webHidden/>
              </w:rPr>
              <w:tab/>
            </w:r>
            <w:r>
              <w:rPr>
                <w:noProof/>
                <w:webHidden/>
              </w:rPr>
              <w:fldChar w:fldCharType="begin"/>
            </w:r>
            <w:r>
              <w:rPr>
                <w:noProof/>
                <w:webHidden/>
              </w:rPr>
              <w:instrText xml:space="preserve"> PAGEREF _Toc99107097 \h </w:instrText>
            </w:r>
            <w:r>
              <w:rPr>
                <w:noProof/>
                <w:webHidden/>
              </w:rPr>
            </w:r>
            <w:r>
              <w:rPr>
                <w:noProof/>
                <w:webHidden/>
              </w:rPr>
              <w:fldChar w:fldCharType="separate"/>
            </w:r>
            <w:r>
              <w:rPr>
                <w:noProof/>
                <w:webHidden/>
              </w:rPr>
              <w:t>35</w:t>
            </w:r>
            <w:r>
              <w:rPr>
                <w:noProof/>
                <w:webHidden/>
              </w:rPr>
              <w:fldChar w:fldCharType="end"/>
            </w:r>
          </w:hyperlink>
        </w:p>
        <w:p w:rsidR="00A57827" w:rsidRDefault="00A57827">
          <w:pPr>
            <w:pStyle w:val="TOC2"/>
            <w:tabs>
              <w:tab w:val="right" w:leader="dot" w:pos="9396"/>
            </w:tabs>
            <w:rPr>
              <w:rFonts w:eastAsiaTheme="minorEastAsia"/>
              <w:noProof/>
            </w:rPr>
          </w:pPr>
          <w:hyperlink w:anchor="_Toc99107098" w:history="1">
            <w:r w:rsidRPr="000A3BED">
              <w:rPr>
                <w:rStyle w:val="Hyperlink"/>
                <w:rFonts w:ascii="Times New Roman" w:hAnsi="Times New Roman" w:cs="Times New Roman"/>
                <w:noProof/>
                <w:lang w:val="sr-Cyrl-RS"/>
              </w:rPr>
              <w:t>Повјерљиве информације</w:t>
            </w:r>
            <w:r>
              <w:rPr>
                <w:noProof/>
                <w:webHidden/>
              </w:rPr>
              <w:tab/>
            </w:r>
            <w:r>
              <w:rPr>
                <w:noProof/>
                <w:webHidden/>
              </w:rPr>
              <w:fldChar w:fldCharType="begin"/>
            </w:r>
            <w:r>
              <w:rPr>
                <w:noProof/>
                <w:webHidden/>
              </w:rPr>
              <w:instrText xml:space="preserve"> PAGEREF _Toc99107098 \h </w:instrText>
            </w:r>
            <w:r>
              <w:rPr>
                <w:noProof/>
                <w:webHidden/>
              </w:rPr>
            </w:r>
            <w:r>
              <w:rPr>
                <w:noProof/>
                <w:webHidden/>
              </w:rPr>
              <w:fldChar w:fldCharType="separate"/>
            </w:r>
            <w:r>
              <w:rPr>
                <w:noProof/>
                <w:webHidden/>
              </w:rPr>
              <w:t>35</w:t>
            </w:r>
            <w:r>
              <w:rPr>
                <w:noProof/>
                <w:webHidden/>
              </w:rPr>
              <w:fldChar w:fldCharType="end"/>
            </w:r>
          </w:hyperlink>
        </w:p>
        <w:p w:rsidR="00A57827" w:rsidRDefault="00A57827">
          <w:pPr>
            <w:pStyle w:val="TOC1"/>
            <w:tabs>
              <w:tab w:val="right" w:leader="dot" w:pos="9396"/>
            </w:tabs>
            <w:rPr>
              <w:rFonts w:eastAsiaTheme="minorEastAsia"/>
              <w:noProof/>
            </w:rPr>
          </w:pPr>
          <w:hyperlink w:anchor="_Toc99107099" w:history="1">
            <w:r w:rsidRPr="000A3BED">
              <w:rPr>
                <w:rStyle w:val="Hyperlink"/>
                <w:rFonts w:ascii="Times New Roman" w:hAnsi="Times New Roman" w:cs="Times New Roman"/>
                <w:noProof/>
                <w:lang w:val="sr-Cyrl-RS"/>
              </w:rPr>
              <w:t>АНЕКС 8</w:t>
            </w:r>
            <w:r>
              <w:rPr>
                <w:noProof/>
                <w:webHidden/>
              </w:rPr>
              <w:tab/>
            </w:r>
            <w:r>
              <w:rPr>
                <w:noProof/>
                <w:webHidden/>
              </w:rPr>
              <w:fldChar w:fldCharType="begin"/>
            </w:r>
            <w:r>
              <w:rPr>
                <w:noProof/>
                <w:webHidden/>
              </w:rPr>
              <w:instrText xml:space="preserve"> PAGEREF _Toc99107099 \h </w:instrText>
            </w:r>
            <w:r>
              <w:rPr>
                <w:noProof/>
                <w:webHidden/>
              </w:rPr>
            </w:r>
            <w:r>
              <w:rPr>
                <w:noProof/>
                <w:webHidden/>
              </w:rPr>
              <w:fldChar w:fldCharType="separate"/>
            </w:r>
            <w:r>
              <w:rPr>
                <w:noProof/>
                <w:webHidden/>
              </w:rPr>
              <w:t>36</w:t>
            </w:r>
            <w:r>
              <w:rPr>
                <w:noProof/>
                <w:webHidden/>
              </w:rPr>
              <w:fldChar w:fldCharType="end"/>
            </w:r>
          </w:hyperlink>
        </w:p>
        <w:p w:rsidR="00A57827" w:rsidRDefault="00A57827">
          <w:pPr>
            <w:pStyle w:val="TOC2"/>
            <w:tabs>
              <w:tab w:val="right" w:leader="dot" w:pos="9396"/>
            </w:tabs>
            <w:rPr>
              <w:rFonts w:eastAsiaTheme="minorEastAsia"/>
              <w:noProof/>
            </w:rPr>
          </w:pPr>
          <w:hyperlink w:anchor="_Toc99107100" w:history="1">
            <w:r w:rsidRPr="000A3BED">
              <w:rPr>
                <w:rStyle w:val="Hyperlink"/>
                <w:rFonts w:ascii="Times New Roman" w:hAnsi="Times New Roman" w:cs="Times New Roman"/>
                <w:noProof/>
                <w:lang w:val="sr-Cyrl-RS"/>
              </w:rPr>
              <w:t>ОКВИРНИ СПОРАЗУМ О НАБАВЦИ И СУКЦЕСИВНОЈ ИСПОРУЦИ</w:t>
            </w:r>
            <w:r>
              <w:rPr>
                <w:noProof/>
                <w:webHidden/>
              </w:rPr>
              <w:tab/>
            </w:r>
            <w:r>
              <w:rPr>
                <w:noProof/>
                <w:webHidden/>
              </w:rPr>
              <w:fldChar w:fldCharType="begin"/>
            </w:r>
            <w:r>
              <w:rPr>
                <w:noProof/>
                <w:webHidden/>
              </w:rPr>
              <w:instrText xml:space="preserve"> PAGEREF _Toc99107100 \h </w:instrText>
            </w:r>
            <w:r>
              <w:rPr>
                <w:noProof/>
                <w:webHidden/>
              </w:rPr>
            </w:r>
            <w:r>
              <w:rPr>
                <w:noProof/>
                <w:webHidden/>
              </w:rPr>
              <w:fldChar w:fldCharType="separate"/>
            </w:r>
            <w:r>
              <w:rPr>
                <w:noProof/>
                <w:webHidden/>
              </w:rPr>
              <w:t>36</w:t>
            </w:r>
            <w:r>
              <w:rPr>
                <w:noProof/>
                <w:webHidden/>
              </w:rPr>
              <w:fldChar w:fldCharType="end"/>
            </w:r>
          </w:hyperlink>
        </w:p>
        <w:p w:rsidR="00A57827" w:rsidRDefault="00A57827">
          <w:pPr>
            <w:pStyle w:val="TOC2"/>
            <w:tabs>
              <w:tab w:val="right" w:leader="dot" w:pos="9396"/>
            </w:tabs>
            <w:rPr>
              <w:rFonts w:eastAsiaTheme="minorEastAsia"/>
              <w:noProof/>
            </w:rPr>
          </w:pPr>
          <w:hyperlink w:anchor="_Toc99107101" w:history="1">
            <w:r w:rsidRPr="000A3BED">
              <w:rPr>
                <w:rStyle w:val="Hyperlink"/>
                <w:rFonts w:ascii="Times New Roman" w:hAnsi="Times New Roman" w:cs="Times New Roman"/>
                <w:noProof/>
                <w:lang w:val="sr-Cyrl-RS"/>
              </w:rPr>
              <w:t>РОБЕ- ПОЦИНЧАНИ ФИТИНЗИ И МЕСИНГАНИ ВЕНТИЛИ</w:t>
            </w:r>
            <w:r>
              <w:rPr>
                <w:noProof/>
                <w:webHidden/>
              </w:rPr>
              <w:tab/>
            </w:r>
            <w:r>
              <w:rPr>
                <w:noProof/>
                <w:webHidden/>
              </w:rPr>
              <w:fldChar w:fldCharType="begin"/>
            </w:r>
            <w:r>
              <w:rPr>
                <w:noProof/>
                <w:webHidden/>
              </w:rPr>
              <w:instrText xml:space="preserve"> PAGEREF _Toc99107101 \h </w:instrText>
            </w:r>
            <w:r>
              <w:rPr>
                <w:noProof/>
                <w:webHidden/>
              </w:rPr>
            </w:r>
            <w:r>
              <w:rPr>
                <w:noProof/>
                <w:webHidden/>
              </w:rPr>
              <w:fldChar w:fldCharType="separate"/>
            </w:r>
            <w:r>
              <w:rPr>
                <w:noProof/>
                <w:webHidden/>
              </w:rPr>
              <w:t>36</w:t>
            </w:r>
            <w:r>
              <w:rPr>
                <w:noProof/>
                <w:webHidden/>
              </w:rPr>
              <w:fldChar w:fldCharType="end"/>
            </w:r>
          </w:hyperlink>
        </w:p>
        <w:p w:rsidR="007A6C97" w:rsidRPr="00D1476B" w:rsidRDefault="007A6C97" w:rsidP="007E2E58">
          <w:pPr>
            <w:jc w:val="both"/>
            <w:rPr>
              <w:rFonts w:ascii="Times New Roman" w:hAnsi="Times New Roman" w:cs="Times New Roman"/>
              <w:sz w:val="24"/>
              <w:szCs w:val="24"/>
            </w:rPr>
          </w:pPr>
          <w:r w:rsidRPr="00D1476B">
            <w:rPr>
              <w:rFonts w:ascii="Times New Roman" w:hAnsi="Times New Roman" w:cs="Times New Roman"/>
              <w:b/>
              <w:bCs/>
              <w:noProof/>
              <w:sz w:val="24"/>
              <w:szCs w:val="24"/>
            </w:rPr>
            <w:fldChar w:fldCharType="end"/>
          </w:r>
        </w:p>
      </w:sdtContent>
    </w:sdt>
    <w:p w:rsidR="007A6C97" w:rsidRPr="00D1476B" w:rsidRDefault="007A6C97" w:rsidP="007E2E58">
      <w:pPr>
        <w:pStyle w:val="Heading1"/>
        <w:jc w:val="both"/>
        <w:rPr>
          <w:rFonts w:ascii="Times New Roman" w:hAnsi="Times New Roman" w:cs="Times New Roman"/>
          <w:color w:val="auto"/>
          <w:sz w:val="24"/>
          <w:szCs w:val="24"/>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8A66A8" w:rsidRPr="00D1476B" w:rsidRDefault="008A66A8" w:rsidP="007E2E58">
      <w:pPr>
        <w:jc w:val="both"/>
        <w:rPr>
          <w:rFonts w:ascii="Times New Roman" w:hAnsi="Times New Roman" w:cs="Times New Roman"/>
          <w:lang w:val="sr-Cyrl-RS"/>
        </w:rPr>
        <w:sectPr w:rsidR="008A66A8" w:rsidRPr="00D1476B" w:rsidSect="004C4A4A">
          <w:footerReference w:type="default" r:id="rId11"/>
          <w:pgSz w:w="12240" w:h="15840"/>
          <w:pgMar w:top="1417" w:right="1417" w:bottom="1417" w:left="1417" w:header="708" w:footer="708" w:gutter="0"/>
          <w:pgNumType w:start="5"/>
          <w:cols w:space="708"/>
          <w:docGrid w:linePitch="360"/>
        </w:sectPr>
      </w:pPr>
    </w:p>
    <w:p w:rsidR="007A6C97" w:rsidRPr="00D1476B" w:rsidRDefault="007A6C97" w:rsidP="007E2E58">
      <w:pPr>
        <w:pStyle w:val="Heading1"/>
        <w:jc w:val="both"/>
        <w:rPr>
          <w:rFonts w:ascii="Times New Roman" w:hAnsi="Times New Roman" w:cs="Times New Roman"/>
          <w:color w:val="auto"/>
          <w:sz w:val="24"/>
          <w:szCs w:val="24"/>
        </w:rPr>
      </w:pPr>
      <w:bookmarkStart w:id="0" w:name="_Toc99107041"/>
      <w:r w:rsidRPr="00D1476B">
        <w:rPr>
          <w:rFonts w:ascii="Times New Roman" w:hAnsi="Times New Roman" w:cs="Times New Roman"/>
          <w:color w:val="auto"/>
          <w:sz w:val="24"/>
          <w:szCs w:val="24"/>
        </w:rPr>
        <w:lastRenderedPageBreak/>
        <w:t>1</w:t>
      </w:r>
      <w:r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УГОВОРНОМ ОРГАНУ</w:t>
      </w:r>
      <w:bookmarkEnd w:id="0"/>
    </w:p>
    <w:p w:rsidR="00ED171F" w:rsidRPr="00D1476B" w:rsidRDefault="00ED171F" w:rsidP="007E2E58">
      <w:pPr>
        <w:pStyle w:val="Heading2"/>
        <w:jc w:val="both"/>
        <w:rPr>
          <w:rFonts w:ascii="Times New Roman" w:hAnsi="Times New Roman" w:cs="Times New Roman"/>
          <w:color w:val="auto"/>
          <w:sz w:val="24"/>
          <w:szCs w:val="24"/>
        </w:rPr>
      </w:pPr>
      <w:bookmarkStart w:id="1" w:name="_Toc99107042"/>
      <w:r w:rsidRPr="00D1476B">
        <w:rPr>
          <w:rFonts w:ascii="Times New Roman" w:hAnsi="Times New Roman" w:cs="Times New Roman"/>
          <w:color w:val="auto"/>
          <w:sz w:val="24"/>
          <w:szCs w:val="24"/>
        </w:rPr>
        <w:t>1.1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ОПШТИ ПОДАЦИ О УГОВОРНОМ ОРГАНУ</w:t>
      </w:r>
      <w:bookmarkEnd w:id="1"/>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1.1.1. Назив уговорног органа: </w:t>
      </w:r>
      <w:r w:rsidR="0055721F" w:rsidRPr="00D1476B">
        <w:rPr>
          <w:rFonts w:ascii="Times New Roman" w:hAnsi="Times New Roman" w:cs="Times New Roman"/>
          <w:sz w:val="24"/>
          <w:szCs w:val="24"/>
        </w:rPr>
        <w:t>A.</w:t>
      </w:r>
      <w:r w:rsidR="0055721F" w:rsidRPr="00D1476B">
        <w:rPr>
          <w:rFonts w:ascii="Times New Roman" w:hAnsi="Times New Roman" w:cs="Times New Roman"/>
          <w:sz w:val="24"/>
          <w:szCs w:val="24"/>
          <w:lang w:val="sr-Cyrl-RS"/>
        </w:rPr>
        <w:t>Д. „Водовод и канализација</w:t>
      </w:r>
      <w:proofErr w:type="gramStart"/>
      <w:r w:rsidR="0055721F" w:rsidRPr="00D1476B">
        <w:rPr>
          <w:rFonts w:ascii="Times New Roman" w:hAnsi="Times New Roman" w:cs="Times New Roman"/>
          <w:sz w:val="24"/>
          <w:szCs w:val="24"/>
          <w:lang w:val="sr-Cyrl-RS"/>
        </w:rPr>
        <w:t>“ Бијељина</w:t>
      </w:r>
      <w:proofErr w:type="gramEnd"/>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1.1.2. Адреса: </w:t>
      </w:r>
      <w:r w:rsidR="00711E63" w:rsidRPr="00D1476B">
        <w:rPr>
          <w:rFonts w:ascii="Times New Roman" w:hAnsi="Times New Roman" w:cs="Times New Roman"/>
          <w:sz w:val="24"/>
          <w:szCs w:val="24"/>
          <w:lang w:val="sr-Cyrl-RS"/>
        </w:rPr>
        <w:t>улица Хајдук Станка, број 20</w:t>
      </w:r>
    </w:p>
    <w:p w:rsidR="00711E63"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1.1.3. ИДБ/ЈИБ: </w:t>
      </w:r>
      <w:r w:rsidR="00711E63" w:rsidRPr="00D1476B">
        <w:rPr>
          <w:rFonts w:ascii="Times New Roman" w:hAnsi="Times New Roman" w:cs="Times New Roman"/>
          <w:sz w:val="24"/>
          <w:szCs w:val="24"/>
          <w:lang w:val="sr-Latn-CS"/>
        </w:rPr>
        <w:t>4</w:t>
      </w:r>
      <w:r w:rsidR="00711E63" w:rsidRPr="00D1476B">
        <w:rPr>
          <w:rFonts w:ascii="Times New Roman" w:hAnsi="Times New Roman" w:cs="Times New Roman"/>
          <w:sz w:val="24"/>
          <w:szCs w:val="24"/>
        </w:rPr>
        <w:t>400307860000</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1.1.4. Детаљна адреса за кореспонденцију: </w:t>
      </w:r>
      <w:r w:rsidR="00711E63" w:rsidRPr="00D1476B">
        <w:rPr>
          <w:rFonts w:ascii="Times New Roman" w:hAnsi="Times New Roman" w:cs="Times New Roman"/>
          <w:sz w:val="24"/>
          <w:szCs w:val="24"/>
          <w:lang w:val="sr-Cyrl-RS"/>
        </w:rPr>
        <w:t>улица Хајдук Станка, број 20, 76 300 Бијељина</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1.1.5. Телефон</w:t>
      </w:r>
      <w:r w:rsidR="00711E63" w:rsidRPr="00D1476B">
        <w:rPr>
          <w:rFonts w:ascii="Times New Roman" w:hAnsi="Times New Roman" w:cs="Times New Roman"/>
          <w:sz w:val="24"/>
          <w:szCs w:val="24"/>
          <w:lang w:val="sr-Cyrl-RS"/>
        </w:rPr>
        <w:t xml:space="preserve">: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226</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460</w:t>
      </w:r>
      <w:r w:rsidR="00711E63" w:rsidRPr="00D1476B">
        <w:rPr>
          <w:rFonts w:ascii="Times New Roman" w:hAnsi="Times New Roman" w:cs="Times New Roman"/>
          <w:sz w:val="24"/>
          <w:szCs w:val="24"/>
          <w:lang w:val="sr-Cyrl-CS"/>
        </w:rPr>
        <w:t xml:space="preserve"> (централа)</w:t>
      </w:r>
    </w:p>
    <w:p w:rsidR="00711E63" w:rsidRPr="00D1476B" w:rsidRDefault="00ED171F"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rPr>
        <w:t xml:space="preserve">1.1.6. Факс: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/226-462</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1.1.7. Е-маил: </w:t>
      </w:r>
      <w:r w:rsidR="00711E63" w:rsidRPr="00D1476B">
        <w:rPr>
          <w:rFonts w:ascii="Times New Roman" w:hAnsi="Times New Roman" w:cs="Times New Roman"/>
          <w:sz w:val="24"/>
          <w:szCs w:val="24"/>
          <w:lang w:val="sr-Latn-CS"/>
        </w:rPr>
        <w:t>office@bnvodovod.com</w:t>
      </w:r>
    </w:p>
    <w:p w:rsidR="00DD2E3E"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1.1.8. Wеб страница: </w:t>
      </w:r>
      <w:r w:rsidR="00711E63" w:rsidRPr="00D1476B">
        <w:rPr>
          <w:rFonts w:ascii="Times New Roman" w:hAnsi="Times New Roman" w:cs="Times New Roman"/>
          <w:sz w:val="24"/>
          <w:szCs w:val="24"/>
        </w:rPr>
        <w:t>www.bnvodovod.com</w:t>
      </w:r>
    </w:p>
    <w:p w:rsidR="00ED171F" w:rsidRPr="00D1476B" w:rsidRDefault="00ED171F" w:rsidP="007E2E58">
      <w:pPr>
        <w:pStyle w:val="Heading1"/>
        <w:jc w:val="both"/>
        <w:rPr>
          <w:rFonts w:ascii="Times New Roman" w:hAnsi="Times New Roman" w:cs="Times New Roman"/>
          <w:color w:val="auto"/>
          <w:sz w:val="24"/>
          <w:szCs w:val="24"/>
        </w:rPr>
      </w:pPr>
      <w:bookmarkStart w:id="2" w:name="_Toc99107043"/>
      <w:r w:rsidRPr="00D1476B">
        <w:rPr>
          <w:rFonts w:ascii="Times New Roman" w:hAnsi="Times New Roman" w:cs="Times New Roman"/>
          <w:color w:val="auto"/>
          <w:sz w:val="24"/>
          <w:szCs w:val="24"/>
        </w:rPr>
        <w:t>2</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ОПШТЕ ИНФОРМАЦИЈЕ У ВЕЗИ СА ПОСТУПКОМ НАБАВКЕ</w:t>
      </w:r>
      <w:bookmarkEnd w:id="2"/>
    </w:p>
    <w:p w:rsidR="00ED171F" w:rsidRPr="00D1476B" w:rsidRDefault="00ED171F" w:rsidP="007E2E58">
      <w:pPr>
        <w:pStyle w:val="Heading2"/>
        <w:jc w:val="both"/>
        <w:rPr>
          <w:rFonts w:ascii="Times New Roman" w:hAnsi="Times New Roman" w:cs="Times New Roman"/>
          <w:color w:val="auto"/>
          <w:sz w:val="24"/>
          <w:szCs w:val="24"/>
        </w:rPr>
      </w:pPr>
      <w:bookmarkStart w:id="3" w:name="_Toc99107044"/>
      <w:r w:rsidRPr="00D1476B">
        <w:rPr>
          <w:rFonts w:ascii="Times New Roman" w:hAnsi="Times New Roman" w:cs="Times New Roman"/>
          <w:color w:val="auto"/>
          <w:sz w:val="24"/>
          <w:szCs w:val="24"/>
        </w:rPr>
        <w:t>2.1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ПОСТУПАК ЈАВНЕ НАБАВКЕ:</w:t>
      </w:r>
      <w:bookmarkEnd w:id="3"/>
    </w:p>
    <w:p w:rsidR="00E04644" w:rsidRDefault="00ED171F" w:rsidP="00E04644">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2.1.1. Предметна набавка ће се провести кориштењем КОНКУРЕНТСКОГ ЗАХТЈЕВА ЗА ДОСТАВУ ПОНУДА.</w:t>
      </w:r>
    </w:p>
    <w:p w:rsidR="000452EA" w:rsidRPr="00E04644" w:rsidRDefault="00ED171F" w:rsidP="00E04644">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2.1.2. Овај поступак јавне набавке ће се извршити у складу са Законом, подзаконским актима, Правилником о јавним набавкама </w:t>
      </w:r>
      <w:r w:rsidR="00DD2E3E" w:rsidRPr="00D1476B">
        <w:rPr>
          <w:rFonts w:ascii="Times New Roman" w:hAnsi="Times New Roman" w:cs="Times New Roman"/>
          <w:sz w:val="24"/>
          <w:szCs w:val="24"/>
          <w:lang w:val="sr-Cyrl-RS"/>
        </w:rPr>
        <w:t xml:space="preserve">у </w:t>
      </w:r>
      <w:r w:rsidR="00DD2E3E" w:rsidRPr="00D1476B">
        <w:rPr>
          <w:rFonts w:ascii="Times New Roman" w:hAnsi="Times New Roman" w:cs="Times New Roman"/>
          <w:sz w:val="24"/>
          <w:szCs w:val="24"/>
        </w:rPr>
        <w:t>A.</w:t>
      </w:r>
      <w:r w:rsidR="00DD2E3E" w:rsidRPr="00D1476B">
        <w:rPr>
          <w:rFonts w:ascii="Times New Roman" w:hAnsi="Times New Roman" w:cs="Times New Roman"/>
          <w:sz w:val="24"/>
          <w:szCs w:val="24"/>
          <w:lang w:val="sr-Latn-RS"/>
        </w:rPr>
        <w:t xml:space="preserve"> </w:t>
      </w:r>
      <w:r w:rsidR="00DD2E3E" w:rsidRPr="00D1476B">
        <w:rPr>
          <w:rFonts w:ascii="Times New Roman" w:hAnsi="Times New Roman" w:cs="Times New Roman"/>
          <w:sz w:val="24"/>
          <w:szCs w:val="24"/>
          <w:lang w:val="sr-Cyrl-RS"/>
        </w:rPr>
        <w:t>Д. „Водовод и канализација</w:t>
      </w:r>
      <w:proofErr w:type="gramStart"/>
      <w:r w:rsidR="00DD2E3E" w:rsidRPr="00D1476B">
        <w:rPr>
          <w:rFonts w:ascii="Times New Roman" w:hAnsi="Times New Roman" w:cs="Times New Roman"/>
          <w:sz w:val="24"/>
          <w:szCs w:val="24"/>
          <w:lang w:val="sr-Cyrl-RS"/>
        </w:rPr>
        <w:t>“ Бијељина</w:t>
      </w:r>
      <w:proofErr w:type="gramEnd"/>
      <w:r w:rsidR="00DD2E3E" w:rsidRPr="00D1476B">
        <w:rPr>
          <w:rFonts w:ascii="Times New Roman" w:hAnsi="Times New Roman" w:cs="Times New Roman"/>
          <w:sz w:val="24"/>
          <w:szCs w:val="24"/>
          <w:lang w:val="sr-Cyrl-RS"/>
        </w:rPr>
        <w:t>, број: НО-</w:t>
      </w:r>
      <w:r w:rsidR="00F84C48" w:rsidRPr="00D1476B">
        <w:rPr>
          <w:rFonts w:ascii="Times New Roman" w:hAnsi="Times New Roman" w:cs="Times New Roman"/>
          <w:sz w:val="24"/>
          <w:szCs w:val="24"/>
          <w:lang w:val="sr-Cyrl-CS"/>
        </w:rPr>
        <w:t xml:space="preserve"> 516-5/15 од 26. фебруара</w:t>
      </w:r>
      <w:r w:rsidR="00F84C48" w:rsidRPr="00D1476B">
        <w:rPr>
          <w:rFonts w:ascii="Times New Roman" w:hAnsi="Times New Roman" w:cs="Times New Roman"/>
          <w:sz w:val="24"/>
          <w:szCs w:val="24"/>
          <w:lang w:val="sr-Latn-CS"/>
        </w:rPr>
        <w:t xml:space="preserve"> 20</w:t>
      </w:r>
      <w:r w:rsidR="00F84C48" w:rsidRPr="00D1476B">
        <w:rPr>
          <w:rFonts w:ascii="Times New Roman" w:hAnsi="Times New Roman" w:cs="Times New Roman"/>
          <w:sz w:val="24"/>
          <w:szCs w:val="24"/>
          <w:lang w:val="sr-Cyrl-BA"/>
        </w:rPr>
        <w:t>1</w:t>
      </w:r>
      <w:r w:rsidR="00F84C48" w:rsidRPr="00D1476B">
        <w:rPr>
          <w:rFonts w:ascii="Times New Roman" w:hAnsi="Times New Roman" w:cs="Times New Roman"/>
          <w:sz w:val="24"/>
          <w:szCs w:val="24"/>
          <w:lang w:val="sr-Latn-CS"/>
        </w:rPr>
        <w:t>5.</w:t>
      </w:r>
      <w:r w:rsidR="00F84C48" w:rsidRPr="00D1476B">
        <w:rPr>
          <w:rFonts w:ascii="Times New Roman" w:hAnsi="Times New Roman" w:cs="Times New Roman"/>
          <w:sz w:val="24"/>
          <w:szCs w:val="24"/>
          <w:lang w:val="sr-Cyrl-CS"/>
        </w:rPr>
        <w:t xml:space="preserve"> </w:t>
      </w:r>
      <w:r w:rsidR="000452EA" w:rsidRPr="00D1476B">
        <w:rPr>
          <w:rFonts w:ascii="Times New Roman" w:hAnsi="Times New Roman" w:cs="Times New Roman"/>
          <w:sz w:val="24"/>
          <w:szCs w:val="24"/>
          <w:lang w:val="sr-Cyrl-RS"/>
        </w:rPr>
        <w:t>г</w:t>
      </w:r>
      <w:r w:rsidR="00F84C48" w:rsidRPr="00D1476B">
        <w:rPr>
          <w:rFonts w:ascii="Times New Roman" w:hAnsi="Times New Roman" w:cs="Times New Roman"/>
          <w:sz w:val="24"/>
          <w:szCs w:val="24"/>
          <w:lang w:val="sr-Cyrl-CS"/>
        </w:rPr>
        <w:t>одине</w:t>
      </w:r>
      <w:r w:rsidR="000452EA" w:rsidRPr="00D1476B">
        <w:rPr>
          <w:rFonts w:ascii="Times New Roman" w:hAnsi="Times New Roman" w:cs="Times New Roman"/>
          <w:sz w:val="24"/>
          <w:szCs w:val="24"/>
          <w:lang w:val="sr-Latn-RS"/>
        </w:rPr>
        <w:t>.</w:t>
      </w:r>
      <w:r w:rsidRPr="00D1476B">
        <w:rPr>
          <w:rFonts w:ascii="Times New Roman" w:hAnsi="Times New Roman" w:cs="Times New Roman"/>
          <w:sz w:val="24"/>
          <w:szCs w:val="24"/>
        </w:rPr>
        <w:t xml:space="preserve"> </w:t>
      </w:r>
    </w:p>
    <w:p w:rsidR="00C45D1E" w:rsidRPr="00D1476B" w:rsidRDefault="00C45D1E" w:rsidP="00E04644">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2.1.3. П</w:t>
      </w:r>
      <w:r w:rsidRPr="00D1476B">
        <w:rPr>
          <w:rFonts w:ascii="Times New Roman" w:hAnsi="Times New Roman" w:cs="Times New Roman"/>
          <w:noProof/>
          <w:sz w:val="24"/>
          <w:szCs w:val="24"/>
        </w:rPr>
        <w:t>опис привредних субјеката са којим је</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уговорни орган 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сукобу интереса </w:t>
      </w:r>
      <w:r w:rsidRPr="00D1476B">
        <w:rPr>
          <w:rFonts w:ascii="Times New Roman" w:hAnsi="Times New Roman" w:cs="Times New Roman"/>
          <w:noProof/>
          <w:sz w:val="24"/>
          <w:szCs w:val="24"/>
          <w:lang w:val="sr-Cyrl-RS"/>
        </w:rPr>
        <w:t>н</w:t>
      </w:r>
      <w:r w:rsidRPr="00D1476B">
        <w:rPr>
          <w:rFonts w:ascii="Times New Roman" w:hAnsi="Times New Roman" w:cs="Times New Roman"/>
          <w:noProof/>
          <w:sz w:val="24"/>
          <w:szCs w:val="24"/>
        </w:rPr>
        <w:t>а</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основу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члана 52. </w:t>
      </w:r>
      <w:r w:rsidRPr="00D1476B">
        <w:rPr>
          <w:rFonts w:ascii="Times New Roman" w:hAnsi="Times New Roman" w:cs="Times New Roman"/>
          <w:noProof/>
          <w:sz w:val="24"/>
          <w:szCs w:val="24"/>
          <w:lang w:val="sr-Cyrl-RS"/>
        </w:rPr>
        <w:t>с</w:t>
      </w:r>
      <w:r w:rsidRPr="00D1476B">
        <w:rPr>
          <w:rFonts w:ascii="Times New Roman" w:hAnsi="Times New Roman" w:cs="Times New Roman"/>
          <w:noProof/>
          <w:sz w:val="24"/>
          <w:szCs w:val="24"/>
        </w:rPr>
        <w:t>тав (4) Закона о јавним набавкама</w:t>
      </w:r>
      <w:r w:rsidRPr="00D1476B">
        <w:rPr>
          <w:rFonts w:ascii="Times New Roman" w:hAnsi="Times New Roman" w:cs="Times New Roman"/>
          <w:noProof/>
          <w:sz w:val="24"/>
          <w:szCs w:val="24"/>
          <w:lang w:val="sr-Cyrl-RS"/>
        </w:rPr>
        <w:t>:</w:t>
      </w:r>
    </w:p>
    <w:p w:rsidR="00C45D1E" w:rsidRPr="00D1476B" w:rsidRDefault="00C45D1E" w:rsidP="00E04644">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w:t>
      </w:r>
      <w:r w:rsidRPr="00D1476B">
        <w:rPr>
          <w:rFonts w:ascii="Times New Roman" w:hAnsi="Times New Roman" w:cs="Times New Roman"/>
          <w:sz w:val="24"/>
          <w:szCs w:val="24"/>
        </w:rPr>
        <w:t xml:space="preserve"> Нема привредних субјеката са којим је уговорни орган у сукобу интереса</w:t>
      </w:r>
      <w:r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w:t>
      </w:r>
    </w:p>
    <w:p w:rsidR="00C45D1E" w:rsidRPr="00D1476B" w:rsidRDefault="00C45D1E" w:rsidP="00E04644">
      <w:pPr>
        <w:spacing w:after="0"/>
        <w:jc w:val="both"/>
        <w:rPr>
          <w:rFonts w:ascii="Times New Roman" w:hAnsi="Times New Roman" w:cs="Times New Roman"/>
          <w:b/>
          <w:bCs/>
          <w:sz w:val="24"/>
          <w:szCs w:val="24"/>
          <w:lang w:val="sr-Cyrl-BA"/>
        </w:rPr>
      </w:pPr>
      <w:r w:rsidRPr="00D1476B">
        <w:rPr>
          <w:rFonts w:ascii="Times New Roman" w:hAnsi="Times New Roman" w:cs="Times New Roman"/>
          <w:b/>
          <w:bCs/>
          <w:sz w:val="24"/>
          <w:szCs w:val="24"/>
          <w:lang w:val="sr-Cyrl-BA"/>
        </w:rPr>
        <w:t>ОПЦИЈА:</w:t>
      </w:r>
    </w:p>
    <w:p w:rsidR="00C45D1E" w:rsidRPr="00D1476B" w:rsidRDefault="00C45D1E" w:rsidP="00E04644">
      <w:pPr>
        <w:spacing w:after="0"/>
        <w:jc w:val="both"/>
        <w:rPr>
          <w:rFonts w:ascii="Times New Roman" w:hAnsi="Times New Roman" w:cs="Times New Roman"/>
          <w:bCs/>
          <w:sz w:val="24"/>
          <w:szCs w:val="24"/>
          <w:lang w:val="sr-Cyrl-BA"/>
        </w:rPr>
      </w:pPr>
      <w:r w:rsidRPr="00D1476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C45D1E" w:rsidRPr="00D1476B" w:rsidRDefault="00906250" w:rsidP="00E04644">
      <w:pPr>
        <w:spacing w:after="0"/>
        <w:jc w:val="both"/>
        <w:rPr>
          <w:rFonts w:ascii="Times New Roman" w:hAnsi="Times New Roman" w:cs="Times New Roman"/>
          <w:sz w:val="24"/>
          <w:szCs w:val="24"/>
        </w:rPr>
      </w:pPr>
      <w:r w:rsidRPr="00D1476B">
        <w:rPr>
          <w:rFonts w:ascii="Times New Roman" w:hAnsi="Times New Roman" w:cs="Times New Roman"/>
          <w:bCs/>
          <w:sz w:val="24"/>
          <w:szCs w:val="24"/>
          <w:lang w:val="sr-Latn-RS"/>
        </w:rPr>
        <w:t>_________</w:t>
      </w:r>
      <w:r w:rsidR="00C45D1E" w:rsidRPr="00D1476B">
        <w:rPr>
          <w:rFonts w:ascii="Times New Roman" w:hAnsi="Times New Roman" w:cs="Times New Roman"/>
          <w:bCs/>
          <w:sz w:val="24"/>
          <w:szCs w:val="24"/>
          <w:lang w:val="sr-Cyrl-BA"/>
        </w:rPr>
        <w:t>_____________________________________________________________________</w:t>
      </w:r>
    </w:p>
    <w:p w:rsidR="00D82787" w:rsidRPr="00D1476B" w:rsidRDefault="00D82787"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4" w:name="_Toc99107045"/>
      <w:r w:rsidRPr="00D1476B">
        <w:rPr>
          <w:rFonts w:ascii="Times New Roman" w:hAnsi="Times New Roman" w:cs="Times New Roman"/>
          <w:color w:val="auto"/>
          <w:sz w:val="24"/>
          <w:szCs w:val="24"/>
        </w:rPr>
        <w:t>2.2</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ПРЕДМЕТ НАБАВКЕ (ВРСТА УГОВОРА), ПРОЦИЈЕЊЕНА ВРИЈЕДНОСТ И ОБАВЈЕШТЕЊЕ О НАБАВЦИ</w:t>
      </w:r>
      <w:bookmarkEnd w:id="4"/>
    </w:p>
    <w:p w:rsidR="00D80549" w:rsidRPr="00D1476B" w:rsidRDefault="00ED171F" w:rsidP="00C848B8">
      <w:pPr>
        <w:spacing w:after="0"/>
        <w:jc w:val="both"/>
        <w:rPr>
          <w:rFonts w:ascii="Times New Roman" w:hAnsi="Times New Roman" w:cs="Times New Roman"/>
          <w:sz w:val="24"/>
          <w:szCs w:val="24"/>
          <w:lang w:val="sr-Cyrl-BA"/>
        </w:rPr>
      </w:pPr>
      <w:r w:rsidRPr="00D1476B">
        <w:rPr>
          <w:rFonts w:ascii="Times New Roman" w:hAnsi="Times New Roman" w:cs="Times New Roman"/>
          <w:sz w:val="24"/>
          <w:szCs w:val="24"/>
        </w:rPr>
        <w:t>2.2.1. Предмет набавке (ЈРЈН)</w:t>
      </w:r>
      <w:r w:rsidR="007B4FB0" w:rsidRPr="00D1476B">
        <w:rPr>
          <w:rFonts w:ascii="Times New Roman" w:hAnsi="Times New Roman" w:cs="Times New Roman"/>
          <w:sz w:val="24"/>
          <w:szCs w:val="24"/>
        </w:rPr>
        <w:t>: Уговор о јавној набавци робе</w:t>
      </w:r>
      <w:r w:rsidR="009605BA" w:rsidRPr="00D1476B">
        <w:rPr>
          <w:rFonts w:ascii="Times New Roman" w:hAnsi="Times New Roman" w:cs="Times New Roman"/>
          <w:sz w:val="24"/>
          <w:szCs w:val="24"/>
          <w:lang w:val="sr-Cyrl-RS"/>
        </w:rPr>
        <w:t>-</w:t>
      </w:r>
      <w:r w:rsidR="00CE60E3" w:rsidRPr="00D1476B">
        <w:rPr>
          <w:rFonts w:ascii="Times New Roman" w:hAnsi="Times New Roman" w:cs="Times New Roman"/>
          <w:sz w:val="24"/>
          <w:szCs w:val="24"/>
          <w:lang w:val="sr-Cyrl-RS"/>
        </w:rPr>
        <w:t xml:space="preserve"> поцинч</w:t>
      </w:r>
      <w:r w:rsidR="003B36D5" w:rsidRPr="00D1476B">
        <w:rPr>
          <w:rFonts w:ascii="Times New Roman" w:hAnsi="Times New Roman" w:cs="Times New Roman"/>
          <w:sz w:val="24"/>
          <w:szCs w:val="24"/>
          <w:lang w:val="sr-Cyrl-RS"/>
        </w:rPr>
        <w:t>ани фитинзи</w:t>
      </w:r>
      <w:r w:rsidR="0094207E">
        <w:rPr>
          <w:rFonts w:ascii="Times New Roman" w:hAnsi="Times New Roman" w:cs="Times New Roman"/>
          <w:sz w:val="24"/>
          <w:szCs w:val="24"/>
          <w:lang w:val="sr-Latn-RS"/>
        </w:rPr>
        <w:t xml:space="preserve"> </w:t>
      </w:r>
      <w:r w:rsidR="0094207E">
        <w:rPr>
          <w:rFonts w:ascii="Times New Roman" w:hAnsi="Times New Roman" w:cs="Times New Roman"/>
          <w:sz w:val="24"/>
          <w:szCs w:val="24"/>
          <w:lang w:val="sr-Cyrl-RS"/>
        </w:rPr>
        <w:t>и поцинчане цијеви</w:t>
      </w:r>
      <w:r w:rsidR="003B36D5" w:rsidRPr="00D1476B">
        <w:rPr>
          <w:rFonts w:ascii="Times New Roman" w:hAnsi="Times New Roman" w:cs="Times New Roman"/>
          <w:sz w:val="24"/>
          <w:szCs w:val="24"/>
          <w:lang w:val="sr-Cyrl-RS"/>
        </w:rPr>
        <w:t xml:space="preserve"> и месингани</w:t>
      </w:r>
      <w:r w:rsidR="0094207E">
        <w:rPr>
          <w:rFonts w:ascii="Times New Roman" w:hAnsi="Times New Roman" w:cs="Times New Roman"/>
          <w:sz w:val="24"/>
          <w:szCs w:val="24"/>
          <w:lang w:val="sr-Cyrl-RS"/>
        </w:rPr>
        <w:t xml:space="preserve"> пропусни вентили</w:t>
      </w:r>
      <w:r w:rsidR="003B36D5" w:rsidRPr="00D1476B">
        <w:rPr>
          <w:rFonts w:ascii="Times New Roman" w:hAnsi="Times New Roman" w:cs="Times New Roman"/>
          <w:sz w:val="24"/>
          <w:szCs w:val="24"/>
          <w:lang w:val="sr-Cyrl-RS"/>
        </w:rPr>
        <w:t xml:space="preserve"> </w:t>
      </w:r>
      <w:r w:rsidR="0094207E">
        <w:rPr>
          <w:rFonts w:ascii="Times New Roman" w:hAnsi="Times New Roman" w:cs="Times New Roman"/>
          <w:sz w:val="24"/>
          <w:szCs w:val="24"/>
          <w:lang w:val="sr-Cyrl-RS"/>
        </w:rPr>
        <w:t xml:space="preserve">и кугласти </w:t>
      </w:r>
      <w:proofErr w:type="gramStart"/>
      <w:r w:rsidR="003B36D5" w:rsidRPr="00D1476B">
        <w:rPr>
          <w:rFonts w:ascii="Times New Roman" w:hAnsi="Times New Roman" w:cs="Times New Roman"/>
          <w:sz w:val="24"/>
          <w:szCs w:val="24"/>
          <w:lang w:val="sr-Cyrl-RS"/>
        </w:rPr>
        <w:t>вентили</w:t>
      </w:r>
      <w:r w:rsidR="0094207E">
        <w:rPr>
          <w:rFonts w:ascii="Times New Roman" w:hAnsi="Times New Roman" w:cs="Times New Roman"/>
          <w:sz w:val="24"/>
          <w:szCs w:val="24"/>
          <w:lang w:val="sr-Latn-RS"/>
        </w:rPr>
        <w:t xml:space="preserve"> </w:t>
      </w:r>
      <w:r w:rsidR="000452EA" w:rsidRPr="0094207E">
        <w:rPr>
          <w:rFonts w:ascii="Times New Roman" w:hAnsi="Times New Roman" w:cs="Times New Roman"/>
          <w:sz w:val="24"/>
          <w:szCs w:val="24"/>
          <w:lang w:val="sr-Cyrl-RS"/>
        </w:rPr>
        <w:t xml:space="preserve"> </w:t>
      </w:r>
      <w:r w:rsidR="00661091" w:rsidRPr="0094207E">
        <w:rPr>
          <w:rFonts w:ascii="Times New Roman" w:hAnsi="Times New Roman" w:cs="Times New Roman"/>
          <w:sz w:val="24"/>
          <w:szCs w:val="24"/>
          <w:lang w:val="sr-Cyrl-BA"/>
        </w:rPr>
        <w:t>у</w:t>
      </w:r>
      <w:proofErr w:type="gramEnd"/>
      <w:r w:rsidR="00661091" w:rsidRPr="00D1476B">
        <w:rPr>
          <w:rFonts w:ascii="Times New Roman" w:hAnsi="Times New Roman" w:cs="Times New Roman"/>
          <w:sz w:val="24"/>
          <w:szCs w:val="24"/>
          <w:lang w:val="sr-Cyrl-BA"/>
        </w:rPr>
        <w:t xml:space="preserve"> складу са Планом набавки за 2022. </w:t>
      </w:r>
      <w:r w:rsidR="0094207E">
        <w:rPr>
          <w:rFonts w:ascii="Times New Roman" w:hAnsi="Times New Roman" w:cs="Times New Roman"/>
          <w:sz w:val="24"/>
          <w:szCs w:val="24"/>
          <w:lang w:val="sr-Cyrl-BA"/>
        </w:rPr>
        <w:t>г</w:t>
      </w:r>
      <w:r w:rsidR="00661091" w:rsidRPr="00D1476B">
        <w:rPr>
          <w:rFonts w:ascii="Times New Roman" w:hAnsi="Times New Roman" w:cs="Times New Roman"/>
          <w:sz w:val="24"/>
          <w:szCs w:val="24"/>
          <w:lang w:val="sr-Cyrl-BA"/>
        </w:rPr>
        <w:t>одину</w:t>
      </w:r>
      <w:r w:rsidR="0094207E">
        <w:rPr>
          <w:rFonts w:ascii="Times New Roman" w:hAnsi="Times New Roman" w:cs="Times New Roman"/>
          <w:sz w:val="24"/>
          <w:szCs w:val="24"/>
          <w:lang w:val="sr-Cyrl-BA"/>
        </w:rPr>
        <w:t xml:space="preserve"> (са свим измјенама)</w:t>
      </w:r>
      <w:r w:rsidR="00661091" w:rsidRPr="00D1476B">
        <w:rPr>
          <w:rFonts w:ascii="Times New Roman" w:hAnsi="Times New Roman" w:cs="Times New Roman"/>
          <w:sz w:val="24"/>
          <w:szCs w:val="24"/>
          <w:lang w:val="sr-Cyrl-BA"/>
        </w:rPr>
        <w:t xml:space="preserve">, референтни број из Плана </w:t>
      </w:r>
      <w:r w:rsidR="00661091" w:rsidRPr="00D1476B">
        <w:rPr>
          <w:rFonts w:ascii="Times New Roman" w:hAnsi="Times New Roman" w:cs="Times New Roman"/>
          <w:sz w:val="24"/>
          <w:szCs w:val="24"/>
        </w:rPr>
        <w:t>I-5.</w:t>
      </w:r>
      <w:r w:rsidR="00661091" w:rsidRPr="00D1476B">
        <w:rPr>
          <w:rFonts w:ascii="Times New Roman" w:hAnsi="Times New Roman" w:cs="Times New Roman"/>
          <w:sz w:val="24"/>
          <w:szCs w:val="24"/>
          <w:lang w:val="sr-Cyrl-BA"/>
        </w:rPr>
        <w:t xml:space="preserve"> </w:t>
      </w:r>
    </w:p>
    <w:p w:rsidR="00B47C3E" w:rsidRPr="00D1476B" w:rsidRDefault="00D80549" w:rsidP="007E2E58">
      <w:pPr>
        <w:jc w:val="both"/>
        <w:rPr>
          <w:rFonts w:ascii="Times New Roman" w:hAnsi="Times New Roman" w:cs="Times New Roman"/>
          <w:sz w:val="24"/>
          <w:szCs w:val="24"/>
          <w:lang w:val="sr-Cyrl-BA"/>
        </w:rPr>
      </w:pPr>
      <w:r w:rsidRPr="00D1476B">
        <w:rPr>
          <w:rFonts w:ascii="Times New Roman" w:hAnsi="Times New Roman" w:cs="Times New Roman"/>
          <w:sz w:val="24"/>
          <w:szCs w:val="24"/>
          <w:lang w:val="sr-Cyrl-BA"/>
        </w:rPr>
        <w:t>ЈРЈН: 44163200-2</w:t>
      </w:r>
    </w:p>
    <w:p w:rsidR="00B47C3E" w:rsidRPr="00D1476B" w:rsidRDefault="004A672C" w:rsidP="007E2E58">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Минимум т</w:t>
      </w:r>
      <w:r w:rsidR="00B47C3E" w:rsidRPr="00D1476B">
        <w:rPr>
          <w:rFonts w:ascii="Times New Roman" w:hAnsi="Times New Roman" w:cs="Times New Roman"/>
          <w:sz w:val="24"/>
          <w:szCs w:val="24"/>
          <w:lang w:val="sr-Cyrl-BA"/>
        </w:rPr>
        <w:t>ехничк</w:t>
      </w:r>
      <w:r>
        <w:rPr>
          <w:rFonts w:ascii="Times New Roman" w:hAnsi="Times New Roman" w:cs="Times New Roman"/>
          <w:sz w:val="24"/>
          <w:szCs w:val="24"/>
          <w:lang w:val="sr-Cyrl-BA"/>
        </w:rPr>
        <w:t>их</w:t>
      </w:r>
      <w:r w:rsidR="00B47C3E" w:rsidRPr="00D1476B">
        <w:rPr>
          <w:rFonts w:ascii="Times New Roman" w:hAnsi="Times New Roman" w:cs="Times New Roman"/>
          <w:sz w:val="24"/>
          <w:szCs w:val="24"/>
          <w:lang w:val="sr-Cyrl-BA"/>
        </w:rPr>
        <w:t xml:space="preserve"> карактеристик</w:t>
      </w:r>
      <w:r>
        <w:rPr>
          <w:rFonts w:ascii="Times New Roman" w:hAnsi="Times New Roman" w:cs="Times New Roman"/>
          <w:sz w:val="24"/>
          <w:szCs w:val="24"/>
          <w:lang w:val="sr-Cyrl-BA"/>
        </w:rPr>
        <w:t>а</w:t>
      </w:r>
      <w:r w:rsidR="00B47C3E" w:rsidRPr="00D1476B">
        <w:rPr>
          <w:rFonts w:ascii="Times New Roman" w:hAnsi="Times New Roman" w:cs="Times New Roman"/>
          <w:sz w:val="24"/>
          <w:szCs w:val="24"/>
          <w:lang w:val="sr-Cyrl-BA"/>
        </w:rPr>
        <w:t>:</w:t>
      </w:r>
    </w:p>
    <w:p w:rsidR="00BB7EAE" w:rsidRPr="00D1476B" w:rsidRDefault="00BB7EAE" w:rsidP="007E2E58">
      <w:pPr>
        <w:spacing w:after="0"/>
        <w:jc w:val="both"/>
        <w:rPr>
          <w:rFonts w:ascii="Times New Roman" w:hAnsi="Times New Roman" w:cs="Times New Roman"/>
          <w:sz w:val="24"/>
          <w:szCs w:val="24"/>
          <w:u w:val="single"/>
          <w:lang w:val="sr-Cyrl-BA"/>
        </w:rPr>
      </w:pPr>
    </w:p>
    <w:p w:rsidR="00BB7EAE" w:rsidRPr="00D1476B" w:rsidRDefault="00561203" w:rsidP="007E2E58">
      <w:pPr>
        <w:spacing w:after="0"/>
        <w:jc w:val="both"/>
        <w:rPr>
          <w:rFonts w:ascii="Times New Roman" w:hAnsi="Times New Roman" w:cs="Times New Roman"/>
          <w:sz w:val="24"/>
          <w:szCs w:val="24"/>
          <w:u w:val="single"/>
          <w:lang w:val="sr-Cyrl-BA"/>
        </w:rPr>
      </w:pPr>
      <w:r>
        <w:rPr>
          <w:rFonts w:ascii="Times New Roman" w:hAnsi="Times New Roman" w:cs="Times New Roman"/>
          <w:sz w:val="24"/>
          <w:szCs w:val="24"/>
          <w:u w:val="single"/>
          <w:lang w:val="sr-Cyrl-BA"/>
        </w:rPr>
        <w:t>Поцинчани фитинзи и цијеви</w:t>
      </w:r>
    </w:p>
    <w:p w:rsidR="00BB7EAE" w:rsidRPr="007462C6" w:rsidRDefault="00BB7EAE" w:rsidP="007462C6">
      <w:pPr>
        <w:spacing w:line="240" w:lineRule="auto"/>
        <w:jc w:val="both"/>
        <w:rPr>
          <w:rFonts w:ascii="Times New Roman" w:hAnsi="Times New Roman" w:cs="Times New Roman"/>
          <w:sz w:val="24"/>
          <w:szCs w:val="24"/>
          <w:lang w:val="sr-Cyrl-RS"/>
        </w:rPr>
      </w:pP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Поцинковани фитинзи,</w:t>
      </w:r>
      <w:r w:rsidRPr="007462C6">
        <w:rPr>
          <w:rFonts w:ascii="Times New Roman" w:hAnsi="Times New Roman" w:cs="Times New Roman"/>
          <w:sz w:val="24"/>
          <w:szCs w:val="24"/>
          <w:lang w:val="sr-Cyrl-CS"/>
        </w:rPr>
        <w:t xml:space="preserve"> као и цијеви </w:t>
      </w:r>
      <w:r w:rsidRPr="007462C6">
        <w:rPr>
          <w:rFonts w:ascii="Times New Roman" w:hAnsi="Times New Roman" w:cs="Times New Roman"/>
          <w:sz w:val="24"/>
          <w:szCs w:val="24"/>
          <w:lang w:val="en-GB"/>
        </w:rPr>
        <w:t>треба да</w:t>
      </w:r>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 xml:space="preserve">су произведени у складу са </w:t>
      </w:r>
      <w:r w:rsidRPr="007462C6">
        <w:rPr>
          <w:rFonts w:ascii="Times New Roman" w:hAnsi="Times New Roman" w:cs="Times New Roman"/>
          <w:sz w:val="24"/>
          <w:szCs w:val="24"/>
          <w:lang w:val="sr-Latn-CS"/>
        </w:rPr>
        <w:t xml:space="preserve">ISO </w:t>
      </w:r>
      <w:r w:rsidRPr="007462C6">
        <w:rPr>
          <w:rFonts w:ascii="Times New Roman" w:hAnsi="Times New Roman" w:cs="Times New Roman"/>
          <w:sz w:val="24"/>
          <w:szCs w:val="24"/>
          <w:lang w:val="sr-Cyrl-RS"/>
        </w:rPr>
        <w:t>49</w:t>
      </w:r>
      <w:r w:rsidRPr="007462C6">
        <w:rPr>
          <w:rFonts w:ascii="Times New Roman" w:hAnsi="Times New Roman" w:cs="Times New Roman"/>
          <w:sz w:val="24"/>
          <w:szCs w:val="24"/>
          <w:lang w:val="en-GB"/>
        </w:rPr>
        <w:t xml:space="preserve"> </w:t>
      </w:r>
      <w:r w:rsidR="00590973" w:rsidRPr="007462C6">
        <w:rPr>
          <w:rFonts w:ascii="Times New Roman" w:hAnsi="Times New Roman" w:cs="Times New Roman"/>
          <w:sz w:val="24"/>
          <w:szCs w:val="24"/>
          <w:lang w:val="sr-Cyrl-RS"/>
        </w:rPr>
        <w:t>и</w:t>
      </w:r>
      <w:r w:rsidRPr="007462C6">
        <w:rPr>
          <w:rFonts w:ascii="Times New Roman" w:hAnsi="Times New Roman" w:cs="Times New Roman"/>
          <w:sz w:val="24"/>
          <w:szCs w:val="24"/>
          <w:lang w:val="en-GB"/>
        </w:rPr>
        <w:t xml:space="preserve"> EN 10242 стандардима. Материјал за фитинге треба да буде високо квалитетан</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 xml:space="preserve"> бијели </w:t>
      </w:r>
      <w:r w:rsidRPr="007462C6">
        <w:rPr>
          <w:rFonts w:ascii="Times New Roman" w:hAnsi="Times New Roman" w:cs="Times New Roman"/>
          <w:sz w:val="24"/>
          <w:szCs w:val="24"/>
          <w:lang w:val="en-GB"/>
        </w:rPr>
        <w:lastRenderedPageBreak/>
        <w:t xml:space="preserve">темперни лив </w:t>
      </w:r>
      <w:r w:rsidR="00FC57C2" w:rsidRPr="007462C6">
        <w:rPr>
          <w:rFonts w:ascii="Times New Roman" w:hAnsi="Times New Roman" w:cs="Times New Roman"/>
          <w:sz w:val="24"/>
          <w:szCs w:val="24"/>
          <w:lang w:val="sr-Cyrl-RS"/>
        </w:rPr>
        <w:t>квалитета „А</w:t>
      </w:r>
      <w:proofErr w:type="gramStart"/>
      <w:r w:rsidR="00FC57C2" w:rsidRPr="007462C6">
        <w:rPr>
          <w:rFonts w:ascii="Times New Roman" w:hAnsi="Times New Roman" w:cs="Times New Roman"/>
          <w:sz w:val="24"/>
          <w:szCs w:val="24"/>
          <w:lang w:val="sr-Cyrl-RS"/>
        </w:rPr>
        <w:t xml:space="preserve">“ </w:t>
      </w:r>
      <w:r w:rsidRPr="007462C6">
        <w:rPr>
          <w:rFonts w:ascii="Times New Roman" w:hAnsi="Times New Roman" w:cs="Times New Roman"/>
          <w:sz w:val="24"/>
          <w:szCs w:val="24"/>
          <w:lang w:val="en-GB"/>
        </w:rPr>
        <w:t>у</w:t>
      </w:r>
      <w:proofErr w:type="gramEnd"/>
      <w:r w:rsidRPr="007462C6">
        <w:rPr>
          <w:rFonts w:ascii="Times New Roman" w:hAnsi="Times New Roman" w:cs="Times New Roman"/>
          <w:sz w:val="24"/>
          <w:szCs w:val="24"/>
          <w:lang w:val="en-GB"/>
        </w:rPr>
        <w:t xml:space="preserve"> складу сa EN 10</w:t>
      </w:r>
      <w:r w:rsidR="00FC57C2" w:rsidRPr="007462C6">
        <w:rPr>
          <w:rFonts w:ascii="Times New Roman" w:hAnsi="Times New Roman" w:cs="Times New Roman"/>
          <w:sz w:val="24"/>
          <w:szCs w:val="24"/>
          <w:lang w:val="sr-Cyrl-RS"/>
        </w:rPr>
        <w:t>242</w:t>
      </w:r>
      <w:r w:rsidRPr="007462C6">
        <w:rPr>
          <w:rFonts w:ascii="Times New Roman" w:hAnsi="Times New Roman" w:cs="Times New Roman"/>
          <w:sz w:val="24"/>
          <w:szCs w:val="24"/>
          <w:lang w:val="en-GB"/>
        </w:rPr>
        <w:t xml:space="preserve">, </w:t>
      </w:r>
      <w:r w:rsidR="00FC57C2" w:rsidRPr="007462C6">
        <w:rPr>
          <w:rFonts w:ascii="Times New Roman" w:hAnsi="Times New Roman" w:cs="Times New Roman"/>
          <w:sz w:val="24"/>
          <w:szCs w:val="24"/>
          <w:lang w:val="en-GB"/>
        </w:rPr>
        <w:t xml:space="preserve">EN </w:t>
      </w:r>
      <w:r w:rsidR="00FC57C2" w:rsidRPr="007462C6">
        <w:rPr>
          <w:rFonts w:ascii="Times New Roman" w:hAnsi="Times New Roman" w:cs="Times New Roman"/>
          <w:sz w:val="24"/>
          <w:szCs w:val="24"/>
          <w:lang w:val="sr-Cyrl-RS"/>
        </w:rPr>
        <w:t xml:space="preserve">1562, </w:t>
      </w:r>
      <w:r w:rsidRPr="007462C6">
        <w:rPr>
          <w:rFonts w:ascii="Times New Roman" w:hAnsi="Times New Roman" w:cs="Times New Roman"/>
          <w:sz w:val="24"/>
          <w:szCs w:val="24"/>
          <w:lang w:val="en-GB"/>
        </w:rPr>
        <w:t xml:space="preserve">EN-GJMW-400-5 стандардима. </w:t>
      </w:r>
      <w:proofErr w:type="gramStart"/>
      <w:r w:rsidRPr="007462C6">
        <w:rPr>
          <w:rFonts w:ascii="Times New Roman" w:hAnsi="Times New Roman" w:cs="Times New Roman"/>
          <w:sz w:val="24"/>
          <w:szCs w:val="24"/>
          <w:lang w:val="en-GB"/>
        </w:rPr>
        <w:t>Сваки фитинг мора имати лого за идентификацију произвођача утиснут на сваки производ.</w:t>
      </w:r>
      <w:proofErr w:type="gramEnd"/>
      <w:r w:rsidRPr="007462C6">
        <w:rPr>
          <w:rFonts w:ascii="Times New Roman" w:hAnsi="Times New Roman" w:cs="Times New Roman"/>
          <w:sz w:val="24"/>
          <w:szCs w:val="24"/>
          <w:lang w:val="en-GB"/>
        </w:rPr>
        <w:t xml:space="preserve"> </w:t>
      </w:r>
      <w:r w:rsidR="00FC57C2" w:rsidRPr="007462C6">
        <w:rPr>
          <w:rFonts w:ascii="Times New Roman" w:hAnsi="Times New Roman" w:cs="Times New Roman"/>
          <w:sz w:val="24"/>
          <w:szCs w:val="24"/>
          <w:lang w:val="sr-Cyrl-RS"/>
        </w:rPr>
        <w:t>Фит</w:t>
      </w:r>
      <w:r w:rsidR="00F9265E">
        <w:rPr>
          <w:rFonts w:ascii="Times New Roman" w:hAnsi="Times New Roman" w:cs="Times New Roman"/>
          <w:sz w:val="24"/>
          <w:szCs w:val="24"/>
          <w:lang w:val="sr-Cyrl-RS"/>
        </w:rPr>
        <w:t>инзи су употребљиви до притиска 25</w:t>
      </w:r>
      <w:r w:rsidR="00FC57C2" w:rsidRPr="007462C6">
        <w:rPr>
          <w:rFonts w:ascii="Times New Roman" w:hAnsi="Times New Roman" w:cs="Times New Roman"/>
          <w:sz w:val="24"/>
          <w:szCs w:val="24"/>
          <w:lang w:val="sr-Cyrl-RS"/>
        </w:rPr>
        <w:t xml:space="preserve"> </w:t>
      </w:r>
      <w:r w:rsidR="00FC57C2" w:rsidRPr="007462C6">
        <w:rPr>
          <w:rFonts w:ascii="Times New Roman" w:hAnsi="Times New Roman" w:cs="Times New Roman"/>
          <w:sz w:val="24"/>
          <w:szCs w:val="24"/>
          <w:lang w:val="sr-Latn-RS"/>
        </w:rPr>
        <w:t xml:space="preserve">bara. </w:t>
      </w:r>
      <w:proofErr w:type="gramStart"/>
      <w:r w:rsidRPr="007462C6">
        <w:rPr>
          <w:rFonts w:ascii="Times New Roman" w:hAnsi="Times New Roman" w:cs="Times New Roman"/>
          <w:sz w:val="24"/>
          <w:szCs w:val="24"/>
          <w:lang w:val="en-GB"/>
        </w:rPr>
        <w:t>Цинковање је у складу са ISO 49 стандардом.</w:t>
      </w:r>
      <w:proofErr w:type="gramEnd"/>
      <w:r w:rsidRPr="007462C6">
        <w:rPr>
          <w:rFonts w:ascii="Times New Roman" w:hAnsi="Times New Roman" w:cs="Times New Roman"/>
          <w:sz w:val="24"/>
          <w:szCs w:val="24"/>
          <w:lang w:val="en-GB"/>
        </w:rPr>
        <w:t xml:space="preserve"> Навоји фитинга и цијеви треба да буду </w:t>
      </w:r>
      <w:proofErr w:type="gramStart"/>
      <w:r w:rsidRPr="007462C6">
        <w:rPr>
          <w:rFonts w:ascii="Times New Roman" w:hAnsi="Times New Roman" w:cs="Times New Roman"/>
          <w:sz w:val="24"/>
          <w:szCs w:val="24"/>
          <w:lang w:val="en-GB"/>
        </w:rPr>
        <w:t>према  EN</w:t>
      </w:r>
      <w:proofErr w:type="gramEnd"/>
      <w:r w:rsidRPr="007462C6">
        <w:rPr>
          <w:rFonts w:ascii="Times New Roman" w:hAnsi="Times New Roman" w:cs="Times New Roman"/>
          <w:sz w:val="24"/>
          <w:szCs w:val="24"/>
          <w:lang w:val="en-GB"/>
        </w:rPr>
        <w:t xml:space="preserve"> 228-1. Квалитет као</w:t>
      </w:r>
      <w:r w:rsidRPr="007462C6">
        <w:rPr>
          <w:rFonts w:ascii="Times New Roman" w:hAnsi="Times New Roman" w:cs="Times New Roman"/>
          <w:sz w:val="24"/>
          <w:szCs w:val="24"/>
          <w:lang w:val="sr-Cyrl-BA"/>
        </w:rPr>
        <w:t xml:space="preserve"> „Т</w:t>
      </w:r>
      <w:r w:rsidRPr="007462C6">
        <w:rPr>
          <w:rFonts w:ascii="Times New Roman" w:hAnsi="Times New Roman" w:cs="Times New Roman"/>
          <w:sz w:val="24"/>
          <w:szCs w:val="24"/>
          <w:lang w:val="sr-Latn-RS"/>
        </w:rPr>
        <w:t>itan</w:t>
      </w:r>
      <w:r w:rsidRPr="007462C6">
        <w:rPr>
          <w:rFonts w:ascii="Times New Roman" w:hAnsi="Times New Roman" w:cs="Times New Roman"/>
          <w:sz w:val="24"/>
          <w:szCs w:val="24"/>
          <w:lang w:val="sr-Cyrl-BA"/>
        </w:rPr>
        <w:t>“</w:t>
      </w:r>
      <w:proofErr w:type="gramStart"/>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 xml:space="preserve"> </w:t>
      </w:r>
      <w:r w:rsidRPr="007462C6">
        <w:rPr>
          <w:rFonts w:ascii="Times New Roman" w:hAnsi="Times New Roman" w:cs="Times New Roman"/>
          <w:sz w:val="24"/>
          <w:szCs w:val="24"/>
          <w:lang w:val="sr-Cyrl-RS"/>
        </w:rPr>
        <w:t>„</w:t>
      </w:r>
      <w:proofErr w:type="gramEnd"/>
      <w:r w:rsidRPr="007462C6">
        <w:rPr>
          <w:rFonts w:ascii="Times New Roman" w:hAnsi="Times New Roman" w:cs="Times New Roman"/>
          <w:sz w:val="24"/>
          <w:szCs w:val="24"/>
          <w:lang w:val="en-GB"/>
        </w:rPr>
        <w:t>CIMOS</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 xml:space="preserve">, </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+GF+” или</w:t>
      </w:r>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еквивалент</w:t>
      </w:r>
      <w:r w:rsidRPr="007462C6">
        <w:rPr>
          <w:rFonts w:ascii="Times New Roman" w:hAnsi="Times New Roman" w:cs="Times New Roman"/>
          <w:sz w:val="24"/>
          <w:szCs w:val="24"/>
          <w:lang w:val="sr-Cyrl-RS"/>
        </w:rPr>
        <w:t>.</w:t>
      </w:r>
    </w:p>
    <w:p w:rsidR="00FC57C2" w:rsidRPr="00D1476B" w:rsidRDefault="00FC57C2" w:rsidP="00BB7EAE">
      <w:pPr>
        <w:spacing w:after="0" w:line="240" w:lineRule="auto"/>
        <w:jc w:val="both"/>
        <w:rPr>
          <w:rFonts w:ascii="Times New Roman" w:eastAsia="Times New Roman" w:hAnsi="Times New Roman" w:cs="Times New Roman"/>
          <w:color w:val="FF0000"/>
          <w:sz w:val="24"/>
          <w:szCs w:val="24"/>
          <w:lang w:val="sr-Cyrl-RS"/>
        </w:rPr>
      </w:pPr>
    </w:p>
    <w:p w:rsidR="00FC57C2" w:rsidRPr="00D1476B" w:rsidRDefault="00FC57C2" w:rsidP="00BB7EAE">
      <w:pPr>
        <w:spacing w:after="0" w:line="240" w:lineRule="auto"/>
        <w:jc w:val="both"/>
        <w:rPr>
          <w:rFonts w:ascii="Times New Roman" w:eastAsia="Times New Roman" w:hAnsi="Times New Roman" w:cs="Times New Roman"/>
          <w:sz w:val="24"/>
          <w:szCs w:val="24"/>
          <w:u w:val="single"/>
          <w:lang w:val="sr-Cyrl-RS"/>
        </w:rPr>
      </w:pPr>
      <w:r w:rsidRPr="00D1476B">
        <w:rPr>
          <w:rFonts w:ascii="Times New Roman" w:eastAsia="Times New Roman" w:hAnsi="Times New Roman" w:cs="Times New Roman"/>
          <w:sz w:val="24"/>
          <w:szCs w:val="24"/>
          <w:u w:val="single"/>
          <w:lang w:val="sr-Cyrl-RS"/>
        </w:rPr>
        <w:t>Месингани</w:t>
      </w:r>
      <w:r w:rsidR="00EE0E59" w:rsidRPr="00D1476B">
        <w:rPr>
          <w:rFonts w:ascii="Times New Roman" w:eastAsia="Times New Roman" w:hAnsi="Times New Roman" w:cs="Times New Roman"/>
          <w:sz w:val="24"/>
          <w:szCs w:val="24"/>
          <w:u w:val="single"/>
          <w:lang w:val="sr-Cyrl-RS"/>
        </w:rPr>
        <w:t>,</w:t>
      </w:r>
      <w:r w:rsidR="00561203">
        <w:rPr>
          <w:rFonts w:ascii="Times New Roman" w:eastAsia="Times New Roman" w:hAnsi="Times New Roman" w:cs="Times New Roman"/>
          <w:sz w:val="24"/>
          <w:szCs w:val="24"/>
          <w:u w:val="single"/>
          <w:lang w:val="sr-Cyrl-RS"/>
        </w:rPr>
        <w:t xml:space="preserve"> запорни и кугласти вентили</w:t>
      </w:r>
    </w:p>
    <w:p w:rsidR="00FC57C2" w:rsidRPr="00683F88" w:rsidRDefault="00830F4D" w:rsidP="00683F88">
      <w:pPr>
        <w:spacing w:line="240" w:lineRule="auto"/>
        <w:jc w:val="both"/>
        <w:rPr>
          <w:rFonts w:ascii="Times New Roman" w:hAnsi="Times New Roman" w:cs="Times New Roman"/>
          <w:sz w:val="24"/>
          <w:szCs w:val="24"/>
          <w:lang w:val="sr-Cyrl-BA"/>
        </w:rPr>
      </w:pPr>
      <w:r w:rsidRPr="007462C6">
        <w:rPr>
          <w:rFonts w:ascii="Times New Roman" w:hAnsi="Times New Roman" w:cs="Times New Roman"/>
          <w:sz w:val="24"/>
          <w:szCs w:val="24"/>
          <w:lang w:val="sr-Latn-CS"/>
        </w:rPr>
        <w:t>-</w:t>
      </w:r>
      <w:r w:rsidRPr="007462C6">
        <w:rPr>
          <w:rFonts w:ascii="Times New Roman" w:hAnsi="Times New Roman" w:cs="Times New Roman"/>
          <w:sz w:val="24"/>
          <w:szCs w:val="24"/>
          <w:lang w:val="sr-Cyrl-RS"/>
        </w:rPr>
        <w:t xml:space="preserve">Тијело запорних и кугластих </w:t>
      </w:r>
      <w:r w:rsidRPr="007462C6">
        <w:rPr>
          <w:rFonts w:ascii="Times New Roman" w:hAnsi="Times New Roman" w:cs="Times New Roman"/>
          <w:sz w:val="24"/>
          <w:szCs w:val="24"/>
          <w:lang w:val="sr-Cyrl-BA"/>
        </w:rPr>
        <w:t xml:space="preserve">вентила од месинга треба да буду од </w:t>
      </w:r>
      <w:r w:rsidRPr="007462C6">
        <w:rPr>
          <w:rFonts w:ascii="Times New Roman" w:hAnsi="Times New Roman" w:cs="Times New Roman"/>
          <w:sz w:val="24"/>
          <w:szCs w:val="24"/>
        </w:rPr>
        <w:t>DZR</w:t>
      </w:r>
      <w:r w:rsidRPr="007462C6">
        <w:rPr>
          <w:rFonts w:ascii="Times New Roman" w:hAnsi="Times New Roman" w:cs="Times New Roman"/>
          <w:sz w:val="24"/>
          <w:szCs w:val="24"/>
          <w:lang w:val="sr-Cyrl-BA"/>
        </w:rPr>
        <w:t xml:space="preserve">  месинга. </w:t>
      </w:r>
      <w:proofErr w:type="gramStart"/>
      <w:r w:rsidRPr="00F9265E">
        <w:rPr>
          <w:rFonts w:ascii="Times New Roman" w:hAnsi="Times New Roman" w:cs="Times New Roman"/>
          <w:bCs/>
          <w:sz w:val="24"/>
          <w:szCs w:val="24"/>
          <w:lang w:val="en-GB"/>
        </w:rPr>
        <w:t>DZR</w:t>
      </w:r>
      <w:r w:rsidRPr="00F9265E">
        <w:rPr>
          <w:rFonts w:ascii="Times New Roman" w:hAnsi="Times New Roman" w:cs="Times New Roman"/>
          <w:bCs/>
          <w:sz w:val="24"/>
          <w:szCs w:val="24"/>
          <w:lang w:val="sr-Cyrl-BA"/>
        </w:rPr>
        <w:t xml:space="preserve"> </w:t>
      </w:r>
      <w:r w:rsidRPr="00F9265E">
        <w:rPr>
          <w:rFonts w:ascii="Times New Roman" w:hAnsi="Times New Roman" w:cs="Times New Roman"/>
          <w:sz w:val="24"/>
          <w:szCs w:val="24"/>
          <w:lang w:val="en-GB"/>
        </w:rPr>
        <w:t> месинг</w:t>
      </w:r>
      <w:proofErr w:type="gramEnd"/>
      <w:r w:rsidRPr="00F9265E">
        <w:rPr>
          <w:rFonts w:ascii="Times New Roman" w:hAnsi="Times New Roman" w:cs="Times New Roman"/>
          <w:sz w:val="24"/>
          <w:szCs w:val="24"/>
          <w:lang w:val="en-GB"/>
        </w:rPr>
        <w:t xml:space="preserve"> је такође легура бакра, односно месинг у који су додати адитиви против децинковања</w:t>
      </w:r>
      <w:r w:rsidRPr="00F9265E">
        <w:rPr>
          <w:rFonts w:ascii="Times New Roman" w:hAnsi="Times New Roman" w:cs="Times New Roman"/>
          <w:sz w:val="24"/>
          <w:szCs w:val="24"/>
          <w:lang w:val="sr-Cyrl-BA"/>
        </w:rPr>
        <w:t xml:space="preserve"> (у складу са ISO  17294-2). </w:t>
      </w:r>
      <w:r w:rsidRPr="00F9265E">
        <w:rPr>
          <w:rFonts w:ascii="Times New Roman" w:hAnsi="Times New Roman" w:cs="Times New Roman"/>
          <w:sz w:val="24"/>
          <w:szCs w:val="24"/>
          <w:lang w:val="en-GB"/>
        </w:rPr>
        <w:t>Специфична тежина (густина) </w:t>
      </w:r>
      <w:proofErr w:type="gramStart"/>
      <w:r w:rsidRPr="00F9265E">
        <w:rPr>
          <w:rFonts w:ascii="Times New Roman" w:hAnsi="Times New Roman" w:cs="Times New Roman"/>
          <w:bCs/>
          <w:sz w:val="24"/>
          <w:szCs w:val="24"/>
          <w:lang w:val="en-GB"/>
        </w:rPr>
        <w:t>DZR</w:t>
      </w:r>
      <w:r w:rsidRPr="007462C6">
        <w:rPr>
          <w:rFonts w:ascii="Times New Roman" w:hAnsi="Times New Roman" w:cs="Times New Roman"/>
          <w:b/>
          <w:bCs/>
          <w:sz w:val="24"/>
          <w:szCs w:val="24"/>
          <w:lang w:val="sr-Cyrl-BA"/>
        </w:rPr>
        <w:t xml:space="preserve"> </w:t>
      </w:r>
      <w:r w:rsidRPr="007462C6">
        <w:rPr>
          <w:rFonts w:ascii="Times New Roman" w:hAnsi="Times New Roman" w:cs="Times New Roman"/>
          <w:sz w:val="24"/>
          <w:szCs w:val="24"/>
          <w:lang w:val="en-GB"/>
        </w:rPr>
        <w:t> месинга</w:t>
      </w:r>
      <w:proofErr w:type="gramEnd"/>
      <w:r w:rsidRPr="007462C6">
        <w:rPr>
          <w:rFonts w:ascii="Times New Roman" w:hAnsi="Times New Roman" w:cs="Times New Roman"/>
          <w:sz w:val="24"/>
          <w:szCs w:val="24"/>
          <w:lang w:val="en-GB"/>
        </w:rPr>
        <w:t xml:space="preserve"> је 8,5</w:t>
      </w:r>
      <w:r w:rsidRPr="007462C6">
        <w:rPr>
          <w:rFonts w:ascii="Times New Roman" w:hAnsi="Times New Roman" w:cs="Times New Roman"/>
          <w:sz w:val="24"/>
          <w:szCs w:val="24"/>
        </w:rPr>
        <w:t xml:space="preserve"> </w:t>
      </w:r>
      <w:r w:rsidRPr="007462C6">
        <w:rPr>
          <w:rFonts w:ascii="Times New Roman" w:hAnsi="Times New Roman" w:cs="Times New Roman"/>
          <w:sz w:val="24"/>
          <w:szCs w:val="24"/>
          <w:lang w:val="en-GB"/>
        </w:rPr>
        <w:t>g/cm</w:t>
      </w:r>
      <w:r w:rsidRPr="007462C6">
        <w:rPr>
          <w:rFonts w:ascii="Times New Roman" w:hAnsi="Times New Roman" w:cs="Times New Roman"/>
          <w:sz w:val="24"/>
          <w:szCs w:val="24"/>
          <w:vertAlign w:val="superscript"/>
          <w:lang w:val="en-GB"/>
        </w:rPr>
        <w:t>3</w:t>
      </w:r>
      <w:r w:rsidRPr="007462C6">
        <w:rPr>
          <w:rFonts w:ascii="Times New Roman" w:hAnsi="Times New Roman" w:cs="Times New Roman"/>
          <w:sz w:val="24"/>
          <w:szCs w:val="24"/>
          <w:lang w:val="sr-Cyrl-BA"/>
        </w:rPr>
        <w:t>. Бртвљење кугле са тефлоном PTFE, те бртвљење осовине EPDM  гума (70 ShA)  према  DIN 3771.</w:t>
      </w:r>
      <w:r w:rsidRPr="007462C6">
        <w:rPr>
          <w:rFonts w:ascii="Times New Roman" w:hAnsi="Times New Roman" w:cs="Times New Roman"/>
          <w:color w:val="FF0000"/>
          <w:sz w:val="24"/>
          <w:szCs w:val="24"/>
          <w:lang w:val="sr-Cyrl-BA"/>
        </w:rPr>
        <w:t xml:space="preserve"> </w:t>
      </w:r>
      <w:r w:rsidRPr="007462C6">
        <w:rPr>
          <w:rFonts w:ascii="Times New Roman" w:hAnsi="Times New Roman" w:cs="Times New Roman"/>
          <w:sz w:val="24"/>
          <w:szCs w:val="24"/>
          <w:lang w:val="sr-Cyrl-BA"/>
        </w:rPr>
        <w:t>Прикључни навоји према ISO 7-1. Вентили квалитета као „</w:t>
      </w:r>
      <w:r w:rsidRPr="007462C6">
        <w:rPr>
          <w:rFonts w:ascii="Times New Roman" w:hAnsi="Times New Roman" w:cs="Times New Roman"/>
          <w:sz w:val="24"/>
          <w:szCs w:val="24"/>
        </w:rPr>
        <w:t>Itap</w:t>
      </w:r>
      <w:r w:rsidRPr="007462C6">
        <w:rPr>
          <w:rFonts w:ascii="Times New Roman" w:hAnsi="Times New Roman" w:cs="Times New Roman"/>
          <w:sz w:val="24"/>
          <w:szCs w:val="24"/>
          <w:lang w:val="sr-Cyrl-BA"/>
        </w:rPr>
        <w:t>“,  „Herz“, „Ко</w:t>
      </w:r>
      <w:r w:rsidRPr="007462C6">
        <w:rPr>
          <w:rFonts w:ascii="Times New Roman" w:hAnsi="Times New Roman" w:cs="Times New Roman"/>
          <w:sz w:val="24"/>
          <w:szCs w:val="24"/>
        </w:rPr>
        <w:t>vina</w:t>
      </w:r>
      <w:r w:rsidRPr="007462C6">
        <w:rPr>
          <w:rFonts w:ascii="Times New Roman" w:hAnsi="Times New Roman" w:cs="Times New Roman"/>
          <w:sz w:val="24"/>
          <w:szCs w:val="24"/>
          <w:lang w:val="sr-Cyrl-BA"/>
        </w:rPr>
        <w:t xml:space="preserve">“ или еквивалент.  </w:t>
      </w:r>
    </w:p>
    <w:p w:rsidR="00DF4F87" w:rsidRPr="00D1476B" w:rsidRDefault="00DF4F87" w:rsidP="00DF4F87">
      <w:pPr>
        <w:spacing w:before="120" w:after="0" w:line="240" w:lineRule="auto"/>
        <w:jc w:val="both"/>
        <w:rPr>
          <w:rFonts w:ascii="Times New Roman" w:eastAsia="Times New Roman" w:hAnsi="Times New Roman" w:cs="Times New Roman"/>
          <w:sz w:val="24"/>
          <w:szCs w:val="24"/>
          <w:u w:val="single"/>
          <w:lang w:val="sr-Cyrl-CS"/>
        </w:rPr>
      </w:pPr>
      <w:r w:rsidRPr="00D1476B">
        <w:rPr>
          <w:rFonts w:ascii="Times New Roman" w:eastAsia="Times New Roman" w:hAnsi="Times New Roman" w:cs="Times New Roman"/>
          <w:sz w:val="24"/>
          <w:szCs w:val="24"/>
          <w:u w:val="single"/>
          <w:lang w:val="sr-Cyrl-CS"/>
        </w:rPr>
        <w:t>Опште напомене:</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BA"/>
        </w:rPr>
        <w:t>-</w:t>
      </w:r>
      <w:r w:rsidR="00D91014" w:rsidRPr="00D1476B">
        <w:rPr>
          <w:rFonts w:ascii="Times New Roman" w:eastAsia="Times New Roman" w:hAnsi="Times New Roman" w:cs="Times New Roman"/>
          <w:sz w:val="24"/>
          <w:szCs w:val="24"/>
          <w:lang w:val="sr-Cyrl-BA"/>
        </w:rPr>
        <w:t xml:space="preserve">Сва испоручена роба </w:t>
      </w:r>
      <w:r w:rsidR="00102736" w:rsidRPr="00D1476B">
        <w:rPr>
          <w:rFonts w:ascii="Times New Roman" w:eastAsia="Times New Roman" w:hAnsi="Times New Roman" w:cs="Times New Roman"/>
          <w:sz w:val="24"/>
          <w:szCs w:val="24"/>
          <w:lang w:val="sr-Cyrl-BA"/>
        </w:rPr>
        <w:t>ће</w:t>
      </w:r>
      <w:r w:rsidR="00102736" w:rsidRPr="00D1476B">
        <w:rPr>
          <w:rFonts w:ascii="Times New Roman" w:eastAsia="Times New Roman" w:hAnsi="Times New Roman" w:cs="Times New Roman"/>
          <w:sz w:val="24"/>
          <w:szCs w:val="24"/>
        </w:rPr>
        <w:t>,</w:t>
      </w:r>
      <w:r w:rsidR="00D91014" w:rsidRPr="00D1476B">
        <w:rPr>
          <w:rFonts w:ascii="Times New Roman" w:eastAsia="Times New Roman" w:hAnsi="Times New Roman" w:cs="Times New Roman"/>
          <w:sz w:val="24"/>
          <w:szCs w:val="24"/>
          <w:lang w:val="sr-Cyrl-BA"/>
        </w:rPr>
        <w:t xml:space="preserve"> након испоруке</w:t>
      </w:r>
      <w:r w:rsidR="00102736" w:rsidRPr="00D1476B">
        <w:rPr>
          <w:rFonts w:ascii="Times New Roman" w:eastAsia="Times New Roman" w:hAnsi="Times New Roman" w:cs="Times New Roman"/>
          <w:sz w:val="24"/>
          <w:szCs w:val="24"/>
        </w:rPr>
        <w:t>,</w:t>
      </w:r>
      <w:r w:rsidR="00D91014" w:rsidRPr="00D1476B">
        <w:rPr>
          <w:rFonts w:ascii="Times New Roman" w:eastAsia="Times New Roman" w:hAnsi="Times New Roman" w:cs="Times New Roman"/>
          <w:sz w:val="24"/>
          <w:szCs w:val="24"/>
          <w:lang w:val="sr-Cyrl-BA"/>
        </w:rPr>
        <w:t xml:space="preserve"> </w:t>
      </w:r>
      <w:r w:rsidR="00102736" w:rsidRPr="00D1476B">
        <w:rPr>
          <w:rFonts w:ascii="Times New Roman" w:eastAsia="Times New Roman" w:hAnsi="Times New Roman" w:cs="Times New Roman"/>
          <w:sz w:val="24"/>
          <w:szCs w:val="24"/>
          <w:lang w:val="sr-Cyrl-RS"/>
        </w:rPr>
        <w:t xml:space="preserve">бити </w:t>
      </w:r>
      <w:r w:rsidR="00D91014" w:rsidRPr="00D1476B">
        <w:rPr>
          <w:rFonts w:ascii="Times New Roman" w:eastAsia="Times New Roman" w:hAnsi="Times New Roman" w:cs="Times New Roman"/>
          <w:sz w:val="24"/>
          <w:szCs w:val="24"/>
          <w:lang w:val="sr-Cyrl-BA"/>
        </w:rPr>
        <w:t>преконтролиса</w:t>
      </w:r>
      <w:r w:rsidR="00102736" w:rsidRPr="00D1476B">
        <w:rPr>
          <w:rFonts w:ascii="Times New Roman" w:eastAsia="Times New Roman" w:hAnsi="Times New Roman" w:cs="Times New Roman"/>
          <w:sz w:val="24"/>
          <w:szCs w:val="24"/>
          <w:lang w:val="sr-Cyrl-BA"/>
        </w:rPr>
        <w:t>на</w:t>
      </w:r>
      <w:r w:rsidR="00D91014" w:rsidRPr="00D1476B">
        <w:rPr>
          <w:rFonts w:ascii="Times New Roman" w:eastAsia="Times New Roman" w:hAnsi="Times New Roman" w:cs="Times New Roman"/>
          <w:sz w:val="24"/>
          <w:szCs w:val="24"/>
          <w:lang w:val="sr-Cyrl-BA"/>
        </w:rPr>
        <w:t xml:space="preserve"> </w:t>
      </w:r>
      <w:r w:rsidR="00D91014" w:rsidRPr="00D1476B">
        <w:rPr>
          <w:rFonts w:ascii="Times New Roman" w:eastAsia="Times New Roman" w:hAnsi="Times New Roman" w:cs="Times New Roman"/>
          <w:sz w:val="24"/>
          <w:szCs w:val="24"/>
          <w:lang w:val="sr-Latn-CS"/>
        </w:rPr>
        <w:t>и</w:t>
      </w:r>
      <w:r w:rsidR="00D91014" w:rsidRPr="00D1476B">
        <w:rPr>
          <w:rFonts w:ascii="Times New Roman" w:eastAsia="Times New Roman" w:hAnsi="Times New Roman" w:cs="Times New Roman"/>
          <w:sz w:val="24"/>
          <w:szCs w:val="24"/>
          <w:lang w:val="sr-Cyrl-RS"/>
        </w:rPr>
        <w:t xml:space="preserve"> </w:t>
      </w:r>
      <w:r w:rsidR="00D91014" w:rsidRPr="00D1476B">
        <w:rPr>
          <w:rFonts w:ascii="Times New Roman" w:eastAsia="Times New Roman" w:hAnsi="Times New Roman" w:cs="Times New Roman"/>
          <w:sz w:val="24"/>
          <w:szCs w:val="24"/>
          <w:lang w:val="sr-Latn-CS"/>
        </w:rPr>
        <w:t>одбаци</w:t>
      </w:r>
      <w:r w:rsidR="00D91014" w:rsidRPr="00D1476B">
        <w:rPr>
          <w:rFonts w:ascii="Times New Roman" w:eastAsia="Times New Roman" w:hAnsi="Times New Roman" w:cs="Times New Roman"/>
          <w:sz w:val="24"/>
          <w:szCs w:val="24"/>
          <w:lang w:val="sr-Cyrl-RS"/>
        </w:rPr>
        <w:t>ће</w:t>
      </w:r>
      <w:r w:rsidR="00D91014" w:rsidRPr="00D1476B">
        <w:rPr>
          <w:rFonts w:ascii="Times New Roman" w:eastAsia="Times New Roman" w:hAnsi="Times New Roman" w:cs="Times New Roman"/>
          <w:sz w:val="24"/>
          <w:szCs w:val="24"/>
          <w:lang w:val="sr-Latn-CS"/>
        </w:rPr>
        <w:t xml:space="preserve"> с</w:t>
      </w:r>
      <w:r w:rsidR="00D91014" w:rsidRPr="00D1476B">
        <w:rPr>
          <w:rFonts w:ascii="Times New Roman" w:eastAsia="Times New Roman" w:hAnsi="Times New Roman" w:cs="Times New Roman"/>
          <w:sz w:val="24"/>
          <w:szCs w:val="24"/>
          <w:lang w:val="sr-Cyrl-RS"/>
        </w:rPr>
        <w:t xml:space="preserve">е сва  роба за </w:t>
      </w:r>
      <w:r w:rsidR="00D91014" w:rsidRPr="00D1476B">
        <w:rPr>
          <w:rFonts w:ascii="Times New Roman" w:eastAsia="Times New Roman" w:hAnsi="Times New Roman" w:cs="Times New Roman"/>
          <w:sz w:val="24"/>
          <w:szCs w:val="24"/>
          <w:lang w:val="sr-Latn-CS"/>
        </w:rPr>
        <w:t xml:space="preserve"> кој</w:t>
      </w:r>
      <w:r w:rsidR="00D91014" w:rsidRPr="00D1476B">
        <w:rPr>
          <w:rFonts w:ascii="Times New Roman" w:eastAsia="Times New Roman" w:hAnsi="Times New Roman" w:cs="Times New Roman"/>
          <w:sz w:val="24"/>
          <w:szCs w:val="24"/>
          <w:lang w:val="sr-Cyrl-RS"/>
        </w:rPr>
        <w:t>у</w:t>
      </w:r>
      <w:r w:rsidR="00D91014" w:rsidRPr="00D1476B">
        <w:rPr>
          <w:rFonts w:ascii="Times New Roman" w:eastAsia="Times New Roman" w:hAnsi="Times New Roman" w:cs="Times New Roman"/>
          <w:sz w:val="24"/>
          <w:szCs w:val="24"/>
          <w:lang w:val="sr-Latn-CS"/>
        </w:rPr>
        <w:t xml:space="preserve"> се установи да </w:t>
      </w:r>
      <w:r w:rsidR="00D91014" w:rsidRPr="00D1476B">
        <w:rPr>
          <w:rFonts w:ascii="Times New Roman" w:eastAsia="Times New Roman" w:hAnsi="Times New Roman" w:cs="Times New Roman"/>
          <w:sz w:val="24"/>
          <w:szCs w:val="24"/>
          <w:lang w:val="sr-Cyrl-RS"/>
        </w:rPr>
        <w:t>је</w:t>
      </w:r>
      <w:r w:rsidR="00D91014" w:rsidRPr="00D1476B">
        <w:rPr>
          <w:rFonts w:ascii="Times New Roman" w:eastAsia="Times New Roman" w:hAnsi="Times New Roman" w:cs="Times New Roman"/>
          <w:sz w:val="24"/>
          <w:szCs w:val="24"/>
          <w:lang w:val="sr-Latn-CS"/>
        </w:rPr>
        <w:t xml:space="preserve"> неисправн</w:t>
      </w:r>
      <w:r w:rsidR="00D91014" w:rsidRPr="00D1476B">
        <w:rPr>
          <w:rFonts w:ascii="Times New Roman" w:eastAsia="Times New Roman" w:hAnsi="Times New Roman" w:cs="Times New Roman"/>
          <w:sz w:val="24"/>
          <w:szCs w:val="24"/>
          <w:lang w:val="sr-Cyrl-RS"/>
        </w:rPr>
        <w:t>а</w:t>
      </w:r>
      <w:r w:rsidR="00D91014" w:rsidRPr="00D1476B">
        <w:rPr>
          <w:rFonts w:ascii="Times New Roman" w:eastAsia="Times New Roman" w:hAnsi="Times New Roman" w:cs="Times New Roman"/>
          <w:sz w:val="24"/>
          <w:szCs w:val="24"/>
          <w:lang w:val="sr-Cyrl-CS"/>
        </w:rPr>
        <w:t xml:space="preserve"> и са оштећењима</w:t>
      </w:r>
      <w:r w:rsidRPr="00D1476B">
        <w:rPr>
          <w:rFonts w:ascii="Times New Roman" w:eastAsia="Times New Roman" w:hAnsi="Times New Roman" w:cs="Times New Roman"/>
          <w:sz w:val="24"/>
          <w:szCs w:val="24"/>
          <w:lang w:val="sr-Latn-RS"/>
        </w:rPr>
        <w:t xml:space="preserve">, </w:t>
      </w:r>
      <w:r w:rsidRPr="00D1476B">
        <w:rPr>
          <w:rFonts w:ascii="Times New Roman" w:eastAsia="Times New Roman" w:hAnsi="Times New Roman" w:cs="Times New Roman"/>
          <w:sz w:val="24"/>
          <w:szCs w:val="24"/>
          <w:lang w:val="sr-Cyrl-RS"/>
        </w:rPr>
        <w:t>те ће се та</w:t>
      </w:r>
      <w:r w:rsidR="00102736" w:rsidRPr="00D1476B">
        <w:rPr>
          <w:rFonts w:ascii="Times New Roman" w:eastAsia="Times New Roman" w:hAnsi="Times New Roman" w:cs="Times New Roman"/>
          <w:sz w:val="24"/>
          <w:szCs w:val="24"/>
          <w:lang w:val="sr-Cyrl-RS"/>
        </w:rPr>
        <w:t>ква</w:t>
      </w:r>
      <w:r w:rsidRPr="00D1476B">
        <w:rPr>
          <w:rFonts w:ascii="Times New Roman" w:eastAsia="Times New Roman" w:hAnsi="Times New Roman" w:cs="Times New Roman"/>
          <w:sz w:val="24"/>
          <w:szCs w:val="24"/>
          <w:lang w:val="sr-Cyrl-RS"/>
        </w:rPr>
        <w:t xml:space="preserve"> роба вратити добављачу</w:t>
      </w:r>
      <w:r w:rsidR="00DF4F87" w:rsidRPr="00D1476B">
        <w:rPr>
          <w:rFonts w:ascii="Times New Roman" w:eastAsia="Times New Roman" w:hAnsi="Times New Roman" w:cs="Times New Roman"/>
          <w:sz w:val="24"/>
          <w:szCs w:val="24"/>
          <w:lang w:val="sr-Cyrl-CS"/>
        </w:rPr>
        <w:t>;</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Било каква поправка на испорученом производу неће бити прихваћена;</w:t>
      </w:r>
    </w:p>
    <w:p w:rsidR="00DF4F87"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Конструкција производа мора обезбиј</w:t>
      </w:r>
      <w:r w:rsidR="003B6E3A">
        <w:rPr>
          <w:rFonts w:ascii="Times New Roman" w:eastAsia="Times New Roman" w:hAnsi="Times New Roman" w:cs="Times New Roman"/>
          <w:sz w:val="24"/>
          <w:szCs w:val="24"/>
          <w:lang w:val="sr-Cyrl-CS"/>
        </w:rPr>
        <w:t>едити дуготрајан и поуздан рад;</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Конструкција мора одговарати условима притиска, температуре и квалитета воде за пиће;</w:t>
      </w:r>
    </w:p>
    <w:p w:rsidR="00DF4F87" w:rsidRPr="00E35583" w:rsidRDefault="001A4453" w:rsidP="00DF4F87">
      <w:pPr>
        <w:spacing w:after="0" w:line="240" w:lineRule="auto"/>
        <w:jc w:val="both"/>
        <w:rPr>
          <w:rFonts w:ascii="Times New Roman" w:eastAsia="Times New Roman" w:hAnsi="Times New Roman" w:cs="Times New Roman"/>
          <w:sz w:val="24"/>
          <w:szCs w:val="24"/>
          <w:lang w:val="sr-Cyrl-CS"/>
        </w:rPr>
      </w:pPr>
      <w:r w:rsidRPr="00E35583">
        <w:rPr>
          <w:rFonts w:ascii="Times New Roman" w:eastAsia="Times New Roman" w:hAnsi="Times New Roman" w:cs="Times New Roman"/>
          <w:sz w:val="24"/>
          <w:szCs w:val="24"/>
          <w:lang w:val="sr-Cyrl-CS"/>
        </w:rPr>
        <w:t>-</w:t>
      </w:r>
      <w:r w:rsidR="00DF4F87" w:rsidRPr="00E35583">
        <w:rPr>
          <w:rFonts w:ascii="Times New Roman" w:eastAsia="Times New Roman" w:hAnsi="Times New Roman" w:cs="Times New Roman"/>
          <w:sz w:val="24"/>
          <w:szCs w:val="24"/>
          <w:lang w:val="sr-Cyrl-CS"/>
        </w:rPr>
        <w:t xml:space="preserve">За сваку ставку, кандидат/добављач је обавезан доставити одређену техничку документацију, гаранције и цертификате на основу којих се јасно  може одредити захтјевани квалитет </w:t>
      </w:r>
      <w:r w:rsidR="007D191D" w:rsidRPr="00E35583">
        <w:rPr>
          <w:rFonts w:ascii="Times New Roman" w:eastAsia="Times New Roman" w:hAnsi="Times New Roman" w:cs="Times New Roman"/>
          <w:sz w:val="24"/>
          <w:szCs w:val="24"/>
          <w:lang w:val="sr-Cyrl-CS"/>
        </w:rPr>
        <w:t xml:space="preserve">и карактеристике понуђене робе </w:t>
      </w:r>
      <w:r w:rsidR="00DF4F87" w:rsidRPr="00E35583">
        <w:rPr>
          <w:rFonts w:ascii="Times New Roman" w:eastAsia="Times New Roman" w:hAnsi="Times New Roman" w:cs="Times New Roman"/>
          <w:sz w:val="24"/>
          <w:szCs w:val="24"/>
          <w:lang w:val="sr-Cyrl-CS"/>
        </w:rPr>
        <w:t>(уопштени каталошки материјал није примјерен наведеним захтјевима).</w:t>
      </w:r>
    </w:p>
    <w:p w:rsidR="00BB7EAE" w:rsidRPr="00683F88" w:rsidRDefault="001A4453" w:rsidP="00683F88">
      <w:pPr>
        <w:spacing w:before="120" w:after="0" w:line="240" w:lineRule="auto"/>
        <w:jc w:val="both"/>
        <w:rPr>
          <w:rFonts w:ascii="Times New Roman" w:eastAsia="Times New Roman" w:hAnsi="Times New Roman" w:cs="Times New Roman"/>
          <w:sz w:val="24"/>
          <w:szCs w:val="24"/>
          <w:lang w:val="sr-Cyrl-CS"/>
        </w:rPr>
      </w:pPr>
      <w:r w:rsidRPr="003B6E3A">
        <w:rPr>
          <w:rFonts w:ascii="Times New Roman" w:eastAsia="Times New Roman" w:hAnsi="Times New Roman" w:cs="Times New Roman"/>
          <w:sz w:val="24"/>
          <w:szCs w:val="24"/>
          <w:lang w:val="sr-Cyrl-CS"/>
        </w:rPr>
        <w:t>-</w:t>
      </w:r>
      <w:r w:rsidR="008D7230" w:rsidRPr="003B6E3A">
        <w:rPr>
          <w:rFonts w:ascii="Times New Roman" w:eastAsia="Times New Roman" w:hAnsi="Times New Roman" w:cs="Times New Roman"/>
          <w:sz w:val="24"/>
          <w:szCs w:val="24"/>
          <w:lang w:val="sr-Cyrl-CS"/>
        </w:rPr>
        <w:t>Понуде које не буду испуњавале задате техничке и опште услове неће се узимати у даље разматрање.</w:t>
      </w:r>
    </w:p>
    <w:p w:rsidR="00BB7EAE" w:rsidRPr="00683F88" w:rsidRDefault="00042BDA" w:rsidP="00683F88">
      <w:pPr>
        <w:pStyle w:val="NoSpacing"/>
        <w:jc w:val="both"/>
        <w:rPr>
          <w:rFonts w:ascii="Times New Roman" w:eastAsia="Times New Roman" w:hAnsi="Times New Roman" w:cs="Times New Roman"/>
          <w:color w:val="FF0000"/>
          <w:sz w:val="24"/>
          <w:szCs w:val="24"/>
          <w:lang w:val="sr-Cyrl-BA"/>
        </w:rPr>
      </w:pPr>
      <w:r w:rsidRPr="00D1476B">
        <w:rPr>
          <w:rFonts w:ascii="Times New Roman" w:eastAsia="Times New Roman" w:hAnsi="Times New Roman" w:cs="Times New Roman"/>
          <w:b/>
          <w:lang w:val="sr-Cyrl-BA"/>
        </w:rPr>
        <w:t xml:space="preserve"> </w:t>
      </w:r>
      <w:r w:rsidRPr="00D1476B">
        <w:rPr>
          <w:rFonts w:ascii="Times New Roman" w:eastAsia="Times New Roman" w:hAnsi="Times New Roman" w:cs="Times New Roman"/>
          <w:b/>
          <w:sz w:val="24"/>
          <w:szCs w:val="24"/>
          <w:lang w:val="sr-Cyrl-BA"/>
        </w:rPr>
        <w:t>-</w:t>
      </w:r>
      <w:r w:rsidR="00BB7EAE" w:rsidRPr="00D1476B">
        <w:rPr>
          <w:rFonts w:ascii="Times New Roman" w:eastAsia="Times New Roman" w:hAnsi="Times New Roman" w:cs="Times New Roman"/>
          <w:sz w:val="24"/>
          <w:szCs w:val="24"/>
          <w:lang w:val="sr-Cyrl-BA"/>
        </w:rPr>
        <w:t>Водоводни материјал произведен од спиалтер-</w:t>
      </w:r>
      <w:r w:rsidR="00BB7EAE" w:rsidRPr="00D1476B">
        <w:rPr>
          <w:rFonts w:ascii="Times New Roman" w:eastAsia="Times New Roman" w:hAnsi="Times New Roman" w:cs="Times New Roman"/>
          <w:sz w:val="24"/>
          <w:szCs w:val="24"/>
        </w:rPr>
        <w:t>Z</w:t>
      </w:r>
      <w:r w:rsidR="00BB7EAE" w:rsidRPr="00D1476B">
        <w:rPr>
          <w:rFonts w:ascii="Times New Roman" w:eastAsia="Times New Roman" w:hAnsi="Times New Roman" w:cs="Times New Roman"/>
          <w:sz w:val="24"/>
          <w:szCs w:val="24"/>
          <w:lang w:val="sr-Cyrl-BA"/>
        </w:rPr>
        <w:t>АМАК материјала (</w:t>
      </w:r>
      <w:r w:rsidR="00BB7EAE" w:rsidRPr="00D1476B">
        <w:rPr>
          <w:rFonts w:ascii="Times New Roman" w:eastAsia="Times New Roman" w:hAnsi="Times New Roman" w:cs="Times New Roman"/>
          <w:sz w:val="24"/>
          <w:szCs w:val="24"/>
          <w:lang w:val="en-GB"/>
        </w:rPr>
        <w:t>цинк 70%, алуминијум 4-6%, бакар 3%, магнезијум 0,025% + прим</w:t>
      </w:r>
      <w:r w:rsidR="00BB7EAE" w:rsidRPr="00D1476B">
        <w:rPr>
          <w:rFonts w:ascii="Times New Roman" w:eastAsia="Times New Roman" w:hAnsi="Times New Roman" w:cs="Times New Roman"/>
          <w:sz w:val="24"/>
          <w:szCs w:val="24"/>
          <w:lang w:val="sr-Cyrl-BA"/>
        </w:rPr>
        <w:t>ј</w:t>
      </w:r>
      <w:r w:rsidR="00BB7EAE" w:rsidRPr="00D1476B">
        <w:rPr>
          <w:rFonts w:ascii="Times New Roman" w:eastAsia="Times New Roman" w:hAnsi="Times New Roman" w:cs="Times New Roman"/>
          <w:sz w:val="24"/>
          <w:szCs w:val="24"/>
          <w:lang w:val="en-GB"/>
        </w:rPr>
        <w:t>есе других метала који значајније не м</w:t>
      </w:r>
      <w:r w:rsidR="00BB7EAE" w:rsidRPr="00D1476B">
        <w:rPr>
          <w:rFonts w:ascii="Times New Roman" w:eastAsia="Times New Roman" w:hAnsi="Times New Roman" w:cs="Times New Roman"/>
          <w:sz w:val="24"/>
          <w:szCs w:val="24"/>
          <w:lang w:val="sr-Cyrl-BA"/>
        </w:rPr>
        <w:t>иј</w:t>
      </w:r>
      <w:r w:rsidR="00BB7EAE" w:rsidRPr="00D1476B">
        <w:rPr>
          <w:rFonts w:ascii="Times New Roman" w:eastAsia="Times New Roman" w:hAnsi="Times New Roman" w:cs="Times New Roman"/>
          <w:sz w:val="24"/>
          <w:szCs w:val="24"/>
          <w:lang w:val="en-GB"/>
        </w:rPr>
        <w:t>ењају својства легуре</w:t>
      </w:r>
      <w:r w:rsidR="00BB7EAE" w:rsidRPr="00D1476B">
        <w:rPr>
          <w:rFonts w:ascii="Times New Roman" w:eastAsia="Times New Roman" w:hAnsi="Times New Roman" w:cs="Times New Roman"/>
          <w:sz w:val="24"/>
          <w:szCs w:val="24"/>
          <w:lang w:val="sr-Cyrl-BA"/>
        </w:rPr>
        <w:t xml:space="preserve"> и не садрже адитиве против децинковања)</w:t>
      </w:r>
      <w:r w:rsidR="000735D0" w:rsidRPr="00D1476B">
        <w:rPr>
          <w:rFonts w:ascii="Times New Roman" w:eastAsia="Times New Roman" w:hAnsi="Times New Roman" w:cs="Times New Roman"/>
          <w:sz w:val="24"/>
          <w:szCs w:val="24"/>
          <w:lang w:val="sr-Cyrl-BA"/>
        </w:rPr>
        <w:t xml:space="preserve"> </w:t>
      </w:r>
      <w:r w:rsidR="00BB7EAE" w:rsidRPr="00D1476B">
        <w:rPr>
          <w:rFonts w:ascii="Times New Roman" w:eastAsia="Times New Roman" w:hAnsi="Times New Roman" w:cs="Times New Roman"/>
          <w:sz w:val="24"/>
          <w:szCs w:val="24"/>
          <w:lang w:val="sr-Cyrl-BA"/>
        </w:rPr>
        <w:t>није</w:t>
      </w:r>
      <w:r w:rsidR="000735D0" w:rsidRPr="00D1476B">
        <w:rPr>
          <w:rFonts w:ascii="Times New Roman" w:eastAsia="Times New Roman" w:hAnsi="Times New Roman" w:cs="Times New Roman"/>
          <w:sz w:val="24"/>
          <w:szCs w:val="24"/>
          <w:lang w:val="sr-Cyrl-BA"/>
        </w:rPr>
        <w:t xml:space="preserve"> </w:t>
      </w:r>
      <w:r w:rsidR="00BB7EAE" w:rsidRPr="00D1476B">
        <w:rPr>
          <w:rFonts w:ascii="Times New Roman" w:eastAsia="Times New Roman" w:hAnsi="Times New Roman" w:cs="Times New Roman"/>
          <w:sz w:val="24"/>
          <w:szCs w:val="24"/>
          <w:lang w:val="sr-Cyrl-BA"/>
        </w:rPr>
        <w:t xml:space="preserve">прихватљив јер не одговара траженим карактеристикама </w:t>
      </w:r>
      <w:r w:rsidR="00DF4F87" w:rsidRPr="00D1476B">
        <w:rPr>
          <w:rFonts w:ascii="Times New Roman" w:eastAsia="Times New Roman" w:hAnsi="Times New Roman" w:cs="Times New Roman"/>
          <w:sz w:val="24"/>
          <w:szCs w:val="24"/>
          <w:lang w:val="sr-Cyrl-RS"/>
        </w:rPr>
        <w:t xml:space="preserve">траженог </w:t>
      </w:r>
      <w:r w:rsidR="00BB7EAE" w:rsidRPr="00D1476B">
        <w:rPr>
          <w:rFonts w:ascii="Times New Roman" w:eastAsia="Times New Roman" w:hAnsi="Times New Roman" w:cs="Times New Roman"/>
          <w:sz w:val="24"/>
          <w:szCs w:val="24"/>
          <w:lang w:val="sr-Cyrl-BA"/>
        </w:rPr>
        <w:t>материјала.</w:t>
      </w:r>
    </w:p>
    <w:p w:rsidR="00BB7EAE" w:rsidRPr="00683F88" w:rsidRDefault="00BB7EAE" w:rsidP="00BB7EAE">
      <w:pPr>
        <w:spacing w:after="0" w:line="240" w:lineRule="auto"/>
        <w:jc w:val="both"/>
        <w:rPr>
          <w:rFonts w:ascii="Times New Roman" w:eastAsia="Times New Roman" w:hAnsi="Times New Roman" w:cs="Times New Roman"/>
          <w:sz w:val="24"/>
          <w:szCs w:val="24"/>
          <w:lang w:val="sr-Cyrl-BA"/>
        </w:rPr>
      </w:pPr>
      <w:r w:rsidRPr="00D1476B">
        <w:rPr>
          <w:rFonts w:ascii="Times New Roman" w:eastAsia="Times New Roman" w:hAnsi="Times New Roman" w:cs="Times New Roman"/>
          <w:sz w:val="24"/>
          <w:szCs w:val="24"/>
          <w:lang w:val="sr-Cyrl-BA"/>
        </w:rPr>
        <w:t xml:space="preserve">-Сви поцинчани фитинзи </w:t>
      </w:r>
      <w:r w:rsidR="004300FF">
        <w:rPr>
          <w:rFonts w:ascii="Times New Roman" w:eastAsia="Times New Roman" w:hAnsi="Times New Roman" w:cs="Times New Roman"/>
          <w:sz w:val="24"/>
          <w:szCs w:val="24"/>
          <w:lang w:val="sr-Cyrl-BA"/>
        </w:rPr>
        <w:t>и месингани вентили наведени у О</w:t>
      </w:r>
      <w:r w:rsidRPr="00D1476B">
        <w:rPr>
          <w:rFonts w:ascii="Times New Roman" w:eastAsia="Times New Roman" w:hAnsi="Times New Roman" w:cs="Times New Roman"/>
          <w:sz w:val="24"/>
          <w:szCs w:val="24"/>
          <w:lang w:val="sr-Cyrl-BA"/>
        </w:rPr>
        <w:t>бразцу за цијену робе</w:t>
      </w:r>
      <w:r w:rsidR="004300FF">
        <w:rPr>
          <w:rFonts w:ascii="Times New Roman" w:eastAsia="Times New Roman" w:hAnsi="Times New Roman" w:cs="Times New Roman"/>
          <w:sz w:val="24"/>
          <w:szCs w:val="24"/>
          <w:lang w:val="sr-Cyrl-BA"/>
        </w:rPr>
        <w:t xml:space="preserve"> (Анекс 3)</w:t>
      </w:r>
      <w:r w:rsidRPr="00D1476B">
        <w:rPr>
          <w:rFonts w:ascii="Times New Roman" w:eastAsia="Times New Roman" w:hAnsi="Times New Roman" w:cs="Times New Roman"/>
          <w:sz w:val="24"/>
          <w:szCs w:val="24"/>
          <w:lang w:val="sr-Cyrl-BA"/>
        </w:rPr>
        <w:t xml:space="preserve"> требају бити дизајнирани за употребу у системима дистрибуције питке воде, за тражени радни притисак минимум </w:t>
      </w:r>
      <w:r w:rsidR="00470E3C" w:rsidRPr="00D1476B">
        <w:rPr>
          <w:rFonts w:ascii="Times New Roman" w:eastAsia="Times New Roman" w:hAnsi="Times New Roman" w:cs="Times New Roman"/>
          <w:sz w:val="24"/>
          <w:szCs w:val="24"/>
        </w:rPr>
        <w:t>2</w:t>
      </w:r>
      <w:r w:rsidRPr="00D1476B">
        <w:rPr>
          <w:rFonts w:ascii="Times New Roman" w:eastAsia="Times New Roman" w:hAnsi="Times New Roman" w:cs="Times New Roman"/>
          <w:sz w:val="24"/>
          <w:szCs w:val="24"/>
          <w:lang w:val="sr-Cyrl-BA"/>
        </w:rPr>
        <w:t xml:space="preserve">0 </w:t>
      </w:r>
      <w:r w:rsidR="00042BDA" w:rsidRPr="00D1476B">
        <w:rPr>
          <w:rFonts w:ascii="Times New Roman" w:eastAsia="Times New Roman" w:hAnsi="Times New Roman" w:cs="Times New Roman"/>
          <w:sz w:val="24"/>
          <w:szCs w:val="24"/>
          <w:lang w:val="sr-Cyrl-BA"/>
        </w:rPr>
        <w:t xml:space="preserve">bar-a, </w:t>
      </w:r>
      <w:r w:rsidRPr="00D1476B">
        <w:rPr>
          <w:rFonts w:ascii="Times New Roman" w:eastAsia="Times New Roman" w:hAnsi="Times New Roman" w:cs="Times New Roman"/>
          <w:sz w:val="24"/>
          <w:szCs w:val="24"/>
          <w:lang w:val="sr-Cyrl-BA"/>
        </w:rPr>
        <w:t>произведени и испоручени од стране реномираних произвођача који дају вишегодишњу гаранцију за своје производе.</w:t>
      </w:r>
    </w:p>
    <w:p w:rsidR="00BB7EAE" w:rsidRDefault="00BB7EAE" w:rsidP="00BB7EAE">
      <w:pPr>
        <w:spacing w:after="0" w:line="240" w:lineRule="auto"/>
        <w:jc w:val="both"/>
        <w:rPr>
          <w:rFonts w:ascii="Times New Roman" w:eastAsia="Times New Roman" w:hAnsi="Times New Roman" w:cs="Times New Roman"/>
          <w:sz w:val="24"/>
          <w:szCs w:val="24"/>
          <w:lang w:val="sr-Cyrl-RS"/>
        </w:rPr>
      </w:pPr>
      <w:proofErr w:type="gramStart"/>
      <w:r w:rsidRPr="00D1476B">
        <w:rPr>
          <w:rFonts w:ascii="Times New Roman" w:eastAsia="Times New Roman" w:hAnsi="Times New Roman" w:cs="Times New Roman"/>
          <w:sz w:val="24"/>
          <w:szCs w:val="24"/>
          <w:lang w:val="en-GB"/>
        </w:rPr>
        <w:t>-Поред наведених стандарда и сертификата за сав водоматеријал мора постојати одобрење за употребу у системима воде за пиће.</w:t>
      </w:r>
      <w:proofErr w:type="gramEnd"/>
    </w:p>
    <w:p w:rsidR="007D191D" w:rsidRPr="007D191D" w:rsidRDefault="007D191D" w:rsidP="00BB7EAE">
      <w:pPr>
        <w:spacing w:after="0" w:line="240" w:lineRule="auto"/>
        <w:jc w:val="both"/>
        <w:rPr>
          <w:rFonts w:ascii="Times New Roman" w:eastAsia="Times New Roman" w:hAnsi="Times New Roman" w:cs="Times New Roman"/>
          <w:sz w:val="24"/>
          <w:szCs w:val="24"/>
          <w:lang w:val="sr-Cyrl-RS"/>
        </w:rPr>
      </w:pPr>
    </w:p>
    <w:p w:rsidR="009605BA" w:rsidRDefault="00D4324D" w:rsidP="007E2E58">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Количине предмета набавке су оквирно одређене у Обрасцу за цијену</w:t>
      </w:r>
      <w:r w:rsidR="00CE0AF3">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понуде</w:t>
      </w:r>
      <w:r w:rsidR="00CE0AF3">
        <w:rPr>
          <w:rFonts w:ascii="Times New Roman" w:hAnsi="Times New Roman" w:cs="Times New Roman"/>
          <w:noProof/>
          <w:sz w:val="24"/>
          <w:szCs w:val="24"/>
          <w:lang w:val="sr-Cyrl-RS"/>
        </w:rPr>
        <w:t xml:space="preserve"> (Анекс 3)</w:t>
      </w:r>
      <w:r w:rsidR="00CE0AF3" w:rsidRPr="00D1476B">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 xml:space="preserve"> с обзиром да уговорни орган због природе предмета набавке не може унапријед одредити тачну количину. Уговорни орган се не обавезује на набавку утврђених оквирних количина у цјелости. Стварна реализација зависи од</w:t>
      </w:r>
      <w:r w:rsidR="00514D63" w:rsidRPr="00D1476B">
        <w:rPr>
          <w:rFonts w:ascii="Times New Roman" w:hAnsi="Times New Roman" w:cs="Times New Roman"/>
          <w:noProof/>
          <w:sz w:val="24"/>
          <w:szCs w:val="24"/>
          <w:lang w:val="sr-Latn-RS"/>
        </w:rPr>
        <w:t xml:space="preserve"> </w:t>
      </w:r>
      <w:r w:rsidRPr="00D1476B">
        <w:rPr>
          <w:rFonts w:ascii="Times New Roman" w:hAnsi="Times New Roman" w:cs="Times New Roman"/>
          <w:noProof/>
          <w:sz w:val="24"/>
          <w:szCs w:val="24"/>
          <w:lang w:val="sr-Cyrl-RS"/>
        </w:rPr>
        <w:t xml:space="preserve">указаних потреба уговорног органа и расположивих финансијских средстава, али не може прећи </w:t>
      </w:r>
      <w:r w:rsidR="00951B05" w:rsidRPr="008C3A7E">
        <w:rPr>
          <w:rFonts w:ascii="Times New Roman" w:eastAsia="Times New Roman" w:hAnsi="Times New Roman"/>
          <w:sz w:val="24"/>
          <w:szCs w:val="24"/>
          <w:lang w:val="sr-Cyrl-CS"/>
        </w:rPr>
        <w:t>утврђен</w:t>
      </w:r>
      <w:r w:rsidR="00951B05" w:rsidRPr="008C3A7E">
        <w:rPr>
          <w:rFonts w:ascii="Times New Roman" w:eastAsia="Times New Roman" w:hAnsi="Times New Roman"/>
          <w:sz w:val="24"/>
          <w:szCs w:val="24"/>
        </w:rPr>
        <w:t xml:space="preserve">e </w:t>
      </w:r>
      <w:r w:rsidR="00951B05" w:rsidRPr="008C3A7E">
        <w:rPr>
          <w:rFonts w:ascii="Times New Roman" w:eastAsia="Times New Roman" w:hAnsi="Times New Roman"/>
          <w:sz w:val="24"/>
          <w:szCs w:val="24"/>
          <w:lang w:val="sr-Cyrl-RS"/>
        </w:rPr>
        <w:t>оквирне количине</w:t>
      </w:r>
      <w:r w:rsidR="00951B05" w:rsidRPr="008C3A7E">
        <w:rPr>
          <w:rFonts w:ascii="Times New Roman" w:eastAsia="Times New Roman" w:hAnsi="Times New Roman"/>
          <w:sz w:val="24"/>
          <w:szCs w:val="24"/>
          <w:lang w:val="sr-Cyrl-CS"/>
        </w:rPr>
        <w:t>.</w:t>
      </w:r>
      <w:r w:rsidR="00951B05" w:rsidRPr="001F3CB7">
        <w:rPr>
          <w:rFonts w:ascii="Times New Roman" w:eastAsia="Times New Roman" w:hAnsi="Times New Roman"/>
          <w:sz w:val="24"/>
          <w:szCs w:val="24"/>
          <w:lang w:val="sr-Cyrl-CS"/>
        </w:rPr>
        <w:t xml:space="preserve"> </w:t>
      </w:r>
      <w:r w:rsidRPr="00D1476B">
        <w:rPr>
          <w:rFonts w:ascii="Times New Roman" w:hAnsi="Times New Roman" w:cs="Times New Roman"/>
          <w:noProof/>
          <w:sz w:val="24"/>
          <w:szCs w:val="24"/>
          <w:lang w:val="sr-Cyrl-RS"/>
        </w:rPr>
        <w:t xml:space="preserve">Уговорни орган ће након закључена оквирног споразума, према указаним потребама </w:t>
      </w:r>
      <w:r w:rsidRPr="00D1476B">
        <w:rPr>
          <w:rFonts w:ascii="Times New Roman" w:hAnsi="Times New Roman" w:cs="Times New Roman"/>
          <w:noProof/>
          <w:sz w:val="24"/>
          <w:szCs w:val="24"/>
          <w:lang w:val="sr-Cyrl-RS"/>
        </w:rPr>
        <w:lastRenderedPageBreak/>
        <w:t xml:space="preserve">закључивати појединачне уговоре о јавној набавци гдје ће прецизирати количине потребне за испоруку. </w:t>
      </w:r>
    </w:p>
    <w:p w:rsidR="00951B05" w:rsidRDefault="00ED171F" w:rsidP="007E2E58">
      <w:pPr>
        <w:jc w:val="both"/>
        <w:rPr>
          <w:rFonts w:ascii="Times New Roman" w:hAnsi="Times New Roman" w:cs="Times New Roman"/>
          <w:sz w:val="24"/>
          <w:szCs w:val="24"/>
          <w:lang w:val="sr-Cyrl-RS"/>
        </w:rPr>
      </w:pPr>
      <w:r w:rsidRPr="0041175D">
        <w:rPr>
          <w:rFonts w:ascii="Times New Roman" w:hAnsi="Times New Roman" w:cs="Times New Roman"/>
          <w:sz w:val="24"/>
          <w:szCs w:val="24"/>
        </w:rPr>
        <w:t xml:space="preserve">2.2.2. Процијењена вриједност набавке (без ПДВ-а): </w:t>
      </w:r>
      <w:r w:rsidR="00C37268" w:rsidRPr="0041175D">
        <w:rPr>
          <w:rFonts w:ascii="Times New Roman" w:hAnsi="Times New Roman" w:cs="Times New Roman"/>
          <w:sz w:val="24"/>
          <w:szCs w:val="24"/>
          <w:lang w:val="sr-Cyrl-RS"/>
        </w:rPr>
        <w:t>35</w:t>
      </w:r>
      <w:r w:rsidR="000452EA" w:rsidRPr="0041175D">
        <w:rPr>
          <w:rFonts w:ascii="Times New Roman" w:hAnsi="Times New Roman" w:cs="Times New Roman"/>
          <w:sz w:val="24"/>
          <w:szCs w:val="24"/>
          <w:lang w:val="sr-Cyrl-RS"/>
        </w:rPr>
        <w:t>.</w:t>
      </w:r>
      <w:r w:rsidR="00C37268" w:rsidRPr="0041175D">
        <w:rPr>
          <w:rFonts w:ascii="Times New Roman" w:hAnsi="Times New Roman" w:cs="Times New Roman"/>
          <w:sz w:val="24"/>
          <w:szCs w:val="24"/>
          <w:lang w:val="sr-Cyrl-RS"/>
        </w:rPr>
        <w:t>0</w:t>
      </w:r>
      <w:r w:rsidR="000452EA" w:rsidRPr="0041175D">
        <w:rPr>
          <w:rFonts w:ascii="Times New Roman" w:hAnsi="Times New Roman" w:cs="Times New Roman"/>
          <w:sz w:val="24"/>
          <w:szCs w:val="24"/>
          <w:lang w:val="sr-Cyrl-RS"/>
        </w:rPr>
        <w:t>00,00</w:t>
      </w:r>
      <w:r w:rsidRPr="0041175D">
        <w:rPr>
          <w:rFonts w:ascii="Times New Roman" w:hAnsi="Times New Roman" w:cs="Times New Roman"/>
          <w:sz w:val="24"/>
          <w:szCs w:val="24"/>
        </w:rPr>
        <w:t xml:space="preserve"> КМ</w:t>
      </w:r>
      <w:r w:rsidR="007462C6" w:rsidRPr="0041175D">
        <w:rPr>
          <w:rFonts w:ascii="Times New Roman" w:hAnsi="Times New Roman" w:cs="Times New Roman"/>
          <w:sz w:val="24"/>
          <w:szCs w:val="24"/>
          <w:lang w:val="sr-Cyrl-RS"/>
        </w:rPr>
        <w:t>.</w:t>
      </w:r>
      <w:r w:rsidR="007462C6" w:rsidRPr="0041175D">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2.2.3. Обавјештење о набавци објављено је на Порталу јавних набавки број: </w:t>
      </w:r>
      <w:r w:rsidR="0069751C" w:rsidRPr="00D1476B">
        <w:rPr>
          <w:rFonts w:ascii="Times New Roman" w:hAnsi="Times New Roman" w:cs="Times New Roman"/>
          <w:sz w:val="24"/>
          <w:szCs w:val="24"/>
          <w:lang w:val="sr-Cyrl-RS"/>
        </w:rPr>
        <w:t>________________/</w:t>
      </w:r>
      <w:proofErr w:type="gramStart"/>
      <w:r w:rsidR="0069751C" w:rsidRPr="00D1476B">
        <w:rPr>
          <w:rFonts w:ascii="Times New Roman" w:hAnsi="Times New Roman" w:cs="Times New Roman"/>
          <w:sz w:val="24"/>
          <w:szCs w:val="24"/>
          <w:lang w:val="sr-Cyrl-RS"/>
        </w:rPr>
        <w:t>22</w:t>
      </w:r>
      <w:r w:rsidR="001A48D0" w:rsidRPr="00D1476B">
        <w:rPr>
          <w:rFonts w:ascii="Times New Roman" w:hAnsi="Times New Roman" w:cs="Times New Roman"/>
          <w:sz w:val="24"/>
          <w:szCs w:val="24"/>
        </w:rPr>
        <w:t xml:space="preserve"> </w:t>
      </w:r>
      <w:r w:rsidR="000A3A0F" w:rsidRPr="00D1476B">
        <w:rPr>
          <w:rFonts w:ascii="Times New Roman" w:hAnsi="Times New Roman" w:cs="Times New Roman"/>
          <w:sz w:val="24"/>
          <w:szCs w:val="24"/>
        </w:rPr>
        <w:t xml:space="preserve"> дана</w:t>
      </w:r>
      <w:proofErr w:type="gramEnd"/>
      <w:r w:rsidR="000A3A0F" w:rsidRPr="00D1476B">
        <w:rPr>
          <w:rFonts w:ascii="Times New Roman" w:hAnsi="Times New Roman" w:cs="Times New Roman"/>
          <w:sz w:val="24"/>
          <w:szCs w:val="24"/>
        </w:rPr>
        <w:t xml:space="preserve"> </w:t>
      </w:r>
      <w:r w:rsidR="00951B05">
        <w:rPr>
          <w:rFonts w:ascii="Times New Roman" w:hAnsi="Times New Roman" w:cs="Times New Roman"/>
          <w:sz w:val="24"/>
          <w:szCs w:val="24"/>
          <w:lang w:val="sr-Cyrl-RS"/>
        </w:rPr>
        <w:t>25</w:t>
      </w:r>
      <w:r w:rsidR="000A3A0F" w:rsidRPr="00D1476B">
        <w:rPr>
          <w:rFonts w:ascii="Times New Roman" w:hAnsi="Times New Roman" w:cs="Times New Roman"/>
          <w:sz w:val="24"/>
          <w:szCs w:val="24"/>
        </w:rPr>
        <w:t xml:space="preserve">. </w:t>
      </w:r>
      <w:r w:rsidR="00951B05">
        <w:rPr>
          <w:rFonts w:ascii="Times New Roman" w:hAnsi="Times New Roman" w:cs="Times New Roman"/>
          <w:sz w:val="24"/>
          <w:szCs w:val="24"/>
          <w:lang w:val="sr-Cyrl-RS"/>
        </w:rPr>
        <w:t>март</w:t>
      </w:r>
      <w:r w:rsidR="000A3A0F" w:rsidRPr="00D1476B">
        <w:rPr>
          <w:rFonts w:ascii="Times New Roman" w:hAnsi="Times New Roman" w:cs="Times New Roman"/>
          <w:sz w:val="24"/>
          <w:szCs w:val="24"/>
          <w:lang w:val="sr-Cyrl-RS"/>
        </w:rPr>
        <w:t>а</w:t>
      </w:r>
      <w:r w:rsidR="003E742C" w:rsidRPr="00D1476B">
        <w:rPr>
          <w:rFonts w:ascii="Times New Roman" w:hAnsi="Times New Roman" w:cs="Times New Roman"/>
          <w:sz w:val="24"/>
          <w:szCs w:val="24"/>
          <w:lang w:val="sr-Cyrl-RS"/>
        </w:rPr>
        <w:t xml:space="preserve"> 2022.</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5" w:name="_Toc99107046"/>
      <w:r w:rsidRPr="00D1476B">
        <w:rPr>
          <w:rFonts w:ascii="Times New Roman" w:hAnsi="Times New Roman" w:cs="Times New Roman"/>
          <w:color w:val="auto"/>
          <w:sz w:val="24"/>
          <w:szCs w:val="24"/>
        </w:rPr>
        <w:t>2.3</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ПОДЈЕЛА НА ЛОТОВЕ</w:t>
      </w:r>
      <w:bookmarkEnd w:id="5"/>
    </w:p>
    <w:p w:rsidR="00ED171F" w:rsidRPr="00D1476B" w:rsidRDefault="000452EA"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2.3.1. Подјела на </w:t>
      </w:r>
      <w:proofErr w:type="gramStart"/>
      <w:r w:rsidRPr="00D1476B">
        <w:rPr>
          <w:rFonts w:ascii="Times New Roman" w:hAnsi="Times New Roman" w:cs="Times New Roman"/>
          <w:sz w:val="24"/>
          <w:szCs w:val="24"/>
        </w:rPr>
        <w:t>лотове :</w:t>
      </w:r>
      <w:proofErr w:type="gramEnd"/>
      <w:r w:rsidRPr="00D1476B">
        <w:rPr>
          <w:rFonts w:ascii="Times New Roman" w:hAnsi="Times New Roman" w:cs="Times New Roman"/>
          <w:sz w:val="24"/>
          <w:szCs w:val="24"/>
        </w:rPr>
        <w:t xml:space="preserve"> </w:t>
      </w:r>
      <w:r w:rsidR="00ED171F" w:rsidRPr="00D1476B">
        <w:rPr>
          <w:rFonts w:ascii="Times New Roman" w:hAnsi="Times New Roman" w:cs="Times New Roman"/>
          <w:sz w:val="24"/>
          <w:szCs w:val="24"/>
        </w:rPr>
        <w:t xml:space="preserve">Не </w:t>
      </w:r>
    </w:p>
    <w:p w:rsidR="00ED171F" w:rsidRPr="00D1476B" w:rsidRDefault="00ED171F" w:rsidP="007E2E58">
      <w:pPr>
        <w:pStyle w:val="Heading2"/>
        <w:jc w:val="both"/>
        <w:rPr>
          <w:rFonts w:ascii="Times New Roman" w:hAnsi="Times New Roman" w:cs="Times New Roman"/>
          <w:color w:val="auto"/>
          <w:sz w:val="24"/>
          <w:szCs w:val="24"/>
        </w:rPr>
      </w:pPr>
      <w:bookmarkStart w:id="6" w:name="_Toc99107047"/>
      <w:r w:rsidRPr="00D1476B">
        <w:rPr>
          <w:rFonts w:ascii="Times New Roman" w:hAnsi="Times New Roman" w:cs="Times New Roman"/>
          <w:color w:val="auto"/>
          <w:sz w:val="24"/>
          <w:szCs w:val="24"/>
        </w:rPr>
        <w:t>2.4</w:t>
      </w:r>
      <w:r w:rsidRPr="00D1476B">
        <w:rPr>
          <w:rFonts w:ascii="Times New Roman" w:hAnsi="Times New Roman" w:cs="Times New Roman"/>
          <w:color w:val="auto"/>
          <w:sz w:val="24"/>
          <w:szCs w:val="24"/>
        </w:rPr>
        <w:tab/>
        <w:t>ОКВИРНИ СПОРАЗУМ</w:t>
      </w:r>
      <w:bookmarkEnd w:id="6"/>
    </w:p>
    <w:p w:rsidR="00095B16"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2.4.1. Намјера закључивања оквирног споразума: Да </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Оквирни с</w:t>
      </w:r>
      <w:r w:rsidR="00095B16" w:rsidRPr="00D1476B">
        <w:rPr>
          <w:rFonts w:ascii="Times New Roman" w:hAnsi="Times New Roman" w:cs="Times New Roman"/>
          <w:sz w:val="24"/>
          <w:szCs w:val="24"/>
        </w:rPr>
        <w:t xml:space="preserve">поразум се закључује на </w:t>
      </w:r>
      <w:r w:rsidR="00095B16" w:rsidRPr="00D1476B">
        <w:rPr>
          <w:rFonts w:ascii="Times New Roman" w:hAnsi="Times New Roman" w:cs="Times New Roman"/>
          <w:sz w:val="24"/>
          <w:szCs w:val="24"/>
          <w:lang w:val="sr-Cyrl-RS"/>
        </w:rPr>
        <w:t>период од 1 (једне) године,</w:t>
      </w:r>
      <w:r w:rsidRPr="00D1476B">
        <w:rPr>
          <w:rFonts w:ascii="Times New Roman" w:hAnsi="Times New Roman" w:cs="Times New Roman"/>
          <w:sz w:val="24"/>
          <w:szCs w:val="24"/>
        </w:rPr>
        <w:t xml:space="preserve"> и то са </w:t>
      </w:r>
      <w:r w:rsidR="00095B16" w:rsidRPr="00D1476B">
        <w:rPr>
          <w:rFonts w:ascii="Times New Roman" w:hAnsi="Times New Roman" w:cs="Times New Roman"/>
          <w:sz w:val="24"/>
          <w:szCs w:val="24"/>
          <w:lang w:val="sr-Cyrl-RS"/>
        </w:rPr>
        <w:t>једним понуђачем</w:t>
      </w:r>
      <w:r w:rsidRPr="00D1476B">
        <w:rPr>
          <w:rFonts w:ascii="Times New Roman" w:hAnsi="Times New Roman" w:cs="Times New Roman"/>
          <w:sz w:val="24"/>
          <w:szCs w:val="24"/>
        </w:rPr>
        <w:t>.</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7" w:name="_Toc99107048"/>
      <w:r w:rsidRPr="00D1476B">
        <w:rPr>
          <w:rFonts w:ascii="Times New Roman" w:hAnsi="Times New Roman" w:cs="Times New Roman"/>
          <w:color w:val="auto"/>
          <w:sz w:val="24"/>
          <w:szCs w:val="24"/>
        </w:rPr>
        <w:t>2.5</w:t>
      </w:r>
      <w:r w:rsidR="00D75530"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КРИТЕРИЈ ЗА ДОДЈЕЛУ УГОВОРА</w:t>
      </w:r>
      <w:bookmarkEnd w:id="7"/>
    </w:p>
    <w:p w:rsidR="0052523D"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2.5.1. </w:t>
      </w:r>
      <w:r w:rsidR="0052523D" w:rsidRPr="00D1476B">
        <w:rPr>
          <w:rFonts w:ascii="Times New Roman" w:hAnsi="Times New Roman" w:cs="Times New Roman"/>
          <w:sz w:val="24"/>
          <w:szCs w:val="24"/>
        </w:rPr>
        <w:t>Овај поступак јавне набавке ће се провести уз кориштење сљедећег критерија за додјелу уговора: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Најнижа цијена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2.5.</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 Уговор ће се додијелити изабраном понуђачу који је доставио прихватљиву понуду са најнижом цијеном.</w:t>
      </w:r>
    </w:p>
    <w:p w:rsidR="00ED171F" w:rsidRPr="00D1476B" w:rsidRDefault="000452EA" w:rsidP="007E2E58">
      <w:pPr>
        <w:pStyle w:val="Heading2"/>
        <w:jc w:val="both"/>
        <w:rPr>
          <w:rFonts w:ascii="Times New Roman" w:hAnsi="Times New Roman" w:cs="Times New Roman"/>
          <w:color w:val="auto"/>
          <w:sz w:val="24"/>
          <w:szCs w:val="24"/>
        </w:rPr>
      </w:pPr>
      <w:bookmarkStart w:id="8" w:name="_Toc99107049"/>
      <w:r w:rsidRPr="00D1476B">
        <w:rPr>
          <w:rFonts w:ascii="Times New Roman" w:hAnsi="Times New Roman" w:cs="Times New Roman"/>
          <w:color w:val="auto"/>
          <w:sz w:val="24"/>
          <w:szCs w:val="24"/>
        </w:rPr>
        <w:t>2.</w:t>
      </w:r>
      <w:r w:rsidRPr="00D1476B">
        <w:rPr>
          <w:rFonts w:ascii="Times New Roman" w:hAnsi="Times New Roman" w:cs="Times New Roman"/>
          <w:color w:val="auto"/>
          <w:sz w:val="24"/>
          <w:szCs w:val="24"/>
          <w:lang w:val="sr-Cyrl-RS"/>
        </w:rPr>
        <w:t>6.</w:t>
      </w:r>
      <w:r w:rsidR="00ED171F" w:rsidRPr="00D1476B">
        <w:rPr>
          <w:rFonts w:ascii="Times New Roman" w:hAnsi="Times New Roman" w:cs="Times New Roman"/>
          <w:color w:val="auto"/>
          <w:sz w:val="24"/>
          <w:szCs w:val="24"/>
        </w:rPr>
        <w:tab/>
        <w:t>Е-АУКЦИЈА</w:t>
      </w:r>
      <w:bookmarkEnd w:id="8"/>
    </w:p>
    <w:p w:rsidR="000452EA"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2.6.1.</w:t>
      </w:r>
      <w:r w:rsidR="004B2861" w:rsidRPr="00D1476B">
        <w:rPr>
          <w:rFonts w:ascii="Times New Roman" w:hAnsi="Times New Roman" w:cs="Times New Roman"/>
          <w:sz w:val="24"/>
          <w:szCs w:val="24"/>
        </w:rPr>
        <w:t xml:space="preserve"> Намјера провођења е-аукције: </w:t>
      </w:r>
      <w:r w:rsidR="0052523D" w:rsidRPr="00D1476B">
        <w:rPr>
          <w:rFonts w:ascii="Times New Roman" w:hAnsi="Times New Roman" w:cs="Times New Roman"/>
          <w:sz w:val="24"/>
          <w:szCs w:val="24"/>
          <w:lang w:val="sr-Cyrl-RS"/>
        </w:rPr>
        <w:t>Да</w:t>
      </w:r>
    </w:p>
    <w:p w:rsidR="00ED171F" w:rsidRPr="00D1476B" w:rsidRDefault="00ED171F" w:rsidP="007E2E58">
      <w:pPr>
        <w:pStyle w:val="Heading2"/>
        <w:jc w:val="both"/>
        <w:rPr>
          <w:rFonts w:ascii="Times New Roman" w:hAnsi="Times New Roman" w:cs="Times New Roman"/>
          <w:color w:val="auto"/>
          <w:sz w:val="24"/>
          <w:szCs w:val="24"/>
          <w:lang w:val="sr-Cyrl-RS"/>
        </w:rPr>
      </w:pPr>
      <w:bookmarkStart w:id="9" w:name="_Toc99107050"/>
      <w:r w:rsidRPr="00D1476B">
        <w:rPr>
          <w:rFonts w:ascii="Times New Roman" w:hAnsi="Times New Roman" w:cs="Times New Roman"/>
          <w:color w:val="auto"/>
          <w:sz w:val="24"/>
          <w:szCs w:val="24"/>
        </w:rPr>
        <w:t>2.7</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И РОК ИСПОРУКЕ РОБЕ</w:t>
      </w:r>
      <w:bookmarkEnd w:id="9"/>
    </w:p>
    <w:p w:rsidR="00ED171F" w:rsidRPr="00D1476B" w:rsidRDefault="00CD0461"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2.7.1. Мјесто испоруке робе</w:t>
      </w:r>
      <w:r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DDP </w:t>
      </w:r>
      <w:r w:rsidRPr="00D1476B">
        <w:rPr>
          <w:rFonts w:ascii="Times New Roman" w:hAnsi="Times New Roman" w:cs="Times New Roman"/>
          <w:sz w:val="24"/>
          <w:szCs w:val="24"/>
          <w:lang w:val="sr-Cyrl-RS"/>
        </w:rPr>
        <w:t>магацин уговорног органа, ул. Хајдук Станка број 20, 76 300 Бијељина</w:t>
      </w:r>
    </w:p>
    <w:p w:rsidR="003561AC" w:rsidRPr="00D1476B" w:rsidRDefault="003561AC" w:rsidP="007E2E58">
      <w:pPr>
        <w:jc w:val="both"/>
        <w:rPr>
          <w:rFonts w:ascii="Times New Roman" w:eastAsia="Calibri" w:hAnsi="Times New Roman" w:cs="Times New Roman"/>
          <w:sz w:val="24"/>
          <w:szCs w:val="24"/>
          <w:lang w:val="sr-Cyrl-RS"/>
        </w:rPr>
      </w:pPr>
      <w:r w:rsidRPr="00D1476B">
        <w:rPr>
          <w:rFonts w:ascii="Times New Roman" w:hAnsi="Times New Roman" w:cs="Times New Roman"/>
          <w:sz w:val="24"/>
          <w:szCs w:val="24"/>
        </w:rPr>
        <w:t>2.7.</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w:t>
      </w:r>
      <w:r w:rsidRPr="00D1476B">
        <w:rPr>
          <w:rFonts w:ascii="Times New Roman" w:eastAsia="Calibri" w:hAnsi="Times New Roman" w:cs="Times New Roman"/>
          <w:sz w:val="24"/>
          <w:szCs w:val="24"/>
          <w:lang w:val="sr-Cyrl-BA"/>
        </w:rPr>
        <w:t xml:space="preserve"> Испорука робе</w:t>
      </w:r>
      <w:r w:rsidRPr="00D1476B">
        <w:rPr>
          <w:rFonts w:ascii="Times New Roman" w:eastAsia="Calibri" w:hAnsi="Times New Roman" w:cs="Times New Roman"/>
          <w:sz w:val="24"/>
          <w:szCs w:val="24"/>
          <w:lang w:val="sr-Cyrl-RS"/>
        </w:rPr>
        <w:t xml:space="preserve"> ће се вршити током трајања оквирног споразума</w:t>
      </w:r>
      <w:r w:rsidRPr="00D1476B">
        <w:rPr>
          <w:rFonts w:ascii="Times New Roman" w:eastAsia="Calibri" w:hAnsi="Times New Roman" w:cs="Times New Roman"/>
          <w:sz w:val="24"/>
          <w:szCs w:val="24"/>
          <w:lang w:val="bs-Latn-BA"/>
        </w:rPr>
        <w:t xml:space="preserve"> </w:t>
      </w:r>
      <w:r w:rsidRPr="00D1476B">
        <w:rPr>
          <w:rFonts w:ascii="Times New Roman" w:eastAsia="Calibri" w:hAnsi="Times New Roman" w:cs="Times New Roman"/>
          <w:sz w:val="24"/>
          <w:szCs w:val="24"/>
          <w:lang w:val="sr-Cyrl-RS"/>
        </w:rPr>
        <w:t>у складу са</w:t>
      </w:r>
      <w:r w:rsidRPr="00D1476B">
        <w:rPr>
          <w:rFonts w:ascii="Times New Roman" w:eastAsia="Calibri" w:hAnsi="Times New Roman" w:cs="Times New Roman"/>
          <w:sz w:val="24"/>
          <w:szCs w:val="24"/>
          <w:lang w:val="bs-Latn-BA"/>
        </w:rPr>
        <w:t xml:space="preserve"> потребама уговорног органа, започевши најраније након потписивања </w:t>
      </w:r>
      <w:r w:rsidRPr="00D1476B">
        <w:rPr>
          <w:rFonts w:ascii="Times New Roman" w:eastAsia="Calibri" w:hAnsi="Times New Roman" w:cs="Times New Roman"/>
          <w:sz w:val="24"/>
          <w:szCs w:val="24"/>
          <w:lang w:val="sr-Cyrl-RS"/>
        </w:rPr>
        <w:t xml:space="preserve">појединачног </w:t>
      </w:r>
      <w:r w:rsidRPr="00D1476B">
        <w:rPr>
          <w:rFonts w:ascii="Times New Roman" w:eastAsia="Calibri" w:hAnsi="Times New Roman" w:cs="Times New Roman"/>
          <w:sz w:val="24"/>
          <w:szCs w:val="24"/>
          <w:lang w:val="bs-Latn-BA"/>
        </w:rPr>
        <w:t>угово</w:t>
      </w:r>
      <w:r w:rsidR="00517265" w:rsidRPr="00D1476B">
        <w:rPr>
          <w:rFonts w:ascii="Times New Roman" w:eastAsia="Calibri" w:hAnsi="Times New Roman" w:cs="Times New Roman"/>
          <w:sz w:val="24"/>
          <w:szCs w:val="24"/>
          <w:lang w:val="sr-Cyrl-BA"/>
        </w:rPr>
        <w:t xml:space="preserve">ра, а најкасније у року </w:t>
      </w:r>
      <w:r w:rsidRPr="00D1476B">
        <w:rPr>
          <w:rFonts w:ascii="Times New Roman" w:eastAsia="Calibri" w:hAnsi="Times New Roman" w:cs="Times New Roman"/>
          <w:sz w:val="24"/>
          <w:szCs w:val="24"/>
          <w:lang w:val="sr-Cyrl-BA"/>
        </w:rPr>
        <w:t>д</w:t>
      </w:r>
      <w:r w:rsidR="00517265" w:rsidRPr="00D1476B">
        <w:rPr>
          <w:rFonts w:ascii="Times New Roman" w:eastAsia="Calibri" w:hAnsi="Times New Roman" w:cs="Times New Roman"/>
          <w:sz w:val="24"/>
          <w:szCs w:val="24"/>
          <w:lang w:val="sr-Cyrl-BA"/>
        </w:rPr>
        <w:t>о</w:t>
      </w:r>
      <w:r w:rsidRPr="00D1476B">
        <w:rPr>
          <w:rFonts w:ascii="Times New Roman" w:eastAsia="Calibri" w:hAnsi="Times New Roman" w:cs="Times New Roman"/>
          <w:sz w:val="24"/>
          <w:szCs w:val="24"/>
          <w:lang w:val="sr-Cyrl-BA"/>
        </w:rPr>
        <w:t xml:space="preserve"> </w:t>
      </w:r>
      <w:r w:rsidR="000E4BBF" w:rsidRPr="00D1476B">
        <w:rPr>
          <w:rFonts w:ascii="Times New Roman" w:eastAsia="Calibri" w:hAnsi="Times New Roman" w:cs="Times New Roman"/>
          <w:sz w:val="24"/>
          <w:szCs w:val="24"/>
          <w:lang w:val="sr-Cyrl-BA"/>
        </w:rPr>
        <w:t>7</w:t>
      </w:r>
      <w:r w:rsidRPr="00D1476B">
        <w:rPr>
          <w:rFonts w:ascii="Times New Roman" w:eastAsia="Calibri" w:hAnsi="Times New Roman" w:cs="Times New Roman"/>
          <w:sz w:val="24"/>
          <w:szCs w:val="24"/>
          <w:lang w:val="sr-Cyrl-BA"/>
        </w:rPr>
        <w:t xml:space="preserve"> (</w:t>
      </w:r>
      <w:r w:rsidR="000E4BBF" w:rsidRPr="00D1476B">
        <w:rPr>
          <w:rFonts w:ascii="Times New Roman" w:eastAsia="Calibri" w:hAnsi="Times New Roman" w:cs="Times New Roman"/>
          <w:sz w:val="24"/>
          <w:szCs w:val="24"/>
          <w:lang w:val="sr-Cyrl-BA"/>
        </w:rPr>
        <w:t>седам</w:t>
      </w:r>
      <w:r w:rsidRPr="00D1476B">
        <w:rPr>
          <w:rFonts w:ascii="Times New Roman" w:eastAsia="Calibri" w:hAnsi="Times New Roman" w:cs="Times New Roman"/>
          <w:sz w:val="24"/>
          <w:szCs w:val="24"/>
          <w:lang w:val="sr-Cyrl-BA"/>
        </w:rPr>
        <w:t>) дана</w:t>
      </w:r>
      <w:r w:rsidR="00B67E7D"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од дана доставе писмене наруџбе</w:t>
      </w:r>
      <w:r w:rsidR="00F07F4A">
        <w:rPr>
          <w:rFonts w:ascii="Times New Roman" w:eastAsia="Calibri" w:hAnsi="Times New Roman" w:cs="Times New Roman"/>
          <w:sz w:val="24"/>
          <w:szCs w:val="24"/>
          <w:lang w:val="sr-Cyrl-BA"/>
        </w:rPr>
        <w:t>нице</w:t>
      </w:r>
      <w:r w:rsidRPr="00D1476B">
        <w:rPr>
          <w:rFonts w:ascii="Times New Roman" w:eastAsia="Calibri" w:hAnsi="Times New Roman" w:cs="Times New Roman"/>
          <w:sz w:val="24"/>
          <w:szCs w:val="24"/>
          <w:lang w:val="bs-Latn-BA"/>
        </w:rPr>
        <w:t>.</w:t>
      </w:r>
    </w:p>
    <w:p w:rsidR="003561AC" w:rsidRPr="00D1476B" w:rsidRDefault="003561AC" w:rsidP="007E2E58">
      <w:p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 xml:space="preserve">Добављач је приликом испоруке робе дужан уз испоручену робу доставити пратећу документацију: </w:t>
      </w:r>
    </w:p>
    <w:p w:rsidR="003561AC" w:rsidRPr="00D1476B"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Рачун;</w:t>
      </w:r>
    </w:p>
    <w:p w:rsidR="006F0281" w:rsidRPr="00D1476B"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Отпремница</w:t>
      </w:r>
      <w:r w:rsidR="000A7AFD" w:rsidRPr="00D1476B">
        <w:rPr>
          <w:rFonts w:ascii="Times New Roman" w:eastAsia="Calibri" w:hAnsi="Times New Roman" w:cs="Times New Roman"/>
          <w:sz w:val="24"/>
          <w:szCs w:val="24"/>
          <w:lang w:val="sr-Cyrl-CS"/>
        </w:rPr>
        <w:t>;</w:t>
      </w:r>
    </w:p>
    <w:p w:rsidR="006F0281" w:rsidRPr="00D1476B" w:rsidRDefault="000A7AFD"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Документација о квалитету и квантитету испоручене робе;</w:t>
      </w:r>
    </w:p>
    <w:p w:rsidR="003561AC" w:rsidRPr="00D1476B" w:rsidRDefault="000A7AFD"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 xml:space="preserve">Роба из увоза: товарни лист и </w:t>
      </w:r>
      <w:r w:rsidRPr="00D1476B">
        <w:rPr>
          <w:rFonts w:ascii="Times New Roman" w:eastAsia="Calibri" w:hAnsi="Times New Roman" w:cs="Times New Roman"/>
          <w:sz w:val="24"/>
          <w:szCs w:val="24"/>
        </w:rPr>
        <w:t xml:space="preserve">ICD </w:t>
      </w:r>
      <w:r w:rsidRPr="00D1476B">
        <w:rPr>
          <w:rFonts w:ascii="Times New Roman" w:eastAsia="Calibri" w:hAnsi="Times New Roman" w:cs="Times New Roman"/>
          <w:sz w:val="24"/>
          <w:szCs w:val="24"/>
          <w:lang w:val="sr-Latn-RS"/>
        </w:rPr>
        <w:t>(</w:t>
      </w:r>
      <w:r w:rsidRPr="00D1476B">
        <w:rPr>
          <w:rFonts w:ascii="Times New Roman" w:eastAsia="Calibri" w:hAnsi="Times New Roman" w:cs="Times New Roman"/>
          <w:sz w:val="24"/>
          <w:szCs w:val="24"/>
          <w:lang w:val="sr-Cyrl-RS"/>
        </w:rPr>
        <w:t>извозна царинска декларација)</w:t>
      </w:r>
      <w:r w:rsidRPr="00D1476B">
        <w:rPr>
          <w:rFonts w:ascii="Times New Roman" w:eastAsia="Calibri" w:hAnsi="Times New Roman" w:cs="Times New Roman"/>
          <w:sz w:val="24"/>
          <w:szCs w:val="24"/>
          <w:lang w:val="sr-Cyrl-CS"/>
        </w:rPr>
        <w:t>;</w:t>
      </w:r>
    </w:p>
    <w:p w:rsidR="00ED171F" w:rsidRPr="00D1476B" w:rsidRDefault="00ED171F" w:rsidP="007E2E58">
      <w:pPr>
        <w:pStyle w:val="Heading2"/>
        <w:jc w:val="both"/>
        <w:rPr>
          <w:rFonts w:ascii="Times New Roman" w:hAnsi="Times New Roman" w:cs="Times New Roman"/>
          <w:color w:val="auto"/>
          <w:sz w:val="24"/>
          <w:szCs w:val="24"/>
        </w:rPr>
      </w:pPr>
      <w:bookmarkStart w:id="10" w:name="_Toc99107051"/>
      <w:r w:rsidRPr="00D1476B">
        <w:rPr>
          <w:rFonts w:ascii="Times New Roman" w:hAnsi="Times New Roman" w:cs="Times New Roman"/>
          <w:color w:val="auto"/>
          <w:sz w:val="24"/>
          <w:szCs w:val="24"/>
        </w:rPr>
        <w:t>2.8</w:t>
      </w:r>
      <w:r w:rsidR="000305CC"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АЛТЕРНАТИВНЕ ПОНУДЕ</w:t>
      </w:r>
      <w:bookmarkEnd w:id="10"/>
    </w:p>
    <w:p w:rsidR="00301039"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2.8.1. Понуђачима </w:t>
      </w:r>
      <w:r w:rsidR="000452EA" w:rsidRPr="00D1476B">
        <w:rPr>
          <w:rFonts w:ascii="Times New Roman" w:hAnsi="Times New Roman" w:cs="Times New Roman"/>
          <w:sz w:val="24"/>
          <w:szCs w:val="24"/>
          <w:lang w:val="sr-Cyrl-RS"/>
        </w:rPr>
        <w:t>није</w:t>
      </w:r>
      <w:r w:rsidRPr="00D1476B">
        <w:rPr>
          <w:rFonts w:ascii="Times New Roman" w:hAnsi="Times New Roman" w:cs="Times New Roman"/>
          <w:sz w:val="24"/>
          <w:szCs w:val="24"/>
        </w:rPr>
        <w:t xml:space="preserve"> дозвољено да</w:t>
      </w:r>
      <w:r w:rsidR="00301039" w:rsidRPr="00D1476B">
        <w:rPr>
          <w:rFonts w:ascii="Times New Roman" w:hAnsi="Times New Roman" w:cs="Times New Roman"/>
          <w:sz w:val="24"/>
          <w:szCs w:val="24"/>
        </w:rPr>
        <w:t xml:space="preserve"> достављају алтернативне понуде</w:t>
      </w:r>
      <w:r w:rsidR="00301039" w:rsidRPr="00D1476B">
        <w:rPr>
          <w:rFonts w:ascii="Times New Roman" w:hAnsi="Times New Roman" w:cs="Times New Roman"/>
          <w:sz w:val="24"/>
          <w:szCs w:val="24"/>
          <w:lang w:val="sr-Cyrl-RS"/>
        </w:rPr>
        <w:t>.</w:t>
      </w:r>
    </w:p>
    <w:p w:rsidR="00ED171F" w:rsidRPr="00D1476B" w:rsidRDefault="00ED171F" w:rsidP="007E2E58">
      <w:pPr>
        <w:pStyle w:val="Heading2"/>
        <w:jc w:val="both"/>
        <w:rPr>
          <w:rFonts w:ascii="Times New Roman" w:hAnsi="Times New Roman" w:cs="Times New Roman"/>
          <w:color w:val="auto"/>
          <w:sz w:val="24"/>
          <w:szCs w:val="24"/>
        </w:rPr>
      </w:pPr>
      <w:bookmarkStart w:id="11" w:name="_Toc99107052"/>
      <w:r w:rsidRPr="00D1476B">
        <w:rPr>
          <w:rFonts w:ascii="Times New Roman" w:hAnsi="Times New Roman" w:cs="Times New Roman"/>
          <w:color w:val="auto"/>
          <w:sz w:val="24"/>
          <w:szCs w:val="24"/>
        </w:rPr>
        <w:lastRenderedPageBreak/>
        <w:t>2.9</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ПОВЈЕРЉИВОСТ</w:t>
      </w:r>
      <w:bookmarkEnd w:id="1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2.9.1. 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w:t>
      </w:r>
      <w:proofErr w:type="gramStart"/>
      <w:r w:rsidRPr="00D1476B">
        <w:rPr>
          <w:rFonts w:ascii="Times New Roman" w:hAnsi="Times New Roman" w:cs="Times New Roman"/>
          <w:sz w:val="24"/>
          <w:szCs w:val="24"/>
        </w:rPr>
        <w:t xml:space="preserve">У том смислу понуђачи морају направити списак (у оквиру обрасца повјерљивих информација – </w:t>
      </w:r>
      <w:r w:rsidRPr="00742D35">
        <w:rPr>
          <w:rFonts w:ascii="Times New Roman" w:hAnsi="Times New Roman" w:cs="Times New Roman"/>
          <w:sz w:val="24"/>
          <w:szCs w:val="24"/>
        </w:rPr>
        <w:t>Анекс 7</w:t>
      </w:r>
      <w:r w:rsidRPr="00D1476B">
        <w:rPr>
          <w:rFonts w:ascii="Times New Roman" w:hAnsi="Times New Roman" w:cs="Times New Roman"/>
          <w:sz w:val="24"/>
          <w:szCs w:val="24"/>
        </w:rPr>
        <w:t xml:space="preserve"> ТД) информација које би се требале сматрати повјерљивим.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w:t>
      </w:r>
      <w:r w:rsidR="000452EA" w:rsidRPr="00D1476B">
        <w:rPr>
          <w:rFonts w:ascii="Times New Roman" w:hAnsi="Times New Roman" w:cs="Times New Roman"/>
          <w:sz w:val="24"/>
          <w:szCs w:val="24"/>
        </w:rPr>
        <w:t>now</w:t>
      </w:r>
      <w:r w:rsidRPr="00D1476B">
        <w:rPr>
          <w:rFonts w:ascii="Times New Roman" w:hAnsi="Times New Roman" w:cs="Times New Roman"/>
          <w:sz w:val="24"/>
          <w:szCs w:val="24"/>
        </w:rPr>
        <w:t xml:space="preserve"> </w:t>
      </w:r>
      <w:r w:rsidR="000452EA" w:rsidRPr="00D1476B">
        <w:rPr>
          <w:rFonts w:ascii="Times New Roman" w:hAnsi="Times New Roman" w:cs="Times New Roman"/>
          <w:sz w:val="24"/>
          <w:szCs w:val="24"/>
        </w:rPr>
        <w:t>h</w:t>
      </w:r>
      <w:r w:rsidRPr="00D1476B">
        <w:rPr>
          <w:rFonts w:ascii="Times New Roman" w:hAnsi="Times New Roman" w:cs="Times New Roman"/>
          <w:sz w:val="24"/>
          <w:szCs w:val="24"/>
        </w:rPr>
        <w:t>оw учесника тендера, не смију се ни под којим условима откривати било ком лицу које није званично укључено у овај поступак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2.9.3. Повјерљивим подацима не могу се сматрати: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укупне</w:t>
      </w:r>
      <w:proofErr w:type="gramEnd"/>
      <w:r w:rsidRPr="00D1476B">
        <w:rPr>
          <w:rFonts w:ascii="Times New Roman" w:hAnsi="Times New Roman" w:cs="Times New Roman"/>
          <w:sz w:val="24"/>
          <w:szCs w:val="24"/>
        </w:rPr>
        <w:t xml:space="preserve"> и појединачне цијене исказане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предмет</w:t>
      </w:r>
      <w:proofErr w:type="gramEnd"/>
      <w:r w:rsidRPr="00D1476B">
        <w:rPr>
          <w:rFonts w:ascii="Times New Roman" w:hAnsi="Times New Roman" w:cs="Times New Roman"/>
          <w:sz w:val="24"/>
          <w:szCs w:val="24"/>
        </w:rPr>
        <w:t xml:space="preserve">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потврде</w:t>
      </w:r>
      <w:proofErr w:type="gramEnd"/>
      <w:r w:rsidRPr="00D1476B">
        <w:rPr>
          <w:rFonts w:ascii="Times New Roman" w:hAnsi="Times New Roman" w:cs="Times New Roman"/>
          <w:sz w:val="24"/>
          <w:szCs w:val="24"/>
        </w:rPr>
        <w:t>, увјерења од којих зависи квалификација везана за личну ситуацију понуђача.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r w:rsidRPr="00D1476B">
        <w:rPr>
          <w:rFonts w:ascii="Times New Roman" w:hAnsi="Times New Roman" w:cs="Times New Roman"/>
          <w:sz w:val="24"/>
          <w:szCs w:val="24"/>
        </w:rPr>
        <w:cr/>
        <w:t>2.9.6.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B24C92" w:rsidRPr="00B24C92"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2.9.8. 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(2) Закона (лична способност), као и појашњења оригиналних докумената у складу с чланом </w:t>
      </w:r>
      <w:r w:rsidRPr="00D1476B">
        <w:rPr>
          <w:rFonts w:ascii="Times New Roman" w:hAnsi="Times New Roman" w:cs="Times New Roman"/>
          <w:sz w:val="24"/>
          <w:szCs w:val="24"/>
        </w:rPr>
        <w:lastRenderedPageBreak/>
        <w:t xml:space="preserve">68.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(3) Закона, са изузетком информација понуђача означених као повјерљиве у складу са </w:t>
      </w:r>
      <w:r w:rsidRPr="00113E08">
        <w:rPr>
          <w:rFonts w:ascii="Times New Roman" w:hAnsi="Times New Roman" w:cs="Times New Roman"/>
          <w:sz w:val="24"/>
          <w:szCs w:val="24"/>
        </w:rPr>
        <w:t xml:space="preserve">тачком </w:t>
      </w:r>
      <w:r w:rsidR="0075234F" w:rsidRPr="00113E08">
        <w:rPr>
          <w:rFonts w:ascii="Times New Roman" w:hAnsi="Times New Roman" w:cs="Times New Roman"/>
          <w:sz w:val="24"/>
          <w:szCs w:val="24"/>
          <w:lang w:val="sr-Cyrl-RS"/>
        </w:rPr>
        <w:t>2</w:t>
      </w:r>
      <w:r w:rsidRPr="00113E08">
        <w:rPr>
          <w:rFonts w:ascii="Times New Roman" w:hAnsi="Times New Roman" w:cs="Times New Roman"/>
          <w:sz w:val="24"/>
          <w:szCs w:val="24"/>
        </w:rPr>
        <w:t>.</w:t>
      </w:r>
      <w:r w:rsidR="0075234F" w:rsidRPr="00113E08">
        <w:rPr>
          <w:rFonts w:ascii="Times New Roman" w:hAnsi="Times New Roman" w:cs="Times New Roman"/>
          <w:sz w:val="24"/>
          <w:szCs w:val="24"/>
          <w:lang w:val="sr-Cyrl-RS"/>
        </w:rPr>
        <w:t>9</w:t>
      </w:r>
      <w:r w:rsidRPr="00113E08">
        <w:rPr>
          <w:rFonts w:ascii="Times New Roman" w:hAnsi="Times New Roman" w:cs="Times New Roman"/>
          <w:sz w:val="24"/>
          <w:szCs w:val="24"/>
        </w:rPr>
        <w:t>.1.</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12" w:name="_Toc99107053"/>
      <w:r w:rsidRPr="00D1476B">
        <w:rPr>
          <w:rFonts w:ascii="Times New Roman" w:hAnsi="Times New Roman" w:cs="Times New Roman"/>
          <w:color w:val="auto"/>
          <w:sz w:val="24"/>
          <w:szCs w:val="24"/>
        </w:rPr>
        <w:t>2.10</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КОМУНИКАЦИЈА СА ПОНУЂАЧИМА</w:t>
      </w:r>
      <w:bookmarkEnd w:id="12"/>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2.10.1. 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поштом/фаxом/маилом или лично на адресу назначену у ТД, изузев комуникације везано за појашњења ТД која се врши кроз сис</w:t>
      </w:r>
      <w:r w:rsidR="00AB0510" w:rsidRPr="00D1476B">
        <w:rPr>
          <w:rFonts w:ascii="Times New Roman" w:hAnsi="Times New Roman" w:cs="Times New Roman"/>
          <w:sz w:val="24"/>
          <w:szCs w:val="24"/>
        </w:rPr>
        <w:t>тем „Е-набавке“ – Портал www.ejn</w:t>
      </w:r>
      <w:r w:rsidRPr="00D1476B">
        <w:rPr>
          <w:rFonts w:ascii="Times New Roman" w:hAnsi="Times New Roman" w:cs="Times New Roman"/>
          <w:sz w:val="24"/>
          <w:szCs w:val="24"/>
        </w:rPr>
        <w:t>.</w:t>
      </w:r>
      <w:r w:rsidR="00AB0510" w:rsidRPr="00D1476B">
        <w:rPr>
          <w:rFonts w:ascii="Times New Roman" w:hAnsi="Times New Roman" w:cs="Times New Roman"/>
          <w:sz w:val="24"/>
          <w:szCs w:val="24"/>
        </w:rPr>
        <w:t>gov</w:t>
      </w:r>
      <w:r w:rsidRPr="00D1476B">
        <w:rPr>
          <w:rFonts w:ascii="Times New Roman" w:hAnsi="Times New Roman" w:cs="Times New Roman"/>
          <w:sz w:val="24"/>
          <w:szCs w:val="24"/>
        </w:rPr>
        <w:t>.</w:t>
      </w:r>
      <w:r w:rsidR="00AB0510" w:rsidRPr="00D1476B">
        <w:rPr>
          <w:rFonts w:ascii="Times New Roman" w:hAnsi="Times New Roman" w:cs="Times New Roman"/>
          <w:sz w:val="24"/>
          <w:szCs w:val="24"/>
        </w:rPr>
        <w:t>b</w:t>
      </w:r>
      <w:r w:rsidRPr="00D1476B">
        <w:rPr>
          <w:rFonts w:ascii="Times New Roman" w:hAnsi="Times New Roman" w:cs="Times New Roman"/>
          <w:sz w:val="24"/>
          <w:szCs w:val="24"/>
        </w:rPr>
        <w:t>а, како је дефинисано Законом и подзаконским актима.</w:t>
      </w:r>
    </w:p>
    <w:p w:rsidR="00735A58" w:rsidRPr="00D1476B" w:rsidRDefault="00ED171F" w:rsidP="00C81AC2">
      <w:pPr>
        <w:pStyle w:val="NoSpacing"/>
        <w:jc w:val="both"/>
        <w:rPr>
          <w:rFonts w:ascii="Times New Roman" w:hAnsi="Times New Roman" w:cs="Times New Roman"/>
          <w:sz w:val="24"/>
          <w:szCs w:val="24"/>
        </w:rPr>
      </w:pPr>
      <w:r w:rsidRPr="00D1476B">
        <w:rPr>
          <w:rFonts w:ascii="Times New Roman" w:hAnsi="Times New Roman" w:cs="Times New Roman"/>
          <w:sz w:val="24"/>
          <w:szCs w:val="24"/>
        </w:rPr>
        <w:t xml:space="preserve">2.10.2. Лице које је, у име уговорног органа, овлаштено да води комуникацију са понуђачима (контакт особа) је: </w:t>
      </w:r>
      <w:r w:rsidR="00F40986">
        <w:rPr>
          <w:rFonts w:ascii="Times New Roman" w:hAnsi="Times New Roman" w:cs="Times New Roman"/>
          <w:sz w:val="24"/>
          <w:szCs w:val="24"/>
          <w:lang w:val="sr-Cyrl-RS"/>
        </w:rPr>
        <w:t>шеф Одјељења набавке</w:t>
      </w:r>
      <w:r w:rsidR="00735A58" w:rsidRPr="00D1476B">
        <w:rPr>
          <w:rFonts w:ascii="Times New Roman" w:hAnsi="Times New Roman" w:cs="Times New Roman"/>
          <w:sz w:val="24"/>
          <w:szCs w:val="24"/>
          <w:lang w:val="sr-Cyrl-RS"/>
        </w:rPr>
        <w:t>,</w:t>
      </w:r>
      <w:r w:rsidR="000D6273" w:rsidRPr="00D1476B">
        <w:rPr>
          <w:rFonts w:ascii="Times New Roman" w:hAnsi="Times New Roman" w:cs="Times New Roman"/>
          <w:sz w:val="24"/>
          <w:szCs w:val="24"/>
        </w:rPr>
        <w:t xml:space="preserve"> </w:t>
      </w:r>
      <w:r w:rsidR="00F40986">
        <w:rPr>
          <w:rFonts w:ascii="Times New Roman" w:hAnsi="Times New Roman" w:cs="Times New Roman"/>
          <w:sz w:val="24"/>
          <w:szCs w:val="24"/>
          <w:lang w:val="sr-Cyrl-RS"/>
        </w:rPr>
        <w:t>Свјетлан Илић</w:t>
      </w:r>
      <w:r w:rsidR="00B85422" w:rsidRPr="00D1476B">
        <w:rPr>
          <w:rFonts w:ascii="Times New Roman" w:hAnsi="Times New Roman" w:cs="Times New Roman"/>
          <w:sz w:val="24"/>
          <w:szCs w:val="24"/>
          <w:lang w:val="sr-Cyrl-RS"/>
        </w:rPr>
        <w:t xml:space="preserve">, </w:t>
      </w:r>
      <w:r w:rsidR="00F40986">
        <w:rPr>
          <w:rFonts w:ascii="Times New Roman" w:hAnsi="Times New Roman" w:cs="Times New Roman"/>
          <w:sz w:val="24"/>
          <w:szCs w:val="24"/>
          <w:lang w:val="sr-Cyrl-RS"/>
        </w:rPr>
        <w:t>дипл. економиста</w:t>
      </w:r>
      <w:r w:rsidR="00735A58" w:rsidRPr="00D1476B">
        <w:rPr>
          <w:rFonts w:ascii="Times New Roman" w:hAnsi="Times New Roman" w:cs="Times New Roman"/>
          <w:sz w:val="24"/>
          <w:szCs w:val="24"/>
        </w:rPr>
        <w:t>,</w:t>
      </w:r>
      <w:r w:rsidR="00C81AC2" w:rsidRPr="00D1476B">
        <w:rPr>
          <w:rFonts w:ascii="Times New Roman" w:hAnsi="Times New Roman" w:cs="Times New Roman"/>
          <w:sz w:val="24"/>
          <w:szCs w:val="24"/>
        </w:rPr>
        <w:t xml:space="preserve"> </w:t>
      </w:r>
      <w:r w:rsidR="00735A58" w:rsidRPr="00D1476B">
        <w:rPr>
          <w:rFonts w:ascii="Times New Roman" w:hAnsi="Times New Roman" w:cs="Times New Roman"/>
          <w:sz w:val="24"/>
          <w:szCs w:val="24"/>
          <w:lang w:val="sr-Cyrl-CS"/>
        </w:rPr>
        <w:t>е-маил:</w:t>
      </w:r>
      <w:r w:rsidR="00735A58" w:rsidRPr="00D1476B">
        <w:rPr>
          <w:rFonts w:ascii="Times New Roman" w:hAnsi="Times New Roman" w:cs="Times New Roman"/>
          <w:sz w:val="24"/>
          <w:szCs w:val="24"/>
        </w:rPr>
        <w:t xml:space="preserve"> </w:t>
      </w:r>
      <w:r w:rsidR="00F40986">
        <w:rPr>
          <w:rFonts w:ascii="Times New Roman" w:hAnsi="Times New Roman" w:cs="Times New Roman"/>
          <w:sz w:val="24"/>
          <w:szCs w:val="24"/>
          <w:lang w:val="sr-Latn-RS"/>
        </w:rPr>
        <w:t>svjetlan</w:t>
      </w:r>
      <w:r w:rsidR="00735A58" w:rsidRPr="00D1476B">
        <w:rPr>
          <w:rFonts w:ascii="Times New Roman" w:hAnsi="Times New Roman" w:cs="Times New Roman"/>
          <w:sz w:val="24"/>
          <w:szCs w:val="24"/>
        </w:rPr>
        <w:t>.</w:t>
      </w:r>
      <w:r w:rsidR="00F40986">
        <w:rPr>
          <w:rFonts w:ascii="Times New Roman" w:hAnsi="Times New Roman" w:cs="Times New Roman"/>
          <w:sz w:val="24"/>
          <w:szCs w:val="24"/>
        </w:rPr>
        <w:t>il</w:t>
      </w:r>
      <w:r w:rsidR="00735A58" w:rsidRPr="00D1476B">
        <w:rPr>
          <w:rFonts w:ascii="Times New Roman" w:hAnsi="Times New Roman" w:cs="Times New Roman"/>
          <w:sz w:val="24"/>
          <w:szCs w:val="24"/>
        </w:rPr>
        <w:t>ic@bnvodovod.com.</w:t>
      </w:r>
    </w:p>
    <w:p w:rsidR="00B24C92" w:rsidRPr="00B24C92"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2.10.3.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w:t>
      </w:r>
      <w:r w:rsidR="00AB0510" w:rsidRPr="00D1476B">
        <w:rPr>
          <w:rFonts w:ascii="Times New Roman" w:hAnsi="Times New Roman" w:cs="Times New Roman"/>
          <w:sz w:val="24"/>
          <w:szCs w:val="24"/>
        </w:rPr>
        <w:t xml:space="preserve"> “Е-набавке” – Портал </w:t>
      </w:r>
      <w:hyperlink r:id="rId12" w:history="1">
        <w:r w:rsidR="00AD7717" w:rsidRPr="00D1476B">
          <w:rPr>
            <w:rStyle w:val="Hyperlink"/>
            <w:rFonts w:ascii="Times New Roman" w:hAnsi="Times New Roman" w:cs="Times New Roman"/>
            <w:color w:val="auto"/>
            <w:sz w:val="24"/>
            <w:szCs w:val="24"/>
          </w:rPr>
          <w:t>www.е</w:t>
        </w:r>
        <w:r w:rsidR="00AD7717" w:rsidRPr="00D1476B">
          <w:rPr>
            <w:rStyle w:val="Hyperlink"/>
            <w:rFonts w:ascii="Times New Roman" w:hAnsi="Times New Roman" w:cs="Times New Roman"/>
            <w:color w:val="auto"/>
            <w:sz w:val="24"/>
            <w:szCs w:val="24"/>
            <w:lang w:val="sr-Cyrl-RS"/>
          </w:rPr>
          <w:t>ј</w:t>
        </w:r>
        <w:r w:rsidR="00AD7717" w:rsidRPr="00D1476B">
          <w:rPr>
            <w:rStyle w:val="Hyperlink"/>
            <w:rFonts w:ascii="Times New Roman" w:hAnsi="Times New Roman" w:cs="Times New Roman"/>
            <w:color w:val="auto"/>
            <w:sz w:val="24"/>
            <w:szCs w:val="24"/>
          </w:rPr>
          <w:t>n.gov.bа</w:t>
        </w:r>
      </w:hyperlink>
      <w:r w:rsidRPr="00D1476B">
        <w:rPr>
          <w:rFonts w:ascii="Times New Roman" w:hAnsi="Times New Roman" w:cs="Times New Roman"/>
          <w:sz w:val="24"/>
          <w:szCs w:val="24"/>
        </w:rPr>
        <w:t>.</w:t>
      </w:r>
    </w:p>
    <w:p w:rsidR="00901078" w:rsidRPr="00D1476B" w:rsidRDefault="00901078" w:rsidP="007E2E58">
      <w:pPr>
        <w:pStyle w:val="Heading2"/>
        <w:jc w:val="both"/>
        <w:rPr>
          <w:rFonts w:ascii="Times New Roman" w:hAnsi="Times New Roman" w:cs="Times New Roman"/>
          <w:color w:val="auto"/>
          <w:sz w:val="24"/>
          <w:szCs w:val="24"/>
          <w:lang w:val="sr-Cyrl-RS"/>
        </w:rPr>
      </w:pPr>
      <w:bookmarkStart w:id="13" w:name="_Toc99107054"/>
      <w:r w:rsidRPr="00D1476B">
        <w:rPr>
          <w:rFonts w:ascii="Times New Roman" w:hAnsi="Times New Roman" w:cs="Times New Roman"/>
          <w:color w:val="auto"/>
          <w:sz w:val="24"/>
          <w:szCs w:val="24"/>
          <w:lang w:val="sr-Cyrl-RS"/>
        </w:rPr>
        <w:t>2.11. ПЛАЋАЊЕ ИСПОРУЧЕНЕ РОБЕ</w:t>
      </w:r>
      <w:bookmarkEnd w:id="13"/>
    </w:p>
    <w:p w:rsidR="00901078" w:rsidRPr="00D1476B" w:rsidRDefault="002B6C33" w:rsidP="007E2E58">
      <w:pPr>
        <w:tabs>
          <w:tab w:val="left" w:pos="284"/>
        </w:tabs>
        <w:spacing w:after="0"/>
        <w:jc w:val="both"/>
        <w:rPr>
          <w:rFonts w:ascii="Times New Roman" w:hAnsi="Times New Roman" w:cs="Times New Roman"/>
          <w:noProof/>
          <w:sz w:val="24"/>
          <w:szCs w:val="24"/>
          <w:lang w:val="sr-Cyrl-RS"/>
        </w:rPr>
      </w:pPr>
      <w:r w:rsidRPr="00D1476B">
        <w:rPr>
          <w:rFonts w:ascii="Times New Roman" w:hAnsi="Times New Roman" w:cs="Times New Roman"/>
          <w:sz w:val="24"/>
          <w:szCs w:val="24"/>
          <w:lang w:val="sr-Cyrl-CS"/>
        </w:rPr>
        <w:t>2.11.1.</w:t>
      </w:r>
      <w:r w:rsidR="001947F7" w:rsidRPr="00D1476B">
        <w:rPr>
          <w:rFonts w:ascii="Times New Roman" w:hAnsi="Times New Roman" w:cs="Times New Roman"/>
          <w:sz w:val="24"/>
          <w:szCs w:val="24"/>
          <w:lang w:val="sr-Cyrl-CS"/>
        </w:rPr>
        <w:t xml:space="preserve"> </w:t>
      </w:r>
      <w:r w:rsidR="00901078" w:rsidRPr="00D1476B">
        <w:rPr>
          <w:rFonts w:ascii="Times New Roman" w:hAnsi="Times New Roman" w:cs="Times New Roman"/>
          <w:sz w:val="24"/>
          <w:szCs w:val="24"/>
          <w:lang w:val="sr-Cyrl-CS"/>
        </w:rPr>
        <w:t xml:space="preserve">Набавка ће бити плаћена након извршене конкретне испоруке робе по појединачном уговору, са комплетираном фактуром и уредно потписаном отпремницом, </w:t>
      </w:r>
      <w:r w:rsidR="002E03ED" w:rsidRPr="00D1476B">
        <w:rPr>
          <w:rFonts w:ascii="Times New Roman" w:hAnsi="Times New Roman" w:cs="Times New Roman"/>
          <w:sz w:val="24"/>
          <w:szCs w:val="24"/>
          <w:lang w:val="sr-Cyrl-RS"/>
        </w:rPr>
        <w:t>до</w:t>
      </w:r>
      <w:r w:rsidRPr="00D1476B">
        <w:rPr>
          <w:rFonts w:ascii="Times New Roman" w:hAnsi="Times New Roman" w:cs="Times New Roman"/>
          <w:sz w:val="24"/>
          <w:szCs w:val="24"/>
          <w:lang w:val="sr-Cyrl-RS"/>
        </w:rPr>
        <w:t xml:space="preserve"> 60 </w:t>
      </w:r>
      <w:r w:rsidR="00E6182B" w:rsidRPr="00D1476B">
        <w:rPr>
          <w:rFonts w:ascii="Times New Roman" w:hAnsi="Times New Roman" w:cs="Times New Roman"/>
          <w:sz w:val="24"/>
          <w:szCs w:val="24"/>
          <w:lang w:val="sr-Cyrl-RS"/>
        </w:rPr>
        <w:t xml:space="preserve">(шездесет) </w:t>
      </w:r>
      <w:r w:rsidRPr="00D1476B">
        <w:rPr>
          <w:rFonts w:ascii="Times New Roman" w:hAnsi="Times New Roman" w:cs="Times New Roman"/>
          <w:sz w:val="24"/>
          <w:szCs w:val="24"/>
          <w:lang w:val="sr-Cyrl-RS"/>
        </w:rPr>
        <w:t xml:space="preserve">дана од </w:t>
      </w:r>
      <w:r w:rsidR="005B66C6" w:rsidRPr="00D1476B">
        <w:rPr>
          <w:rFonts w:ascii="Times New Roman" w:hAnsi="Times New Roman" w:cs="Times New Roman"/>
          <w:sz w:val="24"/>
          <w:szCs w:val="24"/>
          <w:lang w:val="sr-Cyrl-RS"/>
        </w:rPr>
        <w:t xml:space="preserve">дана </w:t>
      </w:r>
      <w:r w:rsidRPr="00D1476B">
        <w:rPr>
          <w:rFonts w:ascii="Times New Roman" w:hAnsi="Times New Roman" w:cs="Times New Roman"/>
          <w:sz w:val="24"/>
          <w:szCs w:val="24"/>
          <w:lang w:val="sr-Cyrl-RS"/>
        </w:rPr>
        <w:t>фактурисања.</w:t>
      </w:r>
    </w:p>
    <w:p w:rsidR="00901078" w:rsidRPr="00D1476B" w:rsidRDefault="00901078" w:rsidP="007E2E58">
      <w:pPr>
        <w:tabs>
          <w:tab w:val="left" w:pos="284"/>
        </w:tabs>
        <w:spacing w:after="0"/>
        <w:jc w:val="both"/>
        <w:rPr>
          <w:rFonts w:ascii="Times New Roman" w:hAnsi="Times New Roman" w:cs="Times New Roman"/>
          <w:noProof/>
          <w:sz w:val="24"/>
          <w:szCs w:val="24"/>
          <w:lang w:val="sr-Latn-RS"/>
        </w:rPr>
      </w:pPr>
    </w:p>
    <w:p w:rsidR="00ED171F" w:rsidRPr="00D1476B" w:rsidRDefault="00ED171F" w:rsidP="007E2E58">
      <w:pPr>
        <w:pStyle w:val="Heading1"/>
        <w:jc w:val="both"/>
        <w:rPr>
          <w:rFonts w:ascii="Times New Roman" w:hAnsi="Times New Roman" w:cs="Times New Roman"/>
          <w:color w:val="auto"/>
          <w:sz w:val="24"/>
          <w:szCs w:val="24"/>
        </w:rPr>
      </w:pPr>
      <w:bookmarkStart w:id="14" w:name="_Toc99107055"/>
      <w:r w:rsidRPr="00D1476B">
        <w:rPr>
          <w:rFonts w:ascii="Times New Roman" w:hAnsi="Times New Roman" w:cs="Times New Roman"/>
          <w:color w:val="auto"/>
          <w:sz w:val="24"/>
          <w:szCs w:val="24"/>
        </w:rPr>
        <w:t>3</w:t>
      </w:r>
      <w:r w:rsidR="00AD7717"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УСЛОВИ ЗА КВАЛИФИКАЦИЈУ ПОНУЂАЧА</w:t>
      </w:r>
      <w:bookmarkEnd w:id="14"/>
    </w:p>
    <w:p w:rsidR="00ED171F" w:rsidRPr="00D1476B" w:rsidRDefault="00ED171F" w:rsidP="007E2E58">
      <w:pPr>
        <w:pStyle w:val="Heading2"/>
        <w:jc w:val="both"/>
        <w:rPr>
          <w:rFonts w:ascii="Times New Roman" w:hAnsi="Times New Roman" w:cs="Times New Roman"/>
          <w:color w:val="auto"/>
          <w:sz w:val="24"/>
          <w:szCs w:val="24"/>
        </w:rPr>
      </w:pPr>
      <w:bookmarkStart w:id="15" w:name="_Toc99107056"/>
      <w:r w:rsidRPr="00D1476B">
        <w:rPr>
          <w:rFonts w:ascii="Times New Roman" w:hAnsi="Times New Roman" w:cs="Times New Roman"/>
          <w:color w:val="auto"/>
          <w:sz w:val="24"/>
          <w:szCs w:val="24"/>
        </w:rPr>
        <w:t>3.1</w:t>
      </w:r>
      <w:r w:rsidR="00AB0510"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ЛИЧНА СПОСОБНОСТ</w:t>
      </w:r>
      <w:bookmarkEnd w:id="15"/>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3.1.1. У складу са чланом 45. Закона, понуда ће бити одбачена ако испуњава сљедеће УСЛОВЕ: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B24C92"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lastRenderedPageBreak/>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3.1.3. У сврху доказа о испуњавању услова утврђених у тачки 3.1.1. </w:t>
      </w:r>
      <w:proofErr w:type="gramStart"/>
      <w:r w:rsidRPr="00D1476B">
        <w:rPr>
          <w:rFonts w:ascii="Times New Roman" w:hAnsi="Times New Roman" w:cs="Times New Roman"/>
          <w:sz w:val="24"/>
          <w:szCs w:val="24"/>
        </w:rPr>
        <w:t>ТД понуђачи су дужни у понуди доставити Изјаву о испуњености услова из члана 45.</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овјерену код надл</w:t>
      </w:r>
      <w:r w:rsidR="00AB0510" w:rsidRPr="00D1476B">
        <w:rPr>
          <w:rFonts w:ascii="Times New Roman" w:hAnsi="Times New Roman" w:cs="Times New Roman"/>
          <w:sz w:val="24"/>
          <w:szCs w:val="24"/>
        </w:rPr>
        <w:t>ежног органа (орган управе – оп</w:t>
      </w:r>
      <w:r w:rsidR="00AB0510"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да се на њих не односе случајеви дефинисани тачком 3.1.1.</w:t>
      </w:r>
      <w:proofErr w:type="gramEnd"/>
      <w:r w:rsidRPr="00D1476B">
        <w:rPr>
          <w:rFonts w:ascii="Times New Roman" w:hAnsi="Times New Roman" w:cs="Times New Roman"/>
          <w:sz w:val="24"/>
          <w:szCs w:val="24"/>
        </w:rPr>
        <w:t xml:space="preserve"> под а) - д) ТД. </w:t>
      </w:r>
      <w:proofErr w:type="gramStart"/>
      <w:r w:rsidRPr="00D1476B">
        <w:rPr>
          <w:rFonts w:ascii="Times New Roman" w:hAnsi="Times New Roman" w:cs="Times New Roman"/>
          <w:sz w:val="24"/>
          <w:szCs w:val="24"/>
        </w:rPr>
        <w:t>Изјава се доставља у форми утврђеној Анексом 4 ТД.</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Уколико понуду доставља група понуђача, сваки члан групе дужан је доставити овјерену изјаву.</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увјерење које гласи на име власника – подузетника;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Увјерење надлежних институција да је понуђач измирио доспјеле обавезе у вези са плаћањем директних и индиректних пореза.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3.1.5.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AB0510"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lastRenderedPageBreak/>
        <w:t xml:space="preserve">3.1.6.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ц) и д) ТД уговорни орган прихвата и:</w:t>
      </w:r>
    </w:p>
    <w:p w:rsidR="0064300D"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ED171F" w:rsidRPr="00D1476B" w:rsidRDefault="00ED171F" w:rsidP="0064300D">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 Потврде пореских органа да понуђач у предвиђеној динамици измирује своје репрограмиране обавезе.</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3.1.7. Као доказ о испуњавању услова из тачке 3.1.2. </w:t>
      </w:r>
      <w:proofErr w:type="gramStart"/>
      <w:r w:rsidRPr="00D1476B">
        <w:rPr>
          <w:rFonts w:ascii="Times New Roman" w:hAnsi="Times New Roman" w:cs="Times New Roman"/>
          <w:sz w:val="24"/>
          <w:szCs w:val="24"/>
        </w:rPr>
        <w:t>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3.1.8. Документи наведени у тачки 3.1.4. ТД морају бити запримљени код уговорног органа у року од </w:t>
      </w:r>
      <w:r w:rsidR="00AD7717" w:rsidRPr="00D1476B">
        <w:rPr>
          <w:rFonts w:ascii="Times New Roman" w:hAnsi="Times New Roman" w:cs="Times New Roman"/>
          <w:sz w:val="24"/>
          <w:szCs w:val="24"/>
          <w:lang w:val="sr-Cyrl-RS"/>
        </w:rPr>
        <w:t>5 (пет)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AD7717" w:rsidRPr="00D1476B">
        <w:rPr>
          <w:rFonts w:ascii="Times New Roman" w:hAnsi="Times New Roman" w:cs="Times New Roman"/>
          <w:sz w:val="24"/>
          <w:szCs w:val="24"/>
          <w:lang w:val="sr-Cyrl-RS"/>
        </w:rPr>
        <w:t xml:space="preserve">15.00 </w:t>
      </w:r>
      <w:r w:rsidRPr="00D1476B">
        <w:rPr>
          <w:rFonts w:ascii="Times New Roman" w:hAnsi="Times New Roman" w:cs="Times New Roman"/>
          <w:sz w:val="24"/>
          <w:szCs w:val="24"/>
        </w:rPr>
        <w:t>сати, те за уговорни орган није релевантно на који су начин достављени (лично, поштом итд).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3.1.9. Понуђач може (мада није обавезан) у својој понуди, уз Изјаву о испуњености услова из члана 45. </w:t>
      </w:r>
      <w:proofErr w:type="gramStart"/>
      <w:r w:rsidRPr="00D1476B">
        <w:rPr>
          <w:rFonts w:ascii="Times New Roman" w:hAnsi="Times New Roman" w:cs="Times New Roman"/>
          <w:sz w:val="24"/>
          <w:szCs w:val="24"/>
        </w:rPr>
        <w:t>Закона, доставити и одговарајућа увјерења/потврде надлежних органа захтијевана тачком 3.1.4.</w:t>
      </w:r>
      <w:proofErr w:type="gramEnd"/>
      <w:r w:rsidRPr="00D1476B">
        <w:rPr>
          <w:rFonts w:ascii="Times New Roman" w:hAnsi="Times New Roman" w:cs="Times New Roman"/>
          <w:sz w:val="24"/>
          <w:szCs w:val="24"/>
        </w:rPr>
        <w:t xml:space="preserve"> под а) - д) ТД чиме би био ослобођен обавезе достављања истих након доношења Одлуке о одабиру најповољнијег понуђача.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3.1.10. Документи или увјерења наведена у тачки 3.1.4. </w:t>
      </w:r>
      <w:proofErr w:type="gramStart"/>
      <w:r w:rsidRPr="00D1476B">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 xml:space="preserve">Докази који се захтијевају морају бити оригинали или овјерене </w:t>
      </w:r>
      <w:r w:rsidR="00AE727D" w:rsidRPr="00D1476B">
        <w:rPr>
          <w:rFonts w:ascii="Times New Roman" w:hAnsi="Times New Roman" w:cs="Times New Roman"/>
          <w:sz w:val="24"/>
          <w:szCs w:val="24"/>
        </w:rPr>
        <w:t>копије (орган управе – оп</w:t>
      </w:r>
      <w:r w:rsidR="00AE727D"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сумње у постојање околности које су дефинисане тачком 3.1.1.</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уговорни орган ће се обратити надлежним органима с циљем провјере достављене документације.</w:t>
      </w:r>
      <w:proofErr w:type="gramEnd"/>
    </w:p>
    <w:p w:rsidR="000D6ABB" w:rsidRPr="00D1476B" w:rsidRDefault="000D6ABB"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16" w:name="_Toc99107057"/>
      <w:r w:rsidRPr="00D1476B">
        <w:rPr>
          <w:rFonts w:ascii="Times New Roman" w:hAnsi="Times New Roman" w:cs="Times New Roman"/>
          <w:color w:val="auto"/>
          <w:sz w:val="24"/>
          <w:szCs w:val="24"/>
        </w:rPr>
        <w:t>3.2</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СПОСОБНОСТ ОБАВЉАЊА ПРОФЕСИОНАЛНЕ ДЈЕЛАТНОСТИ</w:t>
      </w:r>
      <w:bookmarkEnd w:id="16"/>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3.2.1. У сврху испуњавања УСЛОВА за доказивање способности за обављање професионалне дјелатности прописане чланом 46. </w:t>
      </w:r>
      <w:proofErr w:type="gramStart"/>
      <w:r w:rsidRPr="00D1476B">
        <w:rPr>
          <w:rFonts w:ascii="Times New Roman" w:hAnsi="Times New Roman" w:cs="Times New Roman"/>
          <w:sz w:val="24"/>
          <w:szCs w:val="24"/>
        </w:rPr>
        <w:t>Закона, понуђачи треба да буду регистровани у одговарајућим професионалним или другим регистрима земље у којој су регистровани или су основали фирму.</w:t>
      </w:r>
      <w:proofErr w:type="gramEnd"/>
      <w:r w:rsidRPr="00D1476B">
        <w:rPr>
          <w:rFonts w:ascii="Times New Roman" w:hAnsi="Times New Roman" w:cs="Times New Roman"/>
          <w:sz w:val="24"/>
          <w:szCs w:val="24"/>
        </w:rPr>
        <w:t xml:space="preserve"> </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3.2.2. Као ДОКАЗ којим се потврђу</w:t>
      </w:r>
      <w:r w:rsidR="00B85422" w:rsidRPr="00D1476B">
        <w:rPr>
          <w:rFonts w:ascii="Times New Roman" w:hAnsi="Times New Roman" w:cs="Times New Roman"/>
          <w:sz w:val="24"/>
          <w:szCs w:val="24"/>
        </w:rPr>
        <w:t>је испуњавање услова из тачке 3</w:t>
      </w:r>
      <w:r w:rsidRPr="00D1476B">
        <w:rPr>
          <w:rFonts w:ascii="Times New Roman" w:hAnsi="Times New Roman" w:cs="Times New Roman"/>
          <w:sz w:val="24"/>
          <w:szCs w:val="24"/>
        </w:rPr>
        <w:t xml:space="preserve">.2.1. </w:t>
      </w:r>
      <w:proofErr w:type="gramStart"/>
      <w:r w:rsidRPr="00D1476B">
        <w:rPr>
          <w:rFonts w:ascii="Times New Roman" w:hAnsi="Times New Roman" w:cs="Times New Roman"/>
          <w:sz w:val="24"/>
          <w:szCs w:val="24"/>
        </w:rPr>
        <w:t>понуђачи</w:t>
      </w:r>
      <w:proofErr w:type="gramEnd"/>
      <w:r w:rsidRPr="00D1476B">
        <w:rPr>
          <w:rFonts w:ascii="Times New Roman" w:hAnsi="Times New Roman" w:cs="Times New Roman"/>
          <w:sz w:val="24"/>
          <w:szCs w:val="24"/>
        </w:rPr>
        <w:t xml:space="preserve">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ED171F" w:rsidRPr="00D1476B" w:rsidRDefault="00080645"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3.2.3. Доказ који се доставља мора</w:t>
      </w:r>
      <w:r w:rsidR="00ED171F" w:rsidRPr="00D1476B">
        <w:rPr>
          <w:rFonts w:ascii="Times New Roman" w:hAnsi="Times New Roman" w:cs="Times New Roman"/>
          <w:sz w:val="24"/>
          <w:szCs w:val="24"/>
        </w:rPr>
        <w:t xml:space="preserve"> бити ор</w:t>
      </w:r>
      <w:r w:rsidRPr="00D1476B">
        <w:rPr>
          <w:rFonts w:ascii="Times New Roman" w:hAnsi="Times New Roman" w:cs="Times New Roman"/>
          <w:sz w:val="24"/>
          <w:szCs w:val="24"/>
          <w:lang w:val="sr-Cyrl-RS"/>
        </w:rPr>
        <w:t>и</w:t>
      </w:r>
      <w:r w:rsidR="00ED171F" w:rsidRPr="00D1476B">
        <w:rPr>
          <w:rFonts w:ascii="Times New Roman" w:hAnsi="Times New Roman" w:cs="Times New Roman"/>
          <w:sz w:val="24"/>
          <w:szCs w:val="24"/>
        </w:rPr>
        <w:t>гинали или овј</w:t>
      </w:r>
      <w:r w:rsidRPr="00D1476B">
        <w:rPr>
          <w:rFonts w:ascii="Times New Roman" w:hAnsi="Times New Roman" w:cs="Times New Roman"/>
          <w:sz w:val="24"/>
          <w:szCs w:val="24"/>
        </w:rPr>
        <w:t>ерен</w:t>
      </w:r>
      <w:r w:rsidRPr="00D1476B">
        <w:rPr>
          <w:rFonts w:ascii="Times New Roman" w:hAnsi="Times New Roman" w:cs="Times New Roman"/>
          <w:sz w:val="24"/>
          <w:szCs w:val="24"/>
          <w:lang w:val="sr-Cyrl-RS"/>
        </w:rPr>
        <w:t>а</w:t>
      </w:r>
      <w:r w:rsidRPr="00D1476B">
        <w:rPr>
          <w:rFonts w:ascii="Times New Roman" w:hAnsi="Times New Roman" w:cs="Times New Roman"/>
          <w:sz w:val="24"/>
          <w:szCs w:val="24"/>
        </w:rPr>
        <w:t xml:space="preserve"> копиј</w:t>
      </w:r>
      <w:r w:rsidRPr="00D1476B">
        <w:rPr>
          <w:rFonts w:ascii="Times New Roman" w:hAnsi="Times New Roman" w:cs="Times New Roman"/>
          <w:sz w:val="24"/>
          <w:szCs w:val="24"/>
          <w:lang w:val="sr-Cyrl-RS"/>
        </w:rPr>
        <w:t>а</w:t>
      </w:r>
      <w:r w:rsidR="00AB0510" w:rsidRPr="00D1476B">
        <w:rPr>
          <w:rFonts w:ascii="Times New Roman" w:hAnsi="Times New Roman" w:cs="Times New Roman"/>
          <w:sz w:val="24"/>
          <w:szCs w:val="24"/>
        </w:rPr>
        <w:t xml:space="preserve"> (орган управе – оп</w:t>
      </w:r>
      <w:r w:rsidR="00AB0510" w:rsidRPr="00D1476B">
        <w:rPr>
          <w:rFonts w:ascii="Times New Roman" w:hAnsi="Times New Roman" w:cs="Times New Roman"/>
          <w:sz w:val="24"/>
          <w:szCs w:val="24"/>
          <w:lang w:val="sr-Cyrl-RS"/>
        </w:rPr>
        <w:t>ш</w:t>
      </w:r>
      <w:r w:rsidR="00ED171F" w:rsidRPr="00D1476B">
        <w:rPr>
          <w:rFonts w:ascii="Times New Roman" w:hAnsi="Times New Roman" w:cs="Times New Roman"/>
          <w:sz w:val="24"/>
          <w:szCs w:val="24"/>
        </w:rPr>
        <w:t>ина, суд или нотар).</w:t>
      </w:r>
    </w:p>
    <w:p w:rsidR="00ED171F"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090804" w:rsidRPr="00D1476B" w:rsidRDefault="00090804"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17" w:name="_Toc99107058"/>
      <w:r w:rsidRPr="00D1476B">
        <w:rPr>
          <w:rFonts w:ascii="Times New Roman" w:hAnsi="Times New Roman" w:cs="Times New Roman"/>
          <w:color w:val="auto"/>
          <w:sz w:val="24"/>
          <w:szCs w:val="24"/>
        </w:rPr>
        <w:t>3.3</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ЕКОНОМСКА И ФИНАНСИЈСКА СПОСОБНОСТ</w:t>
      </w:r>
      <w:bookmarkEnd w:id="17"/>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3.3.1. У складу са чланом 47. Закона, понуда ће бити одбачена ако понуђач не испуни минималне УСЛОВЕ који се тичу:</w:t>
      </w:r>
    </w:p>
    <w:p w:rsidR="00AD126E" w:rsidRPr="00D1476B" w:rsidRDefault="00AD126E"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а)</w:t>
      </w:r>
      <w:r w:rsidR="00F320D9" w:rsidRPr="00D1476B">
        <w:rPr>
          <w:rFonts w:ascii="Times New Roman" w:hAnsi="Times New Roman" w:cs="Times New Roman"/>
          <w:sz w:val="24"/>
          <w:szCs w:val="24"/>
        </w:rPr>
        <w:tab/>
        <w:t>позитивног пословног биланса</w:t>
      </w:r>
      <w:r w:rsidR="00F922C0">
        <w:rPr>
          <w:rFonts w:ascii="Times New Roman" w:hAnsi="Times New Roman" w:cs="Times New Roman"/>
          <w:sz w:val="24"/>
          <w:szCs w:val="24"/>
          <w:lang w:val="sr-Cyrl-RS"/>
        </w:rPr>
        <w:t xml:space="preserve"> </w:t>
      </w:r>
      <w:r w:rsidR="00660AEF">
        <w:rPr>
          <w:rFonts w:ascii="Times New Roman" w:hAnsi="Times New Roman" w:cs="Times New Roman"/>
          <w:sz w:val="24"/>
          <w:szCs w:val="24"/>
          <w:lang w:val="sr-Cyrl-RS"/>
        </w:rPr>
        <w:t xml:space="preserve">(биланс </w:t>
      </w:r>
      <w:r w:rsidR="00F922C0">
        <w:rPr>
          <w:rFonts w:ascii="Times New Roman" w:hAnsi="Times New Roman" w:cs="Times New Roman"/>
          <w:sz w:val="24"/>
          <w:szCs w:val="24"/>
          <w:lang w:val="sr-Cyrl-RS"/>
        </w:rPr>
        <w:t>усп</w:t>
      </w:r>
      <w:r w:rsidR="00787BFC">
        <w:rPr>
          <w:rFonts w:ascii="Times New Roman" w:hAnsi="Times New Roman" w:cs="Times New Roman"/>
          <w:sz w:val="24"/>
          <w:szCs w:val="24"/>
          <w:lang w:val="sr-Cyrl-RS"/>
        </w:rPr>
        <w:t>јеха</w:t>
      </w:r>
      <w:r w:rsidR="00660AEF">
        <w:rPr>
          <w:rFonts w:ascii="Times New Roman" w:hAnsi="Times New Roman" w:cs="Times New Roman"/>
          <w:sz w:val="24"/>
          <w:szCs w:val="24"/>
          <w:lang w:val="sr-Cyrl-RS"/>
        </w:rPr>
        <w:t>)</w:t>
      </w:r>
      <w:r w:rsidR="00787BFC">
        <w:rPr>
          <w:rFonts w:ascii="Times New Roman" w:hAnsi="Times New Roman" w:cs="Times New Roman"/>
          <w:sz w:val="24"/>
          <w:szCs w:val="24"/>
          <w:lang w:val="sr-Cyrl-RS"/>
        </w:rPr>
        <w:t xml:space="preserve"> </w:t>
      </w:r>
      <w:r w:rsidR="00F922C0">
        <w:rPr>
          <w:rFonts w:ascii="Times New Roman" w:hAnsi="Times New Roman" w:cs="Times New Roman"/>
          <w:sz w:val="24"/>
          <w:szCs w:val="24"/>
          <w:lang w:val="sr-Cyrl-RS"/>
        </w:rPr>
        <w:t xml:space="preserve"> </w:t>
      </w:r>
      <w:r w:rsidR="00F320D9" w:rsidRPr="00D1476B">
        <w:rPr>
          <w:rFonts w:ascii="Times New Roman" w:hAnsi="Times New Roman" w:cs="Times New Roman"/>
          <w:sz w:val="24"/>
          <w:szCs w:val="24"/>
          <w:lang w:val="sr-Cyrl-RS"/>
        </w:rPr>
        <w:t>у</w:t>
      </w:r>
      <w:r w:rsidRPr="00D1476B">
        <w:rPr>
          <w:rFonts w:ascii="Times New Roman" w:hAnsi="Times New Roman" w:cs="Times New Roman"/>
          <w:sz w:val="24"/>
          <w:szCs w:val="24"/>
        </w:rPr>
        <w:t xml:space="preserve"> </w:t>
      </w:r>
      <w:r w:rsidR="00441A5A" w:rsidRPr="00D1476B">
        <w:rPr>
          <w:rFonts w:ascii="Times New Roman" w:hAnsi="Times New Roman" w:cs="Times New Roman"/>
          <w:sz w:val="24"/>
          <w:szCs w:val="24"/>
          <w:lang w:val="sr-Cyrl-RS"/>
        </w:rPr>
        <w:t>202</w:t>
      </w:r>
      <w:r w:rsidR="00963A4A">
        <w:rPr>
          <w:rFonts w:ascii="Times New Roman" w:hAnsi="Times New Roman" w:cs="Times New Roman"/>
          <w:sz w:val="24"/>
          <w:szCs w:val="24"/>
          <w:lang w:val="sr-Cyrl-RS"/>
        </w:rPr>
        <w:t>1</w:t>
      </w:r>
      <w:r w:rsidR="00441A5A"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w:t>
      </w:r>
      <w:r w:rsidR="00F320D9" w:rsidRPr="00D1476B">
        <w:rPr>
          <w:rFonts w:ascii="Times New Roman" w:hAnsi="Times New Roman" w:cs="Times New Roman"/>
          <w:sz w:val="24"/>
          <w:szCs w:val="24"/>
          <w:lang w:val="sr-Cyrl-RS"/>
        </w:rPr>
        <w:t>и</w:t>
      </w:r>
      <w:proofErr w:type="gramEnd"/>
      <w:r w:rsidRPr="00D1476B">
        <w:rPr>
          <w:rFonts w:ascii="Times New Roman" w:hAnsi="Times New Roman" w:cs="Times New Roman"/>
          <w:sz w:val="24"/>
          <w:szCs w:val="24"/>
        </w:rPr>
        <w:t>;</w:t>
      </w:r>
    </w:p>
    <w:p w:rsidR="00ED171F" w:rsidRPr="00D1476B" w:rsidRDefault="00AD126E"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lang w:val="sr-Cyrl-RS"/>
        </w:rPr>
        <w:t>б</w:t>
      </w:r>
      <w:r w:rsidR="00ED171F" w:rsidRPr="00D1476B">
        <w:rPr>
          <w:rFonts w:ascii="Times New Roman" w:hAnsi="Times New Roman" w:cs="Times New Roman"/>
          <w:sz w:val="24"/>
          <w:szCs w:val="24"/>
        </w:rPr>
        <w:t>)</w:t>
      </w:r>
      <w:r w:rsidR="00ED171F" w:rsidRPr="00D1476B">
        <w:rPr>
          <w:rFonts w:ascii="Times New Roman" w:hAnsi="Times New Roman" w:cs="Times New Roman"/>
          <w:sz w:val="24"/>
          <w:szCs w:val="24"/>
        </w:rPr>
        <w:tab/>
        <w:t>његове економско-финансијске способност у погледу чињеница које се могу доказати из докумената које издаје банка или друга финансијска институција у складу са позитивним прописима;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3.3.2. У сврху ДОКАЗА о испуњавању услова утврђених у тачки 3.3.1. </w:t>
      </w:r>
      <w:proofErr w:type="gramStart"/>
      <w:r w:rsidRPr="00D1476B">
        <w:rPr>
          <w:rFonts w:ascii="Times New Roman" w:hAnsi="Times New Roman" w:cs="Times New Roman"/>
          <w:sz w:val="24"/>
          <w:szCs w:val="24"/>
        </w:rPr>
        <w:t>ТД понуђачи су дужни у понуди доставити Изјаву о испуњености услова из члана 47.</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овјерену од стране понуђача, у форми утврђеној Анексом 5 ТД.</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Уз ову изјаву понуђачи достављају и обичне копије докумената из тачке 3.3.1.</w:t>
      </w:r>
      <w:proofErr w:type="gramEnd"/>
      <w:r w:rsidRPr="00D1476B">
        <w:rPr>
          <w:rFonts w:ascii="Times New Roman" w:hAnsi="Times New Roman" w:cs="Times New Roman"/>
          <w:sz w:val="24"/>
          <w:szCs w:val="24"/>
        </w:rPr>
        <w:t xml:space="preserve"> ТД, и то:</w:t>
      </w:r>
    </w:p>
    <w:p w:rsidR="00481F4E" w:rsidRPr="00D1476B" w:rsidRDefault="00AD126E"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а</w:t>
      </w:r>
      <w:r w:rsidR="00ED171F" w:rsidRPr="00D1476B">
        <w:rPr>
          <w:rFonts w:ascii="Times New Roman" w:hAnsi="Times New Roman" w:cs="Times New Roman"/>
          <w:sz w:val="24"/>
          <w:szCs w:val="24"/>
        </w:rPr>
        <w:t>)</w:t>
      </w:r>
      <w:r w:rsidR="00ED171F" w:rsidRPr="00D1476B">
        <w:rPr>
          <w:rFonts w:ascii="Times New Roman" w:hAnsi="Times New Roman" w:cs="Times New Roman"/>
          <w:sz w:val="24"/>
          <w:szCs w:val="24"/>
        </w:rPr>
        <w:tab/>
        <w:t>Пословни биланс или извод из пословног биланса</w:t>
      </w:r>
      <w:r w:rsidR="00660AEF">
        <w:rPr>
          <w:rFonts w:ascii="Times New Roman" w:hAnsi="Times New Roman" w:cs="Times New Roman"/>
          <w:sz w:val="24"/>
          <w:szCs w:val="24"/>
          <w:lang w:val="sr-Cyrl-RS"/>
        </w:rPr>
        <w:t xml:space="preserve"> (</w:t>
      </w:r>
      <w:r w:rsidR="00787BFC">
        <w:rPr>
          <w:rFonts w:ascii="Times New Roman" w:hAnsi="Times New Roman" w:cs="Times New Roman"/>
          <w:sz w:val="24"/>
          <w:szCs w:val="24"/>
          <w:lang w:val="sr-Cyrl-RS"/>
        </w:rPr>
        <w:t>биланс успјеха</w:t>
      </w:r>
      <w:r w:rsidR="00660AEF">
        <w:rPr>
          <w:rFonts w:ascii="Times New Roman" w:hAnsi="Times New Roman" w:cs="Times New Roman"/>
          <w:sz w:val="24"/>
          <w:szCs w:val="24"/>
          <w:lang w:val="sr-Cyrl-RS"/>
        </w:rPr>
        <w:t>)</w:t>
      </w:r>
      <w:r w:rsidR="00ED171F" w:rsidRPr="00D1476B">
        <w:rPr>
          <w:rFonts w:ascii="Times New Roman" w:hAnsi="Times New Roman" w:cs="Times New Roman"/>
          <w:sz w:val="24"/>
          <w:szCs w:val="24"/>
        </w:rPr>
        <w:t xml:space="preserve">, </w:t>
      </w:r>
      <w:r w:rsidR="00AE6754" w:rsidRPr="00D1476B">
        <w:rPr>
          <w:rFonts w:ascii="Times New Roman" w:hAnsi="Times New Roman" w:cs="Times New Roman"/>
          <w:sz w:val="24"/>
          <w:szCs w:val="24"/>
          <w:lang w:val="sr-Cyrl-RS"/>
        </w:rPr>
        <w:t>у 202</w:t>
      </w:r>
      <w:r w:rsidR="00963A4A">
        <w:rPr>
          <w:rFonts w:ascii="Times New Roman" w:hAnsi="Times New Roman" w:cs="Times New Roman"/>
          <w:sz w:val="24"/>
          <w:szCs w:val="24"/>
          <w:lang w:val="sr-Cyrl-RS"/>
        </w:rPr>
        <w:t>1</w:t>
      </w:r>
      <w:r w:rsidR="00AE6754" w:rsidRPr="00D1476B">
        <w:rPr>
          <w:rFonts w:ascii="Times New Roman" w:hAnsi="Times New Roman" w:cs="Times New Roman"/>
          <w:sz w:val="24"/>
          <w:szCs w:val="24"/>
          <w:lang w:val="sr-Cyrl-RS"/>
        </w:rPr>
        <w:t xml:space="preserve">. </w:t>
      </w:r>
      <w:r w:rsidR="006F58D3" w:rsidRPr="00D1476B">
        <w:rPr>
          <w:rFonts w:ascii="Times New Roman" w:hAnsi="Times New Roman" w:cs="Times New Roman"/>
          <w:sz w:val="24"/>
          <w:szCs w:val="24"/>
          <w:lang w:val="sr-Cyrl-RS"/>
        </w:rPr>
        <w:t>г</w:t>
      </w:r>
      <w:r w:rsidR="00AE6754" w:rsidRPr="00D1476B">
        <w:rPr>
          <w:rFonts w:ascii="Times New Roman" w:hAnsi="Times New Roman" w:cs="Times New Roman"/>
          <w:sz w:val="24"/>
          <w:szCs w:val="24"/>
          <w:lang w:val="sr-Cyrl-RS"/>
        </w:rPr>
        <w:t>одини</w:t>
      </w:r>
      <w:r w:rsidR="006F58D3" w:rsidRPr="00D1476B">
        <w:rPr>
          <w:rFonts w:ascii="Times New Roman" w:hAnsi="Times New Roman" w:cs="Times New Roman"/>
          <w:sz w:val="24"/>
          <w:szCs w:val="24"/>
          <w:lang w:val="sr-Cyrl-RS"/>
        </w:rPr>
        <w:t xml:space="preserve">, </w:t>
      </w:r>
      <w:r w:rsidR="00ED171F" w:rsidRPr="00D1476B">
        <w:rPr>
          <w:rFonts w:ascii="Times New Roman" w:hAnsi="Times New Roman" w:cs="Times New Roman"/>
          <w:sz w:val="24"/>
          <w:szCs w:val="24"/>
        </w:rPr>
        <w:t>ако је објављивање пословног биланса законска обавеза у земљи у којој је понуђач регистрован. У случају да не постоји законска обавеза у земљи у којој је понуђач регистрован, понуђач је дужан доставити изјаву овјерену од стране надлежног органа;</w:t>
      </w:r>
      <w:r w:rsidR="00ED171F" w:rsidRPr="00D1476B">
        <w:rPr>
          <w:rFonts w:ascii="Times New Roman" w:hAnsi="Times New Roman" w:cs="Times New Roman"/>
          <w:sz w:val="24"/>
          <w:szCs w:val="24"/>
        </w:rPr>
        <w:cr/>
      </w:r>
      <w:r w:rsidRPr="00D1476B">
        <w:rPr>
          <w:rFonts w:ascii="Times New Roman" w:hAnsi="Times New Roman" w:cs="Times New Roman"/>
          <w:sz w:val="24"/>
          <w:szCs w:val="24"/>
          <w:lang w:val="sr-Cyrl-RS"/>
        </w:rPr>
        <w:t>б</w:t>
      </w:r>
      <w:r w:rsidRPr="00D1476B">
        <w:rPr>
          <w:rFonts w:ascii="Times New Roman" w:hAnsi="Times New Roman" w:cs="Times New Roman"/>
          <w:sz w:val="24"/>
          <w:szCs w:val="24"/>
        </w:rPr>
        <w:t>)</w:t>
      </w:r>
      <w:r w:rsidRPr="00D1476B">
        <w:rPr>
          <w:rFonts w:ascii="Times New Roman" w:hAnsi="Times New Roman" w:cs="Times New Roman"/>
          <w:sz w:val="24"/>
          <w:szCs w:val="24"/>
        </w:rPr>
        <w:tab/>
        <w:t xml:space="preserve">Потврду банке или друге финансијске институције издате у складу са позитивним законским прописима која доказује </w:t>
      </w:r>
      <w:r w:rsidR="00A1443B" w:rsidRPr="00D1476B">
        <w:rPr>
          <w:rFonts w:ascii="Times New Roman" w:hAnsi="Times New Roman" w:cs="Times New Roman"/>
          <w:sz w:val="24"/>
          <w:szCs w:val="24"/>
          <w:lang w:val="sr-Cyrl-RS"/>
        </w:rPr>
        <w:t>да</w:t>
      </w:r>
      <w:r w:rsidR="00481F4E" w:rsidRPr="00D1476B">
        <w:rPr>
          <w:rFonts w:ascii="Times New Roman" w:eastAsia="Calibri" w:hAnsi="Times New Roman" w:cs="Times New Roman"/>
          <w:noProof/>
          <w:sz w:val="24"/>
          <w:szCs w:val="24"/>
          <w:lang w:val="sr-Cyrl-CS"/>
        </w:rPr>
        <w:t xml:space="preserve"> главни рачун</w:t>
      </w:r>
      <w:r w:rsidR="00A1443B" w:rsidRPr="00D1476B">
        <w:rPr>
          <w:rFonts w:ascii="Times New Roman" w:eastAsia="Calibri" w:hAnsi="Times New Roman" w:cs="Times New Roman"/>
          <w:noProof/>
          <w:sz w:val="24"/>
          <w:szCs w:val="24"/>
          <w:lang w:val="sr-Cyrl-CS"/>
        </w:rPr>
        <w:t xml:space="preserve"> понуђача</w:t>
      </w:r>
      <w:r w:rsidR="00481F4E" w:rsidRPr="00D1476B">
        <w:rPr>
          <w:rFonts w:ascii="Times New Roman" w:eastAsia="Calibri" w:hAnsi="Times New Roman" w:cs="Times New Roman"/>
          <w:noProof/>
          <w:sz w:val="24"/>
          <w:szCs w:val="24"/>
          <w:lang w:val="sr-Cyrl-CS"/>
        </w:rPr>
        <w:t xml:space="preserve"> није био блокиран у последњих 6 (шест) мјесеци више од 7 дана непрекидно, те не дуже од 15 дана укупно (датум издавања потврде треба да буде послије датума објаве обавјештења о  набавци).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3.3.3</w:t>
      </w:r>
      <w:r w:rsidR="00D041E1" w:rsidRPr="00D1476B">
        <w:rPr>
          <w:rFonts w:ascii="Times New Roman" w:hAnsi="Times New Roman" w:cs="Times New Roman"/>
          <w:sz w:val="24"/>
          <w:szCs w:val="24"/>
        </w:rPr>
        <w:t>.</w:t>
      </w:r>
      <w:r w:rsidRPr="00D1476B">
        <w:rPr>
          <w:rFonts w:ascii="Times New Roman" w:hAnsi="Times New Roman" w:cs="Times New Roman"/>
          <w:sz w:val="24"/>
          <w:szCs w:val="24"/>
        </w:rPr>
        <w:t xml:space="preserve"> Понуђач може, гдје је то одговарајуће и за одређени уговор, у понуди назначити да располаже капацитетима других субјеката, без обзира на правну природу односа који с њима има. </w:t>
      </w:r>
      <w:proofErr w:type="gramStart"/>
      <w:r w:rsidRPr="00D1476B">
        <w:rPr>
          <w:rFonts w:ascii="Times New Roman" w:hAnsi="Times New Roman" w:cs="Times New Roman"/>
          <w:sz w:val="24"/>
          <w:szCs w:val="24"/>
        </w:rPr>
        <w:t>У том случају, мора доказати уговорном органу да ће на располагању имати потребне ресурсе.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Под истим условима група понуђача може се ослонити на капацитете учесника групе или других привредних субјеката.</w:t>
      </w:r>
      <w:proofErr w:type="gramEnd"/>
      <w:r w:rsidRPr="00D1476B">
        <w:rPr>
          <w:rFonts w:ascii="Times New Roman" w:hAnsi="Times New Roman" w:cs="Times New Roman"/>
          <w:sz w:val="24"/>
          <w:szCs w:val="24"/>
        </w:rPr>
        <w:t xml:space="preserve"> </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3.3.4. </w:t>
      </w:r>
      <w:r w:rsidR="00FD1EC3" w:rsidRPr="00D1476B">
        <w:rPr>
          <w:rFonts w:ascii="Times New Roman" w:hAnsi="Times New Roman" w:cs="Times New Roman"/>
          <w:sz w:val="24"/>
          <w:szCs w:val="24"/>
          <w:lang w:val="sr-Cyrl-RS"/>
        </w:rPr>
        <w:t>Оригинал или овјерене копије д</w:t>
      </w:r>
      <w:r w:rsidR="00FD1EC3" w:rsidRPr="00D1476B">
        <w:rPr>
          <w:rFonts w:ascii="Times New Roman" w:hAnsi="Times New Roman" w:cs="Times New Roman"/>
          <w:sz w:val="24"/>
          <w:szCs w:val="24"/>
        </w:rPr>
        <w:t>окумен</w:t>
      </w:r>
      <w:r w:rsidR="00FD1EC3" w:rsidRPr="00D1476B">
        <w:rPr>
          <w:rFonts w:ascii="Times New Roman" w:hAnsi="Times New Roman" w:cs="Times New Roman"/>
          <w:sz w:val="24"/>
          <w:szCs w:val="24"/>
          <w:lang w:val="sr-Cyrl-RS"/>
        </w:rPr>
        <w:t>ата</w:t>
      </w:r>
      <w:r w:rsidRPr="00D1476B">
        <w:rPr>
          <w:rFonts w:ascii="Times New Roman" w:hAnsi="Times New Roman" w:cs="Times New Roman"/>
          <w:sz w:val="24"/>
          <w:szCs w:val="24"/>
        </w:rPr>
        <w:t xml:space="preserve"> наведени у тачки 3.3.2. ТД морају бити запримљени код</w:t>
      </w:r>
      <w:r w:rsidR="00B11F68" w:rsidRPr="00D1476B">
        <w:rPr>
          <w:rFonts w:ascii="Times New Roman" w:hAnsi="Times New Roman" w:cs="Times New Roman"/>
          <w:sz w:val="24"/>
          <w:szCs w:val="24"/>
        </w:rPr>
        <w:t xml:space="preserve"> уговорног органа у року од 5 </w:t>
      </w:r>
      <w:r w:rsidR="00B11F68" w:rsidRPr="00D1476B">
        <w:rPr>
          <w:rFonts w:ascii="Times New Roman" w:hAnsi="Times New Roman" w:cs="Times New Roman"/>
          <w:sz w:val="24"/>
          <w:szCs w:val="24"/>
          <w:lang w:val="sr-Latn-RS"/>
        </w:rPr>
        <w:t>(</w:t>
      </w:r>
      <w:r w:rsidR="00B11F68" w:rsidRPr="00D1476B">
        <w:rPr>
          <w:rFonts w:ascii="Times New Roman" w:hAnsi="Times New Roman" w:cs="Times New Roman"/>
          <w:sz w:val="24"/>
          <w:szCs w:val="24"/>
          <w:lang w:val="sr-Cyrl-RS"/>
        </w:rPr>
        <w:t>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B11F68" w:rsidRPr="00D1476B">
        <w:rPr>
          <w:rFonts w:ascii="Times New Roman" w:hAnsi="Times New Roman" w:cs="Times New Roman"/>
          <w:sz w:val="24"/>
          <w:szCs w:val="24"/>
          <w:lang w:val="sr-Cyrl-RS"/>
        </w:rPr>
        <w:t>15.00</w:t>
      </w:r>
      <w:r w:rsidRPr="00D1476B">
        <w:rPr>
          <w:rFonts w:ascii="Times New Roman" w:hAnsi="Times New Roman" w:cs="Times New Roman"/>
          <w:sz w:val="24"/>
          <w:szCs w:val="24"/>
        </w:rPr>
        <w:t xml:space="preserve">  сати, те за уговорни орган није релевантно на који су начин достављени (лично, поштом итд).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3.3.5. Понуђач може (мада није обавезан) у својој понуди, уз Изјаву о испуњености услова из члана 47. </w:t>
      </w:r>
      <w:proofErr w:type="gramStart"/>
      <w:r w:rsidRPr="00D1476B">
        <w:rPr>
          <w:rFonts w:ascii="Times New Roman" w:hAnsi="Times New Roman" w:cs="Times New Roman"/>
          <w:sz w:val="24"/>
          <w:szCs w:val="24"/>
        </w:rPr>
        <w:t>Закона, доставити и одговарајућа увјерења/потврде надлежних органа захт</w:t>
      </w:r>
      <w:r w:rsidR="006F58D3" w:rsidRPr="00D1476B">
        <w:rPr>
          <w:rFonts w:ascii="Times New Roman" w:hAnsi="Times New Roman" w:cs="Times New Roman"/>
          <w:sz w:val="24"/>
          <w:szCs w:val="24"/>
        </w:rPr>
        <w:t>ијевана тачком 3.3.2.</w:t>
      </w:r>
      <w:proofErr w:type="gramEnd"/>
      <w:r w:rsidR="006F58D3" w:rsidRPr="00D1476B">
        <w:rPr>
          <w:rFonts w:ascii="Times New Roman" w:hAnsi="Times New Roman" w:cs="Times New Roman"/>
          <w:sz w:val="24"/>
          <w:szCs w:val="24"/>
        </w:rPr>
        <w:t xml:space="preserve"> под а) - </w:t>
      </w:r>
      <w:r w:rsidR="006F58D3" w:rsidRPr="00D1476B">
        <w:rPr>
          <w:rFonts w:ascii="Times New Roman" w:hAnsi="Times New Roman" w:cs="Times New Roman"/>
          <w:sz w:val="24"/>
          <w:szCs w:val="24"/>
          <w:lang w:val="sr-Cyrl-RS"/>
        </w:rPr>
        <w:t>б</w:t>
      </w:r>
      <w:r w:rsidRPr="00D1476B">
        <w:rPr>
          <w:rFonts w:ascii="Times New Roman" w:hAnsi="Times New Roman" w:cs="Times New Roman"/>
          <w:sz w:val="24"/>
          <w:szCs w:val="24"/>
        </w:rPr>
        <w:t>) ТД чиме би био ослобођен обавезе достављања истих након доношења Одлуке о одабиру најповољнијег понуђача.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3.3.6. Документи наведени у тачки 3.3.2. </w:t>
      </w:r>
      <w:proofErr w:type="gramStart"/>
      <w:r w:rsidRPr="00D1476B">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Докази који се захтијевају морају бити оригинали или овј</w:t>
      </w:r>
      <w:r w:rsidR="00006A40" w:rsidRPr="00D1476B">
        <w:rPr>
          <w:rFonts w:ascii="Times New Roman" w:hAnsi="Times New Roman" w:cs="Times New Roman"/>
          <w:sz w:val="24"/>
          <w:szCs w:val="24"/>
        </w:rPr>
        <w:t>ерене копије (орган управе – оп</w:t>
      </w:r>
      <w:r w:rsidR="00006A40" w:rsidRPr="00D1476B">
        <w:rPr>
          <w:rFonts w:ascii="Times New Roman" w:hAnsi="Times New Roman" w:cs="Times New Roman"/>
          <w:sz w:val="24"/>
          <w:szCs w:val="24"/>
          <w:lang w:val="sr-Cyrl-RS"/>
        </w:rPr>
        <w:t>шт</w:t>
      </w:r>
      <w:r w:rsidRPr="00D1476B">
        <w:rPr>
          <w:rFonts w:ascii="Times New Roman" w:hAnsi="Times New Roman" w:cs="Times New Roman"/>
          <w:sz w:val="24"/>
          <w:szCs w:val="24"/>
        </w:rPr>
        <w:t>ина, суд или нотар).</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1476B">
        <w:rPr>
          <w:rFonts w:ascii="Times New Roman" w:hAnsi="Times New Roman" w:cs="Times New Roman"/>
          <w:sz w:val="24"/>
          <w:szCs w:val="24"/>
        </w:rPr>
        <w:t xml:space="preserve"> </w:t>
      </w:r>
    </w:p>
    <w:p w:rsidR="00ED171F" w:rsidRPr="00D1476B" w:rsidRDefault="00ED171F" w:rsidP="007E2E58">
      <w:pPr>
        <w:pStyle w:val="Heading2"/>
        <w:jc w:val="both"/>
        <w:rPr>
          <w:rFonts w:ascii="Times New Roman" w:hAnsi="Times New Roman" w:cs="Times New Roman"/>
          <w:color w:val="auto"/>
          <w:sz w:val="24"/>
          <w:szCs w:val="24"/>
        </w:rPr>
      </w:pPr>
      <w:bookmarkStart w:id="18" w:name="_Toc99107059"/>
      <w:r w:rsidRPr="00D1476B">
        <w:rPr>
          <w:rFonts w:ascii="Times New Roman" w:hAnsi="Times New Roman" w:cs="Times New Roman"/>
          <w:color w:val="auto"/>
          <w:sz w:val="24"/>
          <w:szCs w:val="24"/>
        </w:rPr>
        <w:lastRenderedPageBreak/>
        <w:t>3.4</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ТЕХНИЧКА И ПРОФЕСИОНАЛНА СПОСОБНОСТ</w:t>
      </w:r>
      <w:bookmarkEnd w:id="18"/>
    </w:p>
    <w:p w:rsidR="00ED171F"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3.4.1. Што се тиче техничке и професионалне способности из чланова 48. </w:t>
      </w:r>
      <w:proofErr w:type="gramStart"/>
      <w:r w:rsidRPr="00D1476B">
        <w:rPr>
          <w:rFonts w:ascii="Times New Roman" w:hAnsi="Times New Roman" w:cs="Times New Roman"/>
          <w:sz w:val="24"/>
          <w:szCs w:val="24"/>
        </w:rPr>
        <w:t>и</w:t>
      </w:r>
      <w:proofErr w:type="gramEnd"/>
      <w:r w:rsidRPr="00D1476B">
        <w:rPr>
          <w:rFonts w:ascii="Times New Roman" w:hAnsi="Times New Roman" w:cs="Times New Roman"/>
          <w:sz w:val="24"/>
          <w:szCs w:val="24"/>
        </w:rPr>
        <w:t xml:space="preserve"> 49. Закона, понуђачи требају испунити сљедеће минималне УСЛОВЕ за квалификацију:</w:t>
      </w:r>
    </w:p>
    <w:p w:rsidR="00ED171F" w:rsidRPr="00D1476B" w:rsidRDefault="0087095B" w:rsidP="0064300D">
      <w:pPr>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б) </w:t>
      </w:r>
      <w:r w:rsidR="00ED171F" w:rsidRPr="00D1476B">
        <w:rPr>
          <w:rFonts w:ascii="Times New Roman" w:hAnsi="Times New Roman" w:cs="Times New Roman"/>
          <w:sz w:val="24"/>
          <w:szCs w:val="24"/>
        </w:rPr>
        <w:t xml:space="preserve">да су оспособљени </w:t>
      </w:r>
      <w:r w:rsidR="007E2C34" w:rsidRPr="00D1476B">
        <w:rPr>
          <w:rFonts w:ascii="Times New Roman" w:hAnsi="Times New Roman" w:cs="Times New Roman"/>
          <w:sz w:val="24"/>
          <w:szCs w:val="24"/>
          <w:lang w:val="sr-Cyrl-RS"/>
        </w:rPr>
        <w:t xml:space="preserve">и да осигуравају мјере квалитета </w:t>
      </w:r>
      <w:r w:rsidR="00ED171F" w:rsidRPr="00D1476B">
        <w:rPr>
          <w:rFonts w:ascii="Times New Roman" w:hAnsi="Times New Roman" w:cs="Times New Roman"/>
          <w:sz w:val="24"/>
          <w:szCs w:val="24"/>
        </w:rPr>
        <w:t>за испоруку робе која је предмет овог поступка јавне набавке;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3.4.2. Оцјена техничке и професионалне способности понуђача из тачке 3.4.1. </w:t>
      </w:r>
      <w:proofErr w:type="gramStart"/>
      <w:r w:rsidRPr="00D1476B">
        <w:rPr>
          <w:rFonts w:ascii="Times New Roman" w:hAnsi="Times New Roman" w:cs="Times New Roman"/>
          <w:sz w:val="24"/>
          <w:szCs w:val="24"/>
        </w:rPr>
        <w:t>ће</w:t>
      </w:r>
      <w:proofErr w:type="gramEnd"/>
      <w:r w:rsidRPr="00D1476B">
        <w:rPr>
          <w:rFonts w:ascii="Times New Roman" w:hAnsi="Times New Roman" w:cs="Times New Roman"/>
          <w:sz w:val="24"/>
          <w:szCs w:val="24"/>
        </w:rPr>
        <w:t xml:space="preserve"> се извршити на основу достављања сљедећих ДОКАЗА:</w:t>
      </w:r>
    </w:p>
    <w:p w:rsidR="003B6E3A" w:rsidRPr="007D191D" w:rsidRDefault="003B6E3A" w:rsidP="0064300D">
      <w:pPr>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б</w:t>
      </w:r>
      <w:r w:rsidR="00076715">
        <w:rPr>
          <w:rFonts w:ascii="Times New Roman" w:hAnsi="Times New Roman" w:cs="Times New Roman"/>
          <w:sz w:val="24"/>
          <w:szCs w:val="24"/>
          <w:lang w:val="sr-Cyrl-RS"/>
        </w:rPr>
        <w:t>.</w:t>
      </w:r>
      <w:r>
        <w:rPr>
          <w:rFonts w:ascii="Times New Roman" w:hAnsi="Times New Roman" w:cs="Times New Roman"/>
          <w:sz w:val="24"/>
          <w:szCs w:val="24"/>
          <w:lang w:val="sr-Cyrl-RS"/>
        </w:rPr>
        <w:t>1.</w:t>
      </w:r>
      <w:r w:rsidR="00EF56D3" w:rsidRPr="00D1476B">
        <w:rPr>
          <w:rFonts w:ascii="Times New Roman" w:hAnsi="Times New Roman" w:cs="Times New Roman"/>
          <w:sz w:val="24"/>
          <w:szCs w:val="24"/>
          <w:lang w:val="sr-Cyrl-RS"/>
        </w:rPr>
        <w:t xml:space="preserve"> </w:t>
      </w:r>
      <w:r w:rsidR="00690443">
        <w:rPr>
          <w:rFonts w:ascii="Times New Roman" w:eastAsia="Times New Roman" w:hAnsi="Times New Roman" w:cs="Times New Roman"/>
          <w:color w:val="000000"/>
          <w:sz w:val="24"/>
          <w:szCs w:val="24"/>
          <w:lang w:val="sr-Cyrl-CS"/>
        </w:rPr>
        <w:t>Обичне к</w:t>
      </w:r>
      <w:r w:rsidR="006B2184" w:rsidRPr="00D1476B">
        <w:rPr>
          <w:rFonts w:ascii="Times New Roman" w:eastAsia="Times New Roman" w:hAnsi="Times New Roman" w:cs="Times New Roman"/>
          <w:color w:val="000000"/>
          <w:sz w:val="24"/>
          <w:szCs w:val="24"/>
          <w:lang w:val="sr-Cyrl-CS"/>
        </w:rPr>
        <w:t xml:space="preserve">опије одговарајућих сертификата и  копије каталога произвођача којим се потврђује да је понуђена роба усклађена са траженом робом и да одговара траженим техничким карактеристикама из тачке </w:t>
      </w:r>
      <w:r w:rsidRPr="003B6E3A">
        <w:rPr>
          <w:rFonts w:ascii="Times New Roman" w:eastAsia="Times New Roman" w:hAnsi="Times New Roman" w:cs="Times New Roman"/>
          <w:color w:val="000000"/>
          <w:sz w:val="24"/>
          <w:szCs w:val="24"/>
          <w:lang w:val="sr-Cyrl-CS"/>
        </w:rPr>
        <w:t>2</w:t>
      </w:r>
      <w:r w:rsidR="006B2184" w:rsidRPr="003B6E3A">
        <w:rPr>
          <w:rFonts w:ascii="Times New Roman" w:eastAsia="Times New Roman" w:hAnsi="Times New Roman" w:cs="Times New Roman"/>
          <w:color w:val="000000"/>
          <w:sz w:val="24"/>
          <w:szCs w:val="24"/>
          <w:lang w:val="sr-Cyrl-CS"/>
        </w:rPr>
        <w:t>.</w:t>
      </w:r>
      <w:r w:rsidRPr="003B6E3A">
        <w:rPr>
          <w:rFonts w:ascii="Times New Roman" w:eastAsia="Times New Roman" w:hAnsi="Times New Roman" w:cs="Times New Roman"/>
          <w:color w:val="000000"/>
          <w:sz w:val="24"/>
          <w:szCs w:val="24"/>
          <w:lang w:val="sr-Cyrl-CS"/>
        </w:rPr>
        <w:t>2.</w:t>
      </w:r>
      <w:r w:rsidR="006B2184" w:rsidRPr="003B6E3A">
        <w:rPr>
          <w:rFonts w:ascii="Times New Roman" w:eastAsia="Times New Roman" w:hAnsi="Times New Roman" w:cs="Times New Roman"/>
          <w:color w:val="000000"/>
          <w:sz w:val="24"/>
          <w:szCs w:val="24"/>
          <w:lang w:val="sr-Cyrl-CS"/>
        </w:rPr>
        <w:t>1.</w:t>
      </w:r>
      <w:r w:rsidR="006B2184" w:rsidRPr="00D1476B">
        <w:rPr>
          <w:rFonts w:ascii="Times New Roman" w:eastAsia="Times New Roman" w:hAnsi="Times New Roman" w:cs="Times New Roman"/>
          <w:color w:val="000000"/>
          <w:sz w:val="24"/>
          <w:szCs w:val="24"/>
          <w:lang w:val="sr-Cyrl-CS"/>
        </w:rPr>
        <w:t xml:space="preserve"> ове тендерске документације.</w:t>
      </w:r>
      <w:r w:rsidRPr="003B6E3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Као доказ техничке способности понуђених материјала и робе, обавезно је приложити један </w:t>
      </w:r>
      <w:r w:rsidRPr="007D191D">
        <w:rPr>
          <w:rFonts w:ascii="Times New Roman" w:eastAsia="Times New Roman" w:hAnsi="Times New Roman" w:cs="Times New Roman"/>
          <w:sz w:val="24"/>
          <w:szCs w:val="24"/>
          <w:lang w:val="sr-Cyrl-RS"/>
        </w:rPr>
        <w:t>од важећих европских типских испитних цертификата од произвођача као доказ ква</w:t>
      </w:r>
      <w:r>
        <w:rPr>
          <w:rFonts w:ascii="Times New Roman" w:eastAsia="Times New Roman" w:hAnsi="Times New Roman" w:cs="Times New Roman"/>
          <w:sz w:val="24"/>
          <w:szCs w:val="24"/>
          <w:lang w:val="sr-Cyrl-RS"/>
        </w:rPr>
        <w:t>литета нуђеног прозвода према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10242,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12420,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12164,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12165, </w:t>
      </w:r>
      <w:r>
        <w:rPr>
          <w:rFonts w:ascii="Times New Roman" w:eastAsia="Times New Roman" w:hAnsi="Times New Roman" w:cs="Times New Roman"/>
          <w:sz w:val="24"/>
          <w:szCs w:val="24"/>
        </w:rPr>
        <w:t>DIN</w:t>
      </w:r>
      <w:r w:rsidRPr="007D191D">
        <w:rPr>
          <w:rFonts w:ascii="Times New Roman" w:eastAsia="Times New Roman" w:hAnsi="Times New Roman" w:cs="Times New Roman"/>
          <w:sz w:val="24"/>
          <w:szCs w:val="24"/>
          <w:lang w:val="sr-Cyrl-RS"/>
        </w:rPr>
        <w:t xml:space="preserve"> 3771,  издатих од реномирани европских институт</w:t>
      </w:r>
      <w:r>
        <w:rPr>
          <w:rFonts w:ascii="Times New Roman" w:eastAsia="Times New Roman" w:hAnsi="Times New Roman" w:cs="Times New Roman"/>
          <w:sz w:val="24"/>
          <w:szCs w:val="24"/>
          <w:lang w:val="sr-Cyrl-RS"/>
        </w:rPr>
        <w:t xml:space="preserve">а/асоцијација, као што су:  </w:t>
      </w:r>
      <w:r>
        <w:rPr>
          <w:rFonts w:ascii="Times New Roman" w:eastAsia="Times New Roman" w:hAnsi="Times New Roman" w:cs="Times New Roman"/>
          <w:sz w:val="24"/>
          <w:szCs w:val="24"/>
        </w:rPr>
        <w:t>DVGW, KIWA, SVGW</w:t>
      </w:r>
      <w:r w:rsidRPr="007D191D">
        <w:rPr>
          <w:rFonts w:ascii="Times New Roman" w:eastAsia="Times New Roman" w:hAnsi="Times New Roman" w:cs="Times New Roman"/>
          <w:sz w:val="24"/>
          <w:szCs w:val="24"/>
          <w:lang w:val="sr-Cyrl-RS"/>
        </w:rPr>
        <w:t xml:space="preserve"> и сл. </w:t>
      </w:r>
    </w:p>
    <w:p w:rsidR="003B6E3A" w:rsidRPr="007D191D" w:rsidRDefault="007E6349"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Потребно је доставити овјерен превод сертификата</w:t>
      </w:r>
      <w:r w:rsidR="003B6E3A" w:rsidRPr="007D191D">
        <w:rPr>
          <w:rFonts w:ascii="Times New Roman" w:eastAsia="Times New Roman" w:hAnsi="Times New Roman" w:cs="Times New Roman"/>
          <w:sz w:val="24"/>
          <w:szCs w:val="24"/>
          <w:lang w:val="sr-Cyrl-RS"/>
        </w:rPr>
        <w:t xml:space="preserve"> </w:t>
      </w:r>
      <w:r w:rsidRPr="007D191D">
        <w:rPr>
          <w:rFonts w:ascii="Times New Roman" w:eastAsia="Times New Roman" w:hAnsi="Times New Roman" w:cs="Times New Roman"/>
          <w:sz w:val="24"/>
          <w:szCs w:val="24"/>
          <w:lang w:val="sr-Cyrl-RS"/>
        </w:rPr>
        <w:t>од стране судског тумача</w:t>
      </w:r>
      <w:r>
        <w:rPr>
          <w:rFonts w:ascii="Times New Roman" w:eastAsia="Times New Roman" w:hAnsi="Times New Roman" w:cs="Times New Roman"/>
          <w:sz w:val="24"/>
          <w:szCs w:val="24"/>
          <w:lang w:val="sr-Cyrl-RS"/>
        </w:rPr>
        <w:t xml:space="preserve"> </w:t>
      </w:r>
      <w:r w:rsidR="00454CEC">
        <w:rPr>
          <w:rFonts w:ascii="Times New Roman" w:eastAsia="Times New Roman" w:hAnsi="Times New Roman" w:cs="Times New Roman"/>
          <w:sz w:val="24"/>
          <w:szCs w:val="24"/>
          <w:lang w:val="sr-Cyrl-RS"/>
        </w:rPr>
        <w:t>на једном од званичних језика у БиХ</w:t>
      </w:r>
      <w:r w:rsidR="003B6E3A" w:rsidRPr="007D191D">
        <w:rPr>
          <w:rFonts w:ascii="Times New Roman" w:eastAsia="Times New Roman" w:hAnsi="Times New Roman" w:cs="Times New Roman"/>
          <w:sz w:val="24"/>
          <w:szCs w:val="24"/>
          <w:lang w:val="sr-Cyrl-RS"/>
        </w:rPr>
        <w:t>.</w:t>
      </w:r>
    </w:p>
    <w:p w:rsidR="00CE7AAA" w:rsidRDefault="003B6E3A"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б.2. </w:t>
      </w:r>
      <w:r w:rsidR="00CE7AAA">
        <w:rPr>
          <w:rFonts w:ascii="Times New Roman" w:eastAsia="Times New Roman" w:hAnsi="Times New Roman" w:cs="Times New Roman"/>
          <w:sz w:val="24"/>
          <w:szCs w:val="24"/>
          <w:lang w:val="sr-Cyrl-RS"/>
        </w:rPr>
        <w:t>Увјерење које издаје надлежна институција о з</w:t>
      </w:r>
      <w:r w:rsidR="00CE7AAA" w:rsidRPr="007D191D">
        <w:rPr>
          <w:rFonts w:ascii="Times New Roman" w:eastAsia="Times New Roman" w:hAnsi="Times New Roman" w:cs="Times New Roman"/>
          <w:sz w:val="24"/>
          <w:szCs w:val="24"/>
          <w:lang w:val="sr-Cyrl-RS"/>
        </w:rPr>
        <w:t>дравствен</w:t>
      </w:r>
      <w:r w:rsidR="00CE7AAA">
        <w:rPr>
          <w:rFonts w:ascii="Times New Roman" w:eastAsia="Times New Roman" w:hAnsi="Times New Roman" w:cs="Times New Roman"/>
          <w:sz w:val="24"/>
          <w:szCs w:val="24"/>
          <w:lang w:val="sr-Cyrl-RS"/>
        </w:rPr>
        <w:t>ој</w:t>
      </w:r>
      <w:r w:rsidR="00CE7AAA" w:rsidRPr="007D191D">
        <w:rPr>
          <w:rFonts w:ascii="Times New Roman" w:eastAsia="Times New Roman" w:hAnsi="Times New Roman" w:cs="Times New Roman"/>
          <w:sz w:val="24"/>
          <w:szCs w:val="24"/>
          <w:lang w:val="sr-Cyrl-RS"/>
        </w:rPr>
        <w:t xml:space="preserve"> оцјен</w:t>
      </w:r>
      <w:r w:rsidR="00CE7AAA">
        <w:rPr>
          <w:rFonts w:ascii="Times New Roman" w:eastAsia="Times New Roman" w:hAnsi="Times New Roman" w:cs="Times New Roman"/>
          <w:sz w:val="24"/>
          <w:szCs w:val="24"/>
          <w:lang w:val="sr-Cyrl-RS"/>
        </w:rPr>
        <w:t>и</w:t>
      </w:r>
      <w:r w:rsidR="00CE7AAA" w:rsidRPr="007D191D">
        <w:rPr>
          <w:rFonts w:ascii="Times New Roman" w:eastAsia="Times New Roman" w:hAnsi="Times New Roman" w:cs="Times New Roman"/>
          <w:sz w:val="24"/>
          <w:szCs w:val="24"/>
          <w:lang w:val="sr-Cyrl-RS"/>
        </w:rPr>
        <w:t xml:space="preserve"> поцинкованих и месинганих  материјала  у оквирима закона о животним намирницама и потрепштинама за подручје питке воде.</w:t>
      </w:r>
    </w:p>
    <w:p w:rsidR="00CE7AAA" w:rsidRDefault="000D1152"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б.3. Изјава понуђача да ће, уколико буде изабран као најповољнији понуђач, након пријема Одлуке о избору најповољнијег понуђача доставити оригинал или овјерену фотокопију </w:t>
      </w:r>
      <w:r w:rsidRPr="00E35583">
        <w:rPr>
          <w:rFonts w:ascii="Times New Roman" w:eastAsia="Times New Roman" w:hAnsi="Times New Roman"/>
          <w:sz w:val="24"/>
          <w:szCs w:val="24"/>
          <w:lang w:val="en-GB"/>
        </w:rPr>
        <w:t>Изјав</w:t>
      </w:r>
      <w:r>
        <w:rPr>
          <w:rFonts w:ascii="Times New Roman" w:eastAsia="Times New Roman" w:hAnsi="Times New Roman"/>
          <w:sz w:val="24"/>
          <w:szCs w:val="24"/>
          <w:lang w:val="sr-Cyrl-RS"/>
        </w:rPr>
        <w:t>е</w:t>
      </w:r>
      <w:r w:rsidRPr="00E35583">
        <w:rPr>
          <w:rFonts w:ascii="Times New Roman" w:eastAsia="Times New Roman" w:hAnsi="Times New Roman"/>
          <w:sz w:val="24"/>
          <w:szCs w:val="24"/>
          <w:lang w:val="en-GB"/>
        </w:rPr>
        <w:t>/ауторизациј</w:t>
      </w:r>
      <w:r>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 xml:space="preserve"> произвођача да нуђени материјал задовољава </w:t>
      </w:r>
      <w:r w:rsidRPr="00E35583">
        <w:rPr>
          <w:rFonts w:ascii="Times New Roman" w:eastAsia="Times New Roman" w:hAnsi="Times New Roman"/>
          <w:sz w:val="24"/>
          <w:szCs w:val="24"/>
        </w:rPr>
        <w:t>DIN</w:t>
      </w:r>
      <w:r w:rsidRPr="00E35583">
        <w:rPr>
          <w:rFonts w:ascii="Times New Roman" w:eastAsia="Times New Roman" w:hAnsi="Times New Roman"/>
          <w:sz w:val="24"/>
          <w:szCs w:val="24"/>
          <w:lang w:val="en-GB"/>
        </w:rPr>
        <w:t xml:space="preserve"> и ЕN стандарде и да су у складу са техничким захтјевима овe </w:t>
      </w:r>
      <w:r w:rsidRPr="00E35583">
        <w:rPr>
          <w:rFonts w:ascii="Times New Roman" w:eastAsia="Times New Roman" w:hAnsi="Times New Roman"/>
          <w:sz w:val="24"/>
          <w:szCs w:val="24"/>
          <w:lang w:val="sr-Cyrl-RS"/>
        </w:rPr>
        <w:t>тендерске документације</w:t>
      </w:r>
    </w:p>
    <w:p w:rsidR="00A11FCE" w:rsidRPr="002326C7" w:rsidRDefault="00CE7AAA"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б.</w:t>
      </w:r>
      <w:r w:rsidR="000D1152">
        <w:rPr>
          <w:rFonts w:ascii="Times New Roman" w:eastAsia="Times New Roman" w:hAnsi="Times New Roman" w:cs="Times New Roman"/>
          <w:sz w:val="24"/>
          <w:szCs w:val="24"/>
          <w:lang w:val="sr-Cyrl-RS"/>
        </w:rPr>
        <w:t>4</w:t>
      </w:r>
      <w:r>
        <w:rPr>
          <w:rFonts w:ascii="Times New Roman" w:eastAsia="Times New Roman" w:hAnsi="Times New Roman" w:cs="Times New Roman"/>
          <w:sz w:val="24"/>
          <w:szCs w:val="24"/>
          <w:lang w:val="sr-Cyrl-RS"/>
        </w:rPr>
        <w:t xml:space="preserve">. </w:t>
      </w:r>
      <w:r w:rsidR="00FE2CA8">
        <w:rPr>
          <w:rFonts w:ascii="Times New Roman" w:eastAsia="Times New Roman" w:hAnsi="Times New Roman" w:cs="Times New Roman"/>
          <w:sz w:val="24"/>
          <w:szCs w:val="24"/>
          <w:lang w:val="sr-Cyrl-RS"/>
        </w:rPr>
        <w:t>Изјава понуђача да ће, уколико буде изабран као најповољнији понуђач, након</w:t>
      </w:r>
      <w:r w:rsidR="00313AD7">
        <w:rPr>
          <w:rFonts w:ascii="Times New Roman" w:eastAsia="Times New Roman" w:hAnsi="Times New Roman" w:cs="Times New Roman"/>
          <w:sz w:val="24"/>
          <w:szCs w:val="24"/>
          <w:lang w:val="sr-Cyrl-RS"/>
        </w:rPr>
        <w:t xml:space="preserve"> пријема</w:t>
      </w:r>
      <w:r w:rsidR="00FE2CA8">
        <w:rPr>
          <w:rFonts w:ascii="Times New Roman" w:eastAsia="Times New Roman" w:hAnsi="Times New Roman" w:cs="Times New Roman"/>
          <w:sz w:val="24"/>
          <w:szCs w:val="24"/>
          <w:lang w:val="sr-Cyrl-RS"/>
        </w:rPr>
        <w:t xml:space="preserve"> Одлуке о избору најповољнијег понуђача доставити оригинал или овјерену фотокопију </w:t>
      </w:r>
      <w:r w:rsidR="000D1152">
        <w:rPr>
          <w:rFonts w:ascii="Times New Roman" w:eastAsia="Times New Roman" w:hAnsi="Times New Roman" w:cs="Times New Roman"/>
          <w:sz w:val="24"/>
          <w:szCs w:val="24"/>
          <w:lang w:val="sr-Cyrl-RS"/>
        </w:rPr>
        <w:t>гаранције</w:t>
      </w:r>
      <w:r w:rsidR="00FE2CA8" w:rsidRPr="007D191D">
        <w:rPr>
          <w:rFonts w:ascii="Times New Roman" w:eastAsia="Times New Roman" w:hAnsi="Times New Roman" w:cs="Times New Roman"/>
          <w:sz w:val="24"/>
          <w:szCs w:val="24"/>
          <w:lang w:val="sr-Cyrl-RS"/>
        </w:rPr>
        <w:t xml:space="preserve"> произвођача (уколико понуђ</w:t>
      </w:r>
      <w:r w:rsidR="00FE2CA8">
        <w:rPr>
          <w:rFonts w:ascii="Times New Roman" w:eastAsia="Times New Roman" w:hAnsi="Times New Roman" w:cs="Times New Roman"/>
          <w:sz w:val="24"/>
          <w:szCs w:val="24"/>
          <w:lang w:val="sr-Cyrl-RS"/>
        </w:rPr>
        <w:t>ач није произвођач нуђене робе</w:t>
      </w:r>
      <w:r w:rsidR="00313AD7">
        <w:rPr>
          <w:rFonts w:ascii="Times New Roman" w:eastAsia="Times New Roman" w:hAnsi="Times New Roman" w:cs="Times New Roman"/>
          <w:sz w:val="24"/>
          <w:szCs w:val="24"/>
          <w:lang w:val="sr-Cyrl-RS"/>
        </w:rPr>
        <w:t>)</w:t>
      </w:r>
      <w:r w:rsidR="00FE2CA8" w:rsidRPr="007D191D">
        <w:rPr>
          <w:rFonts w:ascii="Times New Roman" w:eastAsia="Times New Roman" w:hAnsi="Times New Roman" w:cs="Times New Roman"/>
          <w:sz w:val="24"/>
          <w:szCs w:val="24"/>
          <w:lang w:val="sr-Cyrl-RS"/>
        </w:rPr>
        <w:t xml:space="preserve"> за </w:t>
      </w:r>
      <w:r w:rsidR="00FE2CA8">
        <w:rPr>
          <w:rFonts w:ascii="Times New Roman" w:eastAsia="Times New Roman" w:hAnsi="Times New Roman" w:cs="Times New Roman"/>
          <w:sz w:val="24"/>
          <w:szCs w:val="24"/>
          <w:lang w:val="sr-Cyrl-RS"/>
        </w:rPr>
        <w:t>по</w:t>
      </w:r>
      <w:r w:rsidR="00FE2CA8" w:rsidRPr="007D191D">
        <w:rPr>
          <w:rFonts w:ascii="Times New Roman" w:eastAsia="Times New Roman" w:hAnsi="Times New Roman" w:cs="Times New Roman"/>
          <w:sz w:val="24"/>
          <w:szCs w:val="24"/>
          <w:lang w:val="sr-Cyrl-RS"/>
        </w:rPr>
        <w:t xml:space="preserve">нуђене производе, те да је трајање за </w:t>
      </w:r>
      <w:r w:rsidR="00FE2CA8">
        <w:rPr>
          <w:rFonts w:ascii="Times New Roman" w:eastAsia="Times New Roman" w:hAnsi="Times New Roman" w:cs="Times New Roman"/>
          <w:sz w:val="24"/>
          <w:szCs w:val="24"/>
          <w:lang w:val="sr-Cyrl-RS"/>
        </w:rPr>
        <w:t>понуђену робу</w:t>
      </w:r>
      <w:r w:rsidR="00FE2CA8" w:rsidRPr="007D191D">
        <w:rPr>
          <w:rFonts w:ascii="Times New Roman" w:eastAsia="Times New Roman" w:hAnsi="Times New Roman" w:cs="Times New Roman"/>
          <w:sz w:val="24"/>
          <w:szCs w:val="24"/>
          <w:lang w:val="sr-Cyrl-RS"/>
        </w:rPr>
        <w:t xml:space="preserve"> мин</w:t>
      </w:r>
      <w:r w:rsidR="00FE2CA8">
        <w:rPr>
          <w:rFonts w:ascii="Times New Roman" w:eastAsia="Times New Roman" w:hAnsi="Times New Roman" w:cs="Times New Roman"/>
          <w:sz w:val="24"/>
          <w:szCs w:val="24"/>
          <w:lang w:val="sr-Cyrl-RS"/>
        </w:rPr>
        <w:t>имум</w:t>
      </w:r>
      <w:r w:rsidR="000D1152">
        <w:rPr>
          <w:rFonts w:ascii="Times New Roman" w:eastAsia="Times New Roman" w:hAnsi="Times New Roman" w:cs="Times New Roman"/>
          <w:sz w:val="24"/>
          <w:szCs w:val="24"/>
          <w:lang w:val="sr-Cyrl-RS"/>
        </w:rPr>
        <w:t xml:space="preserve"> 10 година од набавке,</w:t>
      </w:r>
      <w:r w:rsidR="00FE2CA8" w:rsidRPr="007D191D">
        <w:rPr>
          <w:rFonts w:ascii="Times New Roman" w:eastAsia="Times New Roman" w:hAnsi="Times New Roman" w:cs="Times New Roman"/>
          <w:sz w:val="24"/>
          <w:szCs w:val="24"/>
          <w:lang w:val="sr-Cyrl-RS"/>
        </w:rPr>
        <w:t xml:space="preserve"> </w:t>
      </w:r>
      <w:r w:rsidR="000D1152" w:rsidRPr="007D191D">
        <w:rPr>
          <w:rFonts w:ascii="Times New Roman" w:eastAsia="Times New Roman" w:hAnsi="Times New Roman" w:cs="Times New Roman"/>
          <w:sz w:val="24"/>
          <w:szCs w:val="24"/>
          <w:lang w:val="sr-Cyrl-RS"/>
        </w:rPr>
        <w:t>а све према Опш</w:t>
      </w:r>
      <w:r w:rsidR="000D1152">
        <w:rPr>
          <w:rFonts w:ascii="Times New Roman" w:eastAsia="Times New Roman" w:hAnsi="Times New Roman" w:cs="Times New Roman"/>
          <w:sz w:val="24"/>
          <w:szCs w:val="24"/>
          <w:lang w:val="sr-Cyrl-RS"/>
        </w:rPr>
        <w:t>тим условима произвођача.</w:t>
      </w:r>
    </w:p>
    <w:p w:rsidR="00A456BE" w:rsidRDefault="00A456BE" w:rsidP="0064300D">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је дужан сачинити тражене изјаве, које морају бити овјерене </w:t>
      </w:r>
      <w:r w:rsidR="00B24C92">
        <w:rPr>
          <w:rFonts w:ascii="Times New Roman" w:hAnsi="Times New Roman" w:cs="Times New Roman"/>
          <w:sz w:val="24"/>
          <w:szCs w:val="24"/>
          <w:lang w:val="sr-Cyrl-RS"/>
        </w:rPr>
        <w:t>и потписане од стране овлаштеног</w:t>
      </w:r>
      <w:r>
        <w:rPr>
          <w:rFonts w:ascii="Times New Roman" w:hAnsi="Times New Roman" w:cs="Times New Roman"/>
          <w:sz w:val="24"/>
          <w:szCs w:val="24"/>
          <w:lang w:val="sr-Cyrl-RS"/>
        </w:rPr>
        <w:t xml:space="preserve"> лица понуђача.</w:t>
      </w:r>
    </w:p>
    <w:p w:rsidR="00B24C92" w:rsidRDefault="00B24C92" w:rsidP="0064300D">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Сертификати и остала документа која се прилажу као</w:t>
      </w:r>
      <w:r w:rsidR="00506AA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доказ квалитета не смију бити старији од 2 (двије) године, са наведеним роком важења најмање до 2022. године.</w:t>
      </w:r>
    </w:p>
    <w:p w:rsidR="00313AD7" w:rsidRPr="00D1476B" w:rsidRDefault="00313AD7" w:rsidP="0064300D">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понуђач достави све </w:t>
      </w:r>
      <w:r w:rsidR="00352C0E">
        <w:rPr>
          <w:rFonts w:ascii="Times New Roman" w:hAnsi="Times New Roman" w:cs="Times New Roman"/>
          <w:sz w:val="24"/>
          <w:szCs w:val="24"/>
          <w:lang w:val="sr-Cyrl-RS"/>
        </w:rPr>
        <w:t xml:space="preserve">тражене </w:t>
      </w:r>
      <w:r>
        <w:rPr>
          <w:rFonts w:ascii="Times New Roman" w:hAnsi="Times New Roman" w:cs="Times New Roman"/>
          <w:sz w:val="24"/>
          <w:szCs w:val="24"/>
          <w:lang w:val="sr-Cyrl-RS"/>
        </w:rPr>
        <w:t>доказе</w:t>
      </w:r>
      <w:r w:rsidR="00B11059">
        <w:rPr>
          <w:rFonts w:ascii="Times New Roman" w:hAnsi="Times New Roman" w:cs="Times New Roman"/>
          <w:sz w:val="24"/>
          <w:szCs w:val="24"/>
          <w:lang w:val="sr-Cyrl-RS"/>
        </w:rPr>
        <w:t xml:space="preserve"> у склопу своје понуде, ослобођ</w:t>
      </w:r>
      <w:r>
        <w:rPr>
          <w:rFonts w:ascii="Times New Roman" w:hAnsi="Times New Roman" w:cs="Times New Roman"/>
          <w:sz w:val="24"/>
          <w:szCs w:val="24"/>
          <w:lang w:val="sr-Cyrl-RS"/>
        </w:rPr>
        <w:t>ен је накнадног достављања истих</w:t>
      </w:r>
      <w:r w:rsidR="00352C0E">
        <w:rPr>
          <w:rFonts w:ascii="Times New Roman" w:hAnsi="Times New Roman" w:cs="Times New Roman"/>
          <w:sz w:val="24"/>
          <w:szCs w:val="24"/>
          <w:lang w:val="sr-Cyrl-RS"/>
        </w:rPr>
        <w:t xml:space="preserve"> као </w:t>
      </w:r>
      <w:r w:rsidR="00742D35">
        <w:rPr>
          <w:rFonts w:ascii="Times New Roman" w:hAnsi="Times New Roman" w:cs="Times New Roman"/>
          <w:sz w:val="24"/>
          <w:szCs w:val="24"/>
          <w:lang w:val="sr-Cyrl-RS"/>
        </w:rPr>
        <w:t xml:space="preserve"> </w:t>
      </w:r>
      <w:r w:rsidR="00352C0E">
        <w:rPr>
          <w:rFonts w:ascii="Times New Roman" w:hAnsi="Times New Roman" w:cs="Times New Roman"/>
          <w:sz w:val="24"/>
          <w:szCs w:val="24"/>
          <w:lang w:val="sr-Cyrl-RS"/>
        </w:rPr>
        <w:t>услов за закључење оквирног споразума</w:t>
      </w:r>
      <w:r w:rsidR="00C80DEF">
        <w:rPr>
          <w:rFonts w:ascii="Times New Roman" w:hAnsi="Times New Roman" w:cs="Times New Roman"/>
          <w:sz w:val="24"/>
          <w:szCs w:val="24"/>
          <w:lang w:val="sr-Cyrl-RS"/>
        </w:rPr>
        <w:t>.</w:t>
      </w:r>
    </w:p>
    <w:p w:rsidR="00506AA3" w:rsidRPr="00926028" w:rsidRDefault="00506AA3" w:rsidP="0064300D">
      <w:pPr>
        <w:spacing w:after="0"/>
        <w:jc w:val="both"/>
        <w:rPr>
          <w:rFonts w:ascii="Times New Roman" w:hAnsi="Times New Roman" w:cs="Times New Roman"/>
          <w:sz w:val="24"/>
          <w:szCs w:val="24"/>
          <w:lang w:val="sr-Cyrl-RS"/>
        </w:rPr>
      </w:pPr>
      <w:r w:rsidRPr="00926028">
        <w:rPr>
          <w:rFonts w:ascii="Times New Roman" w:hAnsi="Times New Roman" w:cs="Times New Roman"/>
          <w:sz w:val="24"/>
          <w:szCs w:val="24"/>
        </w:rPr>
        <w:t>3.4.3. Понуђач је, у склопу своје понуде, дужан доставити оригинале или овјерене копије докумената (орган управе – оп</w:t>
      </w:r>
      <w:r w:rsidRPr="00926028">
        <w:rPr>
          <w:rFonts w:ascii="Times New Roman" w:hAnsi="Times New Roman" w:cs="Times New Roman"/>
          <w:sz w:val="24"/>
          <w:szCs w:val="24"/>
          <w:lang w:val="sr-Cyrl-RS"/>
        </w:rPr>
        <w:t>шт</w:t>
      </w:r>
      <w:r w:rsidRPr="00926028">
        <w:rPr>
          <w:rFonts w:ascii="Times New Roman" w:hAnsi="Times New Roman" w:cs="Times New Roman"/>
          <w:sz w:val="24"/>
          <w:szCs w:val="24"/>
        </w:rPr>
        <w:t xml:space="preserve">ина, суд или нотар) из тачке 3.4.2. </w:t>
      </w:r>
      <w:proofErr w:type="gramStart"/>
      <w:r w:rsidRPr="00926028">
        <w:rPr>
          <w:rFonts w:ascii="Times New Roman" w:hAnsi="Times New Roman" w:cs="Times New Roman"/>
          <w:sz w:val="24"/>
          <w:szCs w:val="24"/>
        </w:rPr>
        <w:t>ТД којима доказује своју техничку и професионалну способност.</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19" w:name="_Toc99107060"/>
      <w:r w:rsidRPr="00D1476B">
        <w:rPr>
          <w:rFonts w:ascii="Times New Roman" w:hAnsi="Times New Roman" w:cs="Times New Roman"/>
          <w:color w:val="auto"/>
          <w:sz w:val="24"/>
          <w:szCs w:val="24"/>
        </w:rPr>
        <w:t>3.5</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СУКОБ ИНТЕРЕСА</w:t>
      </w:r>
      <w:bookmarkEnd w:id="19"/>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3.5.1.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w:t>
      </w:r>
      <w:proofErr w:type="gramStart"/>
      <w:r w:rsidRPr="00D1476B">
        <w:rPr>
          <w:rFonts w:ascii="Times New Roman" w:hAnsi="Times New Roman" w:cs="Times New Roman"/>
          <w:sz w:val="24"/>
          <w:szCs w:val="24"/>
        </w:rPr>
        <w:t xml:space="preserve">Уговорни орган ће у писаној форми обавијестити </w:t>
      </w:r>
      <w:r w:rsidRPr="00D1476B">
        <w:rPr>
          <w:rFonts w:ascii="Times New Roman" w:hAnsi="Times New Roman" w:cs="Times New Roman"/>
          <w:sz w:val="24"/>
          <w:szCs w:val="24"/>
        </w:rPr>
        <w:lastRenderedPageBreak/>
        <w:t>понуђача и Агенцију за јавне набавке о одбацивању понуде, те о разлозима за то и о томе ће сачинити забиљешку у извјештају о поступку набавке.</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3.5.2.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6 ТД), овјерену од стране надлежног органа (орган управе – опћина, суд или нотар). </w:t>
      </w:r>
      <w:proofErr w:type="gramStart"/>
      <w:r w:rsidRPr="00D1476B">
        <w:rPr>
          <w:rFonts w:ascii="Times New Roman" w:hAnsi="Times New Roman" w:cs="Times New Roman"/>
          <w:sz w:val="24"/>
          <w:szCs w:val="24"/>
        </w:rPr>
        <w:t>У случају да понуду доставља група понуђача, сваки члан групе понуђача уз понуду је обавезан доставити попуњену и овјерену предметну Изјаву.</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0" w:name="_Toc99107061"/>
      <w:r w:rsidRPr="00D1476B">
        <w:rPr>
          <w:rFonts w:ascii="Times New Roman" w:hAnsi="Times New Roman" w:cs="Times New Roman"/>
          <w:color w:val="auto"/>
          <w:sz w:val="24"/>
          <w:szCs w:val="24"/>
        </w:rPr>
        <w:t>3.6</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ГРУПА ПОНУЂАЧА</w:t>
      </w:r>
      <w:bookmarkEnd w:id="20"/>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3.6.1. 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-Група понуђача као цјелина мора испунити услове који су наведени у тачки 3.3.</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(економска и финансијска способност) и 3.4.</w:t>
      </w:r>
      <w:proofErr w:type="gramEnd"/>
      <w:r w:rsidRPr="00D1476B">
        <w:rPr>
          <w:rFonts w:ascii="Times New Roman" w:hAnsi="Times New Roman" w:cs="Times New Roman"/>
          <w:sz w:val="24"/>
          <w:szCs w:val="24"/>
        </w:rPr>
        <w:t xml:space="preserve">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ED171F" w:rsidRDefault="0083618E" w:rsidP="007E2E58">
      <w:pPr>
        <w:jc w:val="both"/>
        <w:rPr>
          <w:rFonts w:ascii="Times New Roman" w:hAnsi="Times New Roman" w:cs="Times New Roman"/>
          <w:sz w:val="24"/>
          <w:szCs w:val="24"/>
          <w:lang w:val="sr-Cyrl-RS"/>
        </w:rPr>
      </w:pPr>
      <w:proofErr w:type="gramStart"/>
      <w:r w:rsidRPr="00D1476B">
        <w:rPr>
          <w:rFonts w:ascii="Times New Roman" w:hAnsi="Times New Roman" w:cs="Times New Roman"/>
          <w:sz w:val="24"/>
          <w:szCs w:val="24"/>
        </w:rPr>
        <w:t>-</w:t>
      </w:r>
      <w:r w:rsidR="00ED171F" w:rsidRPr="00D1476B">
        <w:rPr>
          <w:rFonts w:ascii="Times New Roman" w:hAnsi="Times New Roman" w:cs="Times New Roman"/>
          <w:sz w:val="24"/>
          <w:szCs w:val="24"/>
        </w:rPr>
        <w:t>Услове који су навед</w:t>
      </w:r>
      <w:r w:rsidR="00FB29BC" w:rsidRPr="00D1476B">
        <w:rPr>
          <w:rFonts w:ascii="Times New Roman" w:hAnsi="Times New Roman" w:cs="Times New Roman"/>
          <w:sz w:val="24"/>
          <w:szCs w:val="24"/>
        </w:rPr>
        <w:t>ени под тачкама 3.1</w:t>
      </w:r>
      <w:r w:rsidR="00ED171F" w:rsidRPr="00D1476B">
        <w:rPr>
          <w:rFonts w:ascii="Times New Roman" w:hAnsi="Times New Roman" w:cs="Times New Roman"/>
          <w:sz w:val="24"/>
          <w:szCs w:val="24"/>
        </w:rPr>
        <w:t>, 3.2.</w:t>
      </w:r>
      <w:proofErr w:type="gramEnd"/>
      <w:r w:rsidR="00ED171F" w:rsidRPr="00D1476B">
        <w:rPr>
          <w:rFonts w:ascii="Times New Roman" w:hAnsi="Times New Roman" w:cs="Times New Roman"/>
          <w:sz w:val="24"/>
          <w:szCs w:val="24"/>
        </w:rPr>
        <w:t xml:space="preserve"> </w:t>
      </w:r>
      <w:proofErr w:type="gramStart"/>
      <w:r w:rsidR="00ED171F" w:rsidRPr="00D1476B">
        <w:rPr>
          <w:rFonts w:ascii="Times New Roman" w:hAnsi="Times New Roman" w:cs="Times New Roman"/>
          <w:sz w:val="24"/>
          <w:szCs w:val="24"/>
        </w:rPr>
        <w:t>и</w:t>
      </w:r>
      <w:proofErr w:type="gramEnd"/>
      <w:r w:rsidR="00ED171F" w:rsidRPr="00D1476B">
        <w:rPr>
          <w:rFonts w:ascii="Times New Roman" w:hAnsi="Times New Roman" w:cs="Times New Roman"/>
          <w:sz w:val="24"/>
          <w:szCs w:val="24"/>
        </w:rPr>
        <w:t xml:space="preserve"> 3.5. </w:t>
      </w:r>
      <w:proofErr w:type="gramStart"/>
      <w:r w:rsidR="00ED171F" w:rsidRPr="00D1476B">
        <w:rPr>
          <w:rFonts w:ascii="Times New Roman" w:hAnsi="Times New Roman" w:cs="Times New Roman"/>
          <w:sz w:val="24"/>
          <w:szCs w:val="24"/>
        </w:rPr>
        <w:t>(Лична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roofErr w:type="gramEnd"/>
    </w:p>
    <w:p w:rsidR="00FB03CB" w:rsidRPr="00D52AF7" w:rsidRDefault="00FB03CB" w:rsidP="00FB03CB">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3.6.2.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w:t>
      </w:r>
      <w:r w:rsidR="00FB03CB">
        <w:rPr>
          <w:rFonts w:ascii="Times New Roman" w:hAnsi="Times New Roman" w:cs="Times New Roman"/>
          <w:sz w:val="24"/>
          <w:szCs w:val="24"/>
        </w:rPr>
        <w:t>.6.</w:t>
      </w:r>
      <w:r w:rsidR="00FB03CB">
        <w:rPr>
          <w:rFonts w:ascii="Times New Roman" w:hAnsi="Times New Roman" w:cs="Times New Roman"/>
          <w:sz w:val="24"/>
          <w:szCs w:val="24"/>
          <w:lang w:val="sr-Cyrl-RS"/>
        </w:rPr>
        <w:t>3</w:t>
      </w:r>
      <w:r w:rsidRPr="00D1476B">
        <w:rPr>
          <w:rFonts w:ascii="Times New Roman" w:hAnsi="Times New Roman" w:cs="Times New Roman"/>
          <w:sz w:val="24"/>
          <w:szCs w:val="24"/>
        </w:rPr>
        <w:t>. Након доношења Одлуке којом је изабрана наведена група понуђача, изабрана група понуђача дужна је доставити ор</w:t>
      </w:r>
      <w:r w:rsidR="000D6ABB" w:rsidRPr="00D1476B">
        <w:rPr>
          <w:rFonts w:ascii="Times New Roman" w:hAnsi="Times New Roman" w:cs="Times New Roman"/>
          <w:sz w:val="24"/>
          <w:szCs w:val="24"/>
          <w:lang w:val="sr-Cyrl-RS"/>
        </w:rPr>
        <w:t>и</w:t>
      </w:r>
      <w:r w:rsidRPr="00D1476B">
        <w:rPr>
          <w:rFonts w:ascii="Times New Roman" w:hAnsi="Times New Roman" w:cs="Times New Roman"/>
          <w:sz w:val="24"/>
          <w:szCs w:val="24"/>
        </w:rPr>
        <w:t>гинал или овјерену фотокопију (орган у</w:t>
      </w:r>
      <w:r w:rsidR="0083618E" w:rsidRPr="00D1476B">
        <w:rPr>
          <w:rFonts w:ascii="Times New Roman" w:hAnsi="Times New Roman" w:cs="Times New Roman"/>
          <w:sz w:val="24"/>
          <w:szCs w:val="24"/>
        </w:rPr>
        <w:t>праве – оп</w:t>
      </w:r>
      <w:r w:rsidR="0083618E" w:rsidRPr="00D1476B">
        <w:rPr>
          <w:rFonts w:ascii="Times New Roman" w:hAnsi="Times New Roman" w:cs="Times New Roman"/>
          <w:sz w:val="24"/>
          <w:szCs w:val="24"/>
          <w:lang w:val="sr-Cyrl-RS"/>
        </w:rPr>
        <w:t>ш</w:t>
      </w:r>
      <w:r w:rsidRPr="00D1476B">
        <w:rPr>
          <w:rFonts w:ascii="Times New Roman" w:hAnsi="Times New Roman" w:cs="Times New Roman"/>
          <w:sz w:val="24"/>
          <w:szCs w:val="24"/>
        </w:rPr>
        <w:t xml:space="preserve">ина, суд или нотар) правног акта о удруживању у групу понуђача ради учешћа у предметном поступку јавне набавке, у року од </w:t>
      </w:r>
      <w:r w:rsidR="000D6ABB" w:rsidRPr="00D1476B">
        <w:rPr>
          <w:rFonts w:ascii="Times New Roman" w:hAnsi="Times New Roman" w:cs="Times New Roman"/>
          <w:sz w:val="24"/>
          <w:szCs w:val="24"/>
          <w:lang w:val="sr-Cyrl-RS"/>
        </w:rPr>
        <w:t>5 (пет)</w:t>
      </w:r>
      <w:r w:rsidR="00D86BCD" w:rsidRPr="00D1476B">
        <w:rPr>
          <w:rFonts w:ascii="Times New Roman" w:hAnsi="Times New Roman" w:cs="Times New Roman"/>
          <w:sz w:val="24"/>
          <w:szCs w:val="24"/>
        </w:rPr>
        <w:t xml:space="preserve"> дана од дана пријема </w:t>
      </w:r>
      <w:r w:rsidR="00D86BCD" w:rsidRPr="00D1476B">
        <w:rPr>
          <w:rFonts w:ascii="Times New Roman" w:hAnsi="Times New Roman" w:cs="Times New Roman"/>
          <w:sz w:val="24"/>
          <w:szCs w:val="24"/>
          <w:lang w:val="sr-Cyrl-RS"/>
        </w:rPr>
        <w:t>О</w:t>
      </w:r>
      <w:r w:rsidRPr="00D1476B">
        <w:rPr>
          <w:rFonts w:ascii="Times New Roman" w:hAnsi="Times New Roman" w:cs="Times New Roman"/>
          <w:sz w:val="24"/>
          <w:szCs w:val="24"/>
        </w:rPr>
        <w:t>длуке</w:t>
      </w:r>
      <w:r w:rsidR="00A04773">
        <w:rPr>
          <w:rFonts w:ascii="Times New Roman" w:hAnsi="Times New Roman" w:cs="Times New Roman"/>
          <w:sz w:val="24"/>
          <w:szCs w:val="24"/>
          <w:lang w:val="sr-Cyrl-RS"/>
        </w:rPr>
        <w:t xml:space="preserve"> о избору најповољнијег понуђача</w:t>
      </w:r>
      <w:r w:rsidR="00FD3D2A">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 радном времену уговорног органа (до </w:t>
      </w:r>
      <w:r w:rsidR="000D6ABB" w:rsidRPr="00D1476B">
        <w:rPr>
          <w:rFonts w:ascii="Times New Roman" w:hAnsi="Times New Roman" w:cs="Times New Roman"/>
          <w:sz w:val="24"/>
          <w:szCs w:val="24"/>
          <w:lang w:val="sr-Cyrl-RS"/>
        </w:rPr>
        <w:t>15.00</w:t>
      </w:r>
      <w:r w:rsidRPr="00D1476B">
        <w:rPr>
          <w:rFonts w:ascii="Times New Roman" w:hAnsi="Times New Roman" w:cs="Times New Roman"/>
          <w:sz w:val="24"/>
          <w:szCs w:val="24"/>
        </w:rPr>
        <w:t xml:space="preserve"> сати), те за уговорни орган није релевантно на који је начин послат. </w:t>
      </w:r>
      <w:proofErr w:type="gramStart"/>
      <w:r w:rsidRPr="00D1476B">
        <w:rPr>
          <w:rFonts w:ascii="Times New Roman" w:hAnsi="Times New Roman" w:cs="Times New Roman"/>
          <w:sz w:val="24"/>
          <w:szCs w:val="24"/>
        </w:rPr>
        <w:t xml:space="preserve">Уколико група понуђача не достави правни </w:t>
      </w:r>
      <w:r w:rsidRPr="00D1476B">
        <w:rPr>
          <w:rFonts w:ascii="Times New Roman" w:hAnsi="Times New Roman" w:cs="Times New Roman"/>
          <w:sz w:val="24"/>
          <w:szCs w:val="24"/>
        </w:rPr>
        <w:lastRenderedPageBreak/>
        <w:t xml:space="preserve">акт о удруживању са садржајем дефинисаним у тачки </w:t>
      </w:r>
      <w:r w:rsidR="00FB03CB" w:rsidRPr="00FB03CB">
        <w:rPr>
          <w:rFonts w:ascii="Times New Roman" w:hAnsi="Times New Roman" w:cs="Times New Roman"/>
          <w:sz w:val="24"/>
          <w:szCs w:val="24"/>
          <w:lang w:val="sr-Cyrl-RS"/>
        </w:rPr>
        <w:t>3</w:t>
      </w:r>
      <w:r w:rsidRPr="00FB03CB">
        <w:rPr>
          <w:rFonts w:ascii="Times New Roman" w:hAnsi="Times New Roman" w:cs="Times New Roman"/>
          <w:sz w:val="24"/>
          <w:szCs w:val="24"/>
        </w:rPr>
        <w:t>.6.2.</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 ће се додијелити сљедећем понуђачу са ранг листе.</w:t>
      </w:r>
      <w:proofErr w:type="gramEnd"/>
    </w:p>
    <w:p w:rsidR="007377DF" w:rsidRPr="00D1476B" w:rsidRDefault="007377DF" w:rsidP="007E2E58">
      <w:pPr>
        <w:jc w:val="both"/>
        <w:rPr>
          <w:rFonts w:ascii="Times New Roman" w:hAnsi="Times New Roman" w:cs="Times New Roman"/>
          <w:sz w:val="24"/>
          <w:szCs w:val="24"/>
          <w:lang w:val="sr-Cyrl-RS"/>
        </w:rPr>
      </w:pPr>
    </w:p>
    <w:p w:rsidR="003607D2" w:rsidRPr="00D1476B" w:rsidRDefault="00522011" w:rsidP="007E2E58">
      <w:pPr>
        <w:pStyle w:val="Heading2"/>
        <w:jc w:val="both"/>
        <w:rPr>
          <w:rFonts w:ascii="Times New Roman" w:hAnsi="Times New Roman" w:cs="Times New Roman"/>
          <w:color w:val="auto"/>
          <w:sz w:val="24"/>
          <w:szCs w:val="24"/>
          <w:lang w:val="sr-Cyrl-RS"/>
        </w:rPr>
      </w:pPr>
      <w:bookmarkStart w:id="21" w:name="_Toc99107062"/>
      <w:r w:rsidRPr="00D1476B">
        <w:rPr>
          <w:rFonts w:ascii="Times New Roman" w:hAnsi="Times New Roman" w:cs="Times New Roman"/>
          <w:color w:val="auto"/>
          <w:sz w:val="24"/>
          <w:szCs w:val="24"/>
          <w:lang w:val="sr-Cyrl-RS"/>
        </w:rPr>
        <w:t>3.7.</w:t>
      </w:r>
      <w:r w:rsidR="00EE1264" w:rsidRPr="00D1476B">
        <w:rPr>
          <w:rFonts w:ascii="Times New Roman" w:hAnsi="Times New Roman" w:cs="Times New Roman"/>
          <w:color w:val="auto"/>
          <w:sz w:val="24"/>
          <w:szCs w:val="24"/>
          <w:lang w:val="sr-Cyrl-RS"/>
        </w:rPr>
        <w:t xml:space="preserve"> УГОВОРНА ОБАВЕЗА</w:t>
      </w:r>
      <w:bookmarkEnd w:id="21"/>
      <w:r w:rsidR="00EE1264" w:rsidRPr="00D1476B">
        <w:rPr>
          <w:rFonts w:ascii="Times New Roman" w:hAnsi="Times New Roman" w:cs="Times New Roman"/>
          <w:color w:val="auto"/>
          <w:sz w:val="24"/>
          <w:szCs w:val="24"/>
          <w:lang w:val="sr-Cyrl-RS"/>
        </w:rPr>
        <w:t xml:space="preserve"> </w:t>
      </w:r>
    </w:p>
    <w:p w:rsidR="007147A3" w:rsidRPr="00D1476B" w:rsidRDefault="00EE1264"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lang w:val="sr-Cyrl-BA"/>
        </w:rPr>
        <w:t xml:space="preserve">3.7.1. </w:t>
      </w:r>
      <w:r w:rsidR="00D31429" w:rsidRPr="00D1476B">
        <w:rPr>
          <w:rFonts w:ascii="Times New Roman" w:hAnsi="Times New Roman" w:cs="Times New Roman"/>
          <w:b/>
          <w:sz w:val="24"/>
          <w:szCs w:val="24"/>
          <w:lang w:val="sr-Cyrl-CS"/>
        </w:rPr>
        <w:t>Изабрани п</w:t>
      </w:r>
      <w:r w:rsidRPr="00D1476B">
        <w:rPr>
          <w:rFonts w:ascii="Times New Roman" w:hAnsi="Times New Roman" w:cs="Times New Roman"/>
          <w:b/>
          <w:sz w:val="24"/>
          <w:szCs w:val="24"/>
          <w:lang w:val="sr-Cyrl-CS"/>
        </w:rPr>
        <w:t xml:space="preserve">онуђач </w:t>
      </w:r>
      <w:r w:rsidR="00D31429" w:rsidRPr="00D1476B">
        <w:rPr>
          <w:rFonts w:ascii="Times New Roman" w:hAnsi="Times New Roman" w:cs="Times New Roman"/>
          <w:b/>
          <w:sz w:val="24"/>
          <w:szCs w:val="24"/>
          <w:lang w:val="sr-Cyrl-CS"/>
        </w:rPr>
        <w:t>је дужан,</w:t>
      </w:r>
      <w:r w:rsidRPr="00D1476B">
        <w:rPr>
          <w:rFonts w:ascii="Times New Roman" w:hAnsi="Times New Roman" w:cs="Times New Roman"/>
          <w:b/>
          <w:sz w:val="24"/>
          <w:szCs w:val="24"/>
          <w:lang w:val="sr-Cyrl-CS"/>
        </w:rPr>
        <w:t xml:space="preserve"> као услов за закључење </w:t>
      </w:r>
      <w:r w:rsidR="007147A3" w:rsidRPr="00D1476B">
        <w:rPr>
          <w:rFonts w:ascii="Times New Roman" w:hAnsi="Times New Roman" w:cs="Times New Roman"/>
          <w:b/>
          <w:sz w:val="24"/>
          <w:szCs w:val="24"/>
          <w:lang w:val="sr-Cyrl-CS"/>
        </w:rPr>
        <w:t>оквирног споразума</w:t>
      </w:r>
      <w:r w:rsidRPr="00D1476B">
        <w:rPr>
          <w:rFonts w:ascii="Times New Roman" w:hAnsi="Times New Roman" w:cs="Times New Roman"/>
          <w:b/>
          <w:sz w:val="24"/>
          <w:szCs w:val="24"/>
          <w:lang w:val="sr-Cyrl-CS"/>
        </w:rPr>
        <w:t xml:space="preserve">, најкасније </w:t>
      </w:r>
      <w:r w:rsidR="00EF6528" w:rsidRPr="00D1476B">
        <w:rPr>
          <w:rFonts w:ascii="Times New Roman" w:hAnsi="Times New Roman" w:cs="Times New Roman"/>
          <w:b/>
          <w:sz w:val="24"/>
          <w:szCs w:val="24"/>
          <w:lang w:val="sr-Cyrl-CS"/>
        </w:rPr>
        <w:t xml:space="preserve">у року од </w:t>
      </w:r>
      <w:r w:rsidR="00AC36E4" w:rsidRPr="00D1476B">
        <w:rPr>
          <w:rFonts w:ascii="Times New Roman" w:hAnsi="Times New Roman" w:cs="Times New Roman"/>
          <w:b/>
          <w:sz w:val="24"/>
          <w:szCs w:val="24"/>
          <w:lang w:val="sr-Cyrl-CS"/>
        </w:rPr>
        <w:t>5</w:t>
      </w:r>
      <w:r w:rsidRPr="00D1476B">
        <w:rPr>
          <w:rFonts w:ascii="Times New Roman" w:hAnsi="Times New Roman" w:cs="Times New Roman"/>
          <w:b/>
          <w:sz w:val="24"/>
          <w:szCs w:val="24"/>
          <w:lang w:val="sr-Cyrl-CS"/>
        </w:rPr>
        <w:t xml:space="preserve"> (</w:t>
      </w:r>
      <w:r w:rsidR="00AC36E4" w:rsidRPr="00D1476B">
        <w:rPr>
          <w:rFonts w:ascii="Times New Roman" w:hAnsi="Times New Roman" w:cs="Times New Roman"/>
          <w:b/>
          <w:sz w:val="24"/>
          <w:szCs w:val="24"/>
          <w:lang w:val="sr-Cyrl-CS"/>
        </w:rPr>
        <w:t>пет</w:t>
      </w:r>
      <w:r w:rsidRPr="00D1476B">
        <w:rPr>
          <w:rFonts w:ascii="Times New Roman" w:hAnsi="Times New Roman" w:cs="Times New Roman"/>
          <w:b/>
          <w:sz w:val="24"/>
          <w:szCs w:val="24"/>
          <w:lang w:val="sr-Cyrl-CS"/>
        </w:rPr>
        <w:t>) дана</w:t>
      </w:r>
      <w:r w:rsidRPr="00D1476B">
        <w:rPr>
          <w:rFonts w:ascii="Times New Roman" w:hAnsi="Times New Roman" w:cs="Times New Roman"/>
          <w:sz w:val="24"/>
          <w:szCs w:val="24"/>
          <w:lang w:val="sr-Cyrl-CS"/>
        </w:rPr>
        <w:t xml:space="preserve"> </w:t>
      </w:r>
      <w:r w:rsidR="00EF6528" w:rsidRPr="00D1476B">
        <w:rPr>
          <w:rFonts w:ascii="Times New Roman" w:hAnsi="Times New Roman" w:cs="Times New Roman"/>
          <w:sz w:val="24"/>
          <w:szCs w:val="24"/>
          <w:lang w:val="sr-Cyrl-CS"/>
        </w:rPr>
        <w:t>од дана пријема Одлуке о избору најповољнијег понуђача</w:t>
      </w:r>
      <w:r w:rsidR="00FB03CB">
        <w:rPr>
          <w:rFonts w:ascii="Times New Roman" w:hAnsi="Times New Roman" w:cs="Times New Roman"/>
          <w:sz w:val="24"/>
          <w:szCs w:val="24"/>
          <w:lang w:val="sr-Cyrl-CS"/>
        </w:rPr>
        <w:t xml:space="preserve"> </w:t>
      </w:r>
      <w:r w:rsidRPr="00D1476B">
        <w:rPr>
          <w:rFonts w:ascii="Times New Roman" w:hAnsi="Times New Roman" w:cs="Times New Roman"/>
          <w:sz w:val="24"/>
          <w:szCs w:val="24"/>
          <w:lang w:val="sr-Cyrl-CS"/>
        </w:rPr>
        <w:t xml:space="preserve">доставити: </w:t>
      </w:r>
    </w:p>
    <w:p w:rsidR="0059231A" w:rsidRPr="00D1476B" w:rsidRDefault="007147A3" w:rsidP="006B2184">
      <w:pPr>
        <w:spacing w:after="0"/>
        <w:jc w:val="both"/>
        <w:rPr>
          <w:rFonts w:ascii="Times New Roman" w:eastAsia="Calibri" w:hAnsi="Times New Roman" w:cs="Times New Roman"/>
          <w:noProof/>
          <w:sz w:val="24"/>
          <w:szCs w:val="24"/>
          <w:lang w:val="sr-Cyrl-CS"/>
        </w:rPr>
      </w:pPr>
      <w:r w:rsidRPr="00D1476B">
        <w:rPr>
          <w:rFonts w:ascii="Times New Roman" w:hAnsi="Times New Roman" w:cs="Times New Roman"/>
          <w:sz w:val="24"/>
          <w:szCs w:val="24"/>
          <w:lang w:val="sr-Cyrl-CS"/>
        </w:rPr>
        <w:t xml:space="preserve">3.7.2. </w:t>
      </w:r>
      <w:r w:rsidR="005A6A44" w:rsidRPr="00D1476B">
        <w:rPr>
          <w:rFonts w:ascii="Times New Roman" w:eastAsia="Calibri" w:hAnsi="Times New Roman" w:cs="Times New Roman"/>
          <w:noProof/>
          <w:sz w:val="24"/>
          <w:szCs w:val="24"/>
          <w:lang w:val="sr-Cyrl-CS"/>
        </w:rPr>
        <w:t xml:space="preserve"> </w:t>
      </w:r>
      <w:r w:rsidR="006B2184" w:rsidRPr="00D1476B">
        <w:rPr>
          <w:rFonts w:ascii="Times New Roman" w:eastAsia="Calibri" w:hAnsi="Times New Roman" w:cs="Times New Roman"/>
          <w:noProof/>
          <w:sz w:val="24"/>
          <w:szCs w:val="24"/>
          <w:lang w:val="sr-Cyrl-CS"/>
        </w:rPr>
        <w:t>Обичну</w:t>
      </w:r>
      <w:r w:rsidR="0059231A" w:rsidRPr="00D1476B">
        <w:rPr>
          <w:rFonts w:ascii="Times New Roman" w:eastAsia="Calibri" w:hAnsi="Times New Roman" w:cs="Times New Roman"/>
          <w:noProof/>
          <w:sz w:val="24"/>
          <w:szCs w:val="24"/>
          <w:lang w:val="sr-Cyrl-CS"/>
        </w:rPr>
        <w:t xml:space="preserve"> копиј</w:t>
      </w:r>
      <w:r w:rsidR="006B2184" w:rsidRPr="00D1476B">
        <w:rPr>
          <w:rFonts w:ascii="Times New Roman" w:eastAsia="Calibri" w:hAnsi="Times New Roman" w:cs="Times New Roman"/>
          <w:noProof/>
          <w:sz w:val="24"/>
          <w:szCs w:val="24"/>
          <w:lang w:val="sr-Cyrl-CS"/>
        </w:rPr>
        <w:t>у</w:t>
      </w:r>
      <w:r w:rsidR="005A6A44" w:rsidRPr="00D1476B">
        <w:rPr>
          <w:rFonts w:ascii="Times New Roman" w:eastAsia="Calibri" w:hAnsi="Times New Roman" w:cs="Times New Roman"/>
          <w:noProof/>
          <w:sz w:val="24"/>
          <w:szCs w:val="24"/>
          <w:lang w:val="sr-Cyrl-CS"/>
        </w:rPr>
        <w:t xml:space="preserve"> потврде о регистрацији код надлежне пореске управе (ЈИБ). </w:t>
      </w:r>
    </w:p>
    <w:p w:rsidR="00E35583" w:rsidRDefault="006B2184" w:rsidP="00E35583">
      <w:pPr>
        <w:spacing w:after="0"/>
        <w:jc w:val="both"/>
        <w:rPr>
          <w:rFonts w:ascii="Times New Roman" w:eastAsia="Calibri" w:hAnsi="Times New Roman" w:cs="Times New Roman"/>
          <w:noProof/>
          <w:sz w:val="24"/>
          <w:szCs w:val="24"/>
          <w:lang w:val="sr-Cyrl-CS"/>
        </w:rPr>
      </w:pPr>
      <w:r w:rsidRPr="00D1476B">
        <w:rPr>
          <w:rFonts w:ascii="Times New Roman" w:eastAsia="Calibri" w:hAnsi="Times New Roman" w:cs="Times New Roman"/>
          <w:sz w:val="24"/>
          <w:szCs w:val="24"/>
          <w:lang w:val="sr-Cyrl-BA"/>
        </w:rPr>
        <w:t>3.7.</w:t>
      </w:r>
      <w:r w:rsidRPr="00D1476B">
        <w:rPr>
          <w:rFonts w:ascii="Times New Roman" w:eastAsia="Calibri" w:hAnsi="Times New Roman" w:cs="Times New Roman"/>
          <w:sz w:val="24"/>
          <w:szCs w:val="24"/>
          <w:lang w:val="sr-Latn-RS"/>
        </w:rPr>
        <w:t>3</w:t>
      </w:r>
      <w:r w:rsidR="00C9102D" w:rsidRPr="00D1476B">
        <w:rPr>
          <w:rFonts w:ascii="Times New Roman" w:eastAsia="Calibri" w:hAnsi="Times New Roman" w:cs="Times New Roman"/>
          <w:sz w:val="24"/>
          <w:szCs w:val="24"/>
          <w:lang w:val="sr-Cyrl-BA"/>
        </w:rPr>
        <w:t>.</w:t>
      </w:r>
      <w:r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Обичну</w:t>
      </w:r>
      <w:r w:rsidR="0059231A" w:rsidRPr="00D1476B">
        <w:rPr>
          <w:rFonts w:ascii="Times New Roman" w:eastAsia="Calibri" w:hAnsi="Times New Roman" w:cs="Times New Roman"/>
          <w:sz w:val="24"/>
          <w:szCs w:val="24"/>
          <w:lang w:val="sr-Cyrl-BA"/>
        </w:rPr>
        <w:t xml:space="preserve"> копиј</w:t>
      </w:r>
      <w:r w:rsidRPr="00D1476B">
        <w:rPr>
          <w:rFonts w:ascii="Times New Roman" w:eastAsia="Calibri" w:hAnsi="Times New Roman" w:cs="Times New Roman"/>
          <w:sz w:val="24"/>
          <w:szCs w:val="24"/>
          <w:lang w:val="sr-Cyrl-BA"/>
        </w:rPr>
        <w:t>у</w:t>
      </w:r>
      <w:r w:rsidR="005A6A44" w:rsidRPr="00D1476B">
        <w:rPr>
          <w:rFonts w:ascii="Times New Roman" w:eastAsia="Calibri" w:hAnsi="Times New Roman" w:cs="Times New Roman"/>
          <w:sz w:val="24"/>
          <w:szCs w:val="24"/>
          <w:lang w:val="sr-Cyrl-BA"/>
        </w:rPr>
        <w:t xml:space="preserve"> Увјерења/Потврде о регистрацији обвезника пореза на додатну</w:t>
      </w:r>
      <w:r w:rsidR="005A6A44" w:rsidRPr="00D1476B">
        <w:rPr>
          <w:rFonts w:ascii="Times New Roman" w:eastAsia="Calibri" w:hAnsi="Times New Roman" w:cs="Times New Roman"/>
          <w:bCs/>
          <w:sz w:val="24"/>
          <w:szCs w:val="24"/>
          <w:lang w:val="sr-Latn-RS"/>
        </w:rPr>
        <w:t xml:space="preserve"> </w:t>
      </w:r>
      <w:r w:rsidR="005A6A44" w:rsidRPr="00D1476B">
        <w:rPr>
          <w:rFonts w:ascii="Times New Roman" w:eastAsia="Calibri" w:hAnsi="Times New Roman" w:cs="Times New Roman"/>
          <w:sz w:val="24"/>
          <w:szCs w:val="24"/>
          <w:lang w:val="sr-Cyrl-BA"/>
        </w:rPr>
        <w:t>вриједност (ПДВ број) или Изјаву уколико није обавезник којом потврђује да није порески обавезник индиректних пореза.</w:t>
      </w:r>
      <w:r w:rsidR="005A6A44" w:rsidRPr="00D1476B">
        <w:rPr>
          <w:rFonts w:ascii="Times New Roman" w:eastAsia="Calibri" w:hAnsi="Times New Roman" w:cs="Times New Roman"/>
          <w:noProof/>
          <w:sz w:val="24"/>
          <w:szCs w:val="24"/>
          <w:lang w:val="sr-Cyrl-CS"/>
        </w:rPr>
        <w:t xml:space="preserve"> </w:t>
      </w:r>
    </w:p>
    <w:p w:rsidR="00E35583" w:rsidRPr="00E35583" w:rsidRDefault="00E35583" w:rsidP="00E35583">
      <w:pPr>
        <w:spacing w:after="0"/>
        <w:jc w:val="both"/>
        <w:rPr>
          <w:rFonts w:ascii="Times New Roman" w:eastAsia="Calibri" w:hAnsi="Times New Roman" w:cs="Times New Roman"/>
          <w:noProof/>
          <w:sz w:val="24"/>
          <w:szCs w:val="24"/>
          <w:lang w:val="sr-Cyrl-CS"/>
        </w:rPr>
      </w:pPr>
      <w:r w:rsidRPr="00E35583">
        <w:rPr>
          <w:rFonts w:ascii="Times New Roman" w:eastAsia="Times New Roman" w:hAnsi="Times New Roman"/>
          <w:sz w:val="24"/>
          <w:szCs w:val="24"/>
          <w:lang w:val="sr-Cyrl-RS"/>
        </w:rPr>
        <w:t xml:space="preserve">3.7.4. </w:t>
      </w:r>
      <w:proofErr w:type="gramStart"/>
      <w:r w:rsidRPr="00E35583">
        <w:rPr>
          <w:rFonts w:ascii="Times New Roman" w:eastAsia="Times New Roman" w:hAnsi="Times New Roman"/>
          <w:sz w:val="24"/>
          <w:szCs w:val="24"/>
          <w:lang w:val="en-GB"/>
        </w:rPr>
        <w:t>Изјав</w:t>
      </w:r>
      <w:r w:rsidR="00111C60">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/ауторизациј</w:t>
      </w:r>
      <w:r w:rsidR="00111C60">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 xml:space="preserve"> произвођача да </w:t>
      </w:r>
      <w:r w:rsidR="00C0234F">
        <w:rPr>
          <w:rFonts w:ascii="Times New Roman" w:eastAsia="Times New Roman" w:hAnsi="Times New Roman"/>
          <w:sz w:val="24"/>
          <w:szCs w:val="24"/>
          <w:lang w:val="sr-Cyrl-RS"/>
        </w:rPr>
        <w:t>по</w:t>
      </w:r>
      <w:r w:rsidRPr="00E35583">
        <w:rPr>
          <w:rFonts w:ascii="Times New Roman" w:eastAsia="Times New Roman" w:hAnsi="Times New Roman"/>
          <w:sz w:val="24"/>
          <w:szCs w:val="24"/>
          <w:lang w:val="en-GB"/>
        </w:rPr>
        <w:t xml:space="preserve">нуђени материјал задовољава </w:t>
      </w:r>
      <w:r w:rsidRPr="00E35583">
        <w:rPr>
          <w:rFonts w:ascii="Times New Roman" w:eastAsia="Times New Roman" w:hAnsi="Times New Roman"/>
          <w:sz w:val="24"/>
          <w:szCs w:val="24"/>
        </w:rPr>
        <w:t>DIN</w:t>
      </w:r>
      <w:r w:rsidRPr="00E35583">
        <w:rPr>
          <w:rFonts w:ascii="Times New Roman" w:eastAsia="Times New Roman" w:hAnsi="Times New Roman"/>
          <w:sz w:val="24"/>
          <w:szCs w:val="24"/>
          <w:lang w:val="en-GB"/>
        </w:rPr>
        <w:t xml:space="preserve"> и ЕN стандарде и да су у складу са техничким захтјевима овe </w:t>
      </w:r>
      <w:r w:rsidRPr="00E35583">
        <w:rPr>
          <w:rFonts w:ascii="Times New Roman" w:eastAsia="Times New Roman" w:hAnsi="Times New Roman"/>
          <w:sz w:val="24"/>
          <w:szCs w:val="24"/>
          <w:lang w:val="sr-Cyrl-RS"/>
        </w:rPr>
        <w:t>тендерске документације</w:t>
      </w:r>
      <w:r>
        <w:rPr>
          <w:rFonts w:ascii="Times New Roman" w:eastAsia="Times New Roman" w:hAnsi="Times New Roman"/>
          <w:sz w:val="24"/>
          <w:szCs w:val="24"/>
          <w:lang w:val="sr-Cyrl-RS"/>
        </w:rPr>
        <w:t>.</w:t>
      </w:r>
      <w:proofErr w:type="gramEnd"/>
    </w:p>
    <w:p w:rsidR="00975CBB" w:rsidRPr="007D191D" w:rsidRDefault="00E35583" w:rsidP="00975CBB">
      <w:pPr>
        <w:spacing w:after="0" w:line="240" w:lineRule="auto"/>
        <w:jc w:val="both"/>
        <w:rPr>
          <w:rFonts w:ascii="Times New Roman" w:eastAsia="Times New Roman" w:hAnsi="Times New Roman" w:cs="Times New Roman"/>
          <w:sz w:val="24"/>
          <w:szCs w:val="24"/>
          <w:lang w:val="sr-Cyrl-RS"/>
        </w:rPr>
      </w:pPr>
      <w:r w:rsidRPr="00E35583">
        <w:rPr>
          <w:rFonts w:ascii="Times New Roman" w:eastAsia="Times New Roman" w:hAnsi="Times New Roman"/>
          <w:sz w:val="24"/>
          <w:szCs w:val="24"/>
          <w:lang w:val="sr-Cyrl-RS"/>
        </w:rPr>
        <w:t xml:space="preserve">3.7.5. </w:t>
      </w:r>
      <w:proofErr w:type="gramStart"/>
      <w:r w:rsidRPr="00E35583">
        <w:rPr>
          <w:rFonts w:ascii="Times New Roman" w:eastAsia="Times New Roman" w:hAnsi="Times New Roman"/>
          <w:sz w:val="24"/>
          <w:szCs w:val="24"/>
          <w:lang w:val="en-GB"/>
        </w:rPr>
        <w:t>Изјав</w:t>
      </w:r>
      <w:r w:rsidR="00111C60">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/ауторизациј</w:t>
      </w:r>
      <w:r w:rsidR="00111C60">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 xml:space="preserve"> произвођача о гарантном року за нуђени материјал, према захтјеваним техничким </w:t>
      </w:r>
      <w:r w:rsidR="00975CBB">
        <w:rPr>
          <w:rFonts w:ascii="Times New Roman" w:eastAsia="Times New Roman" w:hAnsi="Times New Roman"/>
          <w:sz w:val="24"/>
          <w:szCs w:val="24"/>
          <w:lang w:val="sr-Cyrl-RS"/>
        </w:rPr>
        <w:t xml:space="preserve">карактеристикама, </w:t>
      </w:r>
      <w:r w:rsidR="00975CBB" w:rsidRPr="007D191D">
        <w:rPr>
          <w:rFonts w:ascii="Times New Roman" w:eastAsia="Times New Roman" w:hAnsi="Times New Roman" w:cs="Times New Roman"/>
          <w:sz w:val="24"/>
          <w:szCs w:val="24"/>
          <w:lang w:val="sr-Cyrl-RS"/>
        </w:rPr>
        <w:t xml:space="preserve">те да је трајање за </w:t>
      </w:r>
      <w:r w:rsidR="00975CBB">
        <w:rPr>
          <w:rFonts w:ascii="Times New Roman" w:eastAsia="Times New Roman" w:hAnsi="Times New Roman" w:cs="Times New Roman"/>
          <w:sz w:val="24"/>
          <w:szCs w:val="24"/>
          <w:lang w:val="sr-Cyrl-RS"/>
        </w:rPr>
        <w:t>понуђену робу</w:t>
      </w:r>
      <w:r w:rsidR="00975CBB" w:rsidRPr="007D191D">
        <w:rPr>
          <w:rFonts w:ascii="Times New Roman" w:eastAsia="Times New Roman" w:hAnsi="Times New Roman" w:cs="Times New Roman"/>
          <w:sz w:val="24"/>
          <w:szCs w:val="24"/>
          <w:lang w:val="sr-Cyrl-RS"/>
        </w:rPr>
        <w:t xml:space="preserve"> мин</w:t>
      </w:r>
      <w:r w:rsidR="00975CBB">
        <w:rPr>
          <w:rFonts w:ascii="Times New Roman" w:eastAsia="Times New Roman" w:hAnsi="Times New Roman" w:cs="Times New Roman"/>
          <w:sz w:val="24"/>
          <w:szCs w:val="24"/>
          <w:lang w:val="sr-Cyrl-RS"/>
        </w:rPr>
        <w:t>имум</w:t>
      </w:r>
      <w:r w:rsidR="00975CBB" w:rsidRPr="007D191D">
        <w:rPr>
          <w:rFonts w:ascii="Times New Roman" w:eastAsia="Times New Roman" w:hAnsi="Times New Roman" w:cs="Times New Roman"/>
          <w:sz w:val="24"/>
          <w:szCs w:val="24"/>
          <w:lang w:val="sr-Cyrl-RS"/>
        </w:rPr>
        <w:t xml:space="preserve"> 10 година од набавке.</w:t>
      </w:r>
      <w:proofErr w:type="gramEnd"/>
      <w:r w:rsidR="00975CBB" w:rsidRPr="007D191D">
        <w:rPr>
          <w:rFonts w:ascii="Times New Roman" w:eastAsia="Times New Roman" w:hAnsi="Times New Roman" w:cs="Times New Roman"/>
          <w:sz w:val="24"/>
          <w:szCs w:val="24"/>
          <w:lang w:val="sr-Cyrl-RS"/>
        </w:rPr>
        <w:t xml:space="preserve"> </w:t>
      </w:r>
    </w:p>
    <w:p w:rsidR="00690443" w:rsidRPr="007D191D" w:rsidRDefault="00690443" w:rsidP="0069044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color w:val="000000"/>
          <w:sz w:val="24"/>
          <w:szCs w:val="24"/>
          <w:lang w:val="sr-Cyrl-CS"/>
        </w:rPr>
        <w:t>3.7.6. Оригинал или овјерене к</w:t>
      </w:r>
      <w:r w:rsidRPr="00D1476B">
        <w:rPr>
          <w:rFonts w:ascii="Times New Roman" w:eastAsia="Times New Roman" w:hAnsi="Times New Roman" w:cs="Times New Roman"/>
          <w:color w:val="000000"/>
          <w:sz w:val="24"/>
          <w:szCs w:val="24"/>
          <w:lang w:val="sr-Cyrl-CS"/>
        </w:rPr>
        <w:t xml:space="preserve">опије одговарајућих сертификата и  каталога произвођача којим се потврђује да је понуђена роба усклађена са траженом робом и да одговара траженим техничким карактеристикама из тачке </w:t>
      </w:r>
      <w:r w:rsidRPr="003B6E3A">
        <w:rPr>
          <w:rFonts w:ascii="Times New Roman" w:eastAsia="Times New Roman" w:hAnsi="Times New Roman" w:cs="Times New Roman"/>
          <w:color w:val="000000"/>
          <w:sz w:val="24"/>
          <w:szCs w:val="24"/>
          <w:lang w:val="sr-Cyrl-CS"/>
        </w:rPr>
        <w:t>2.2.1.</w:t>
      </w:r>
      <w:r w:rsidR="002326C7">
        <w:rPr>
          <w:rFonts w:ascii="Times New Roman" w:eastAsia="Times New Roman" w:hAnsi="Times New Roman" w:cs="Times New Roman"/>
          <w:color w:val="000000"/>
          <w:sz w:val="24"/>
          <w:szCs w:val="24"/>
          <w:lang w:val="sr-Cyrl-CS"/>
        </w:rPr>
        <w:t xml:space="preserve"> ове тендерске документације.</w:t>
      </w:r>
      <w:r w:rsidRPr="003B6E3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Као доказ техничке способности понуђених материјала и робе, обавезно је приложити један </w:t>
      </w:r>
      <w:r w:rsidRPr="007D191D">
        <w:rPr>
          <w:rFonts w:ascii="Times New Roman" w:eastAsia="Times New Roman" w:hAnsi="Times New Roman" w:cs="Times New Roman"/>
          <w:sz w:val="24"/>
          <w:szCs w:val="24"/>
          <w:lang w:val="sr-Cyrl-RS"/>
        </w:rPr>
        <w:t>од важећих европских типских испитних цертификата од произвођача као доказ ква</w:t>
      </w:r>
      <w:r>
        <w:rPr>
          <w:rFonts w:ascii="Times New Roman" w:eastAsia="Times New Roman" w:hAnsi="Times New Roman" w:cs="Times New Roman"/>
          <w:sz w:val="24"/>
          <w:szCs w:val="24"/>
          <w:lang w:val="sr-Cyrl-RS"/>
        </w:rPr>
        <w:t>литета нуђеног прозвода према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10242,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12420,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12164,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12165, </w:t>
      </w:r>
      <w:r>
        <w:rPr>
          <w:rFonts w:ascii="Times New Roman" w:eastAsia="Times New Roman" w:hAnsi="Times New Roman" w:cs="Times New Roman"/>
          <w:sz w:val="24"/>
          <w:szCs w:val="24"/>
        </w:rPr>
        <w:t>DIN</w:t>
      </w:r>
      <w:r w:rsidRPr="007D191D">
        <w:rPr>
          <w:rFonts w:ascii="Times New Roman" w:eastAsia="Times New Roman" w:hAnsi="Times New Roman" w:cs="Times New Roman"/>
          <w:sz w:val="24"/>
          <w:szCs w:val="24"/>
          <w:lang w:val="sr-Cyrl-RS"/>
        </w:rPr>
        <w:t xml:space="preserve"> 3771,  издатих од реномирани европских институт</w:t>
      </w:r>
      <w:r>
        <w:rPr>
          <w:rFonts w:ascii="Times New Roman" w:eastAsia="Times New Roman" w:hAnsi="Times New Roman" w:cs="Times New Roman"/>
          <w:sz w:val="24"/>
          <w:szCs w:val="24"/>
          <w:lang w:val="sr-Cyrl-RS"/>
        </w:rPr>
        <w:t xml:space="preserve">а/асоцијација, као што су:  </w:t>
      </w:r>
      <w:r>
        <w:rPr>
          <w:rFonts w:ascii="Times New Roman" w:eastAsia="Times New Roman" w:hAnsi="Times New Roman" w:cs="Times New Roman"/>
          <w:sz w:val="24"/>
          <w:szCs w:val="24"/>
        </w:rPr>
        <w:t>DVGW, KIWA, SVGW</w:t>
      </w:r>
      <w:r w:rsidRPr="007D191D">
        <w:rPr>
          <w:rFonts w:ascii="Times New Roman" w:eastAsia="Times New Roman" w:hAnsi="Times New Roman" w:cs="Times New Roman"/>
          <w:sz w:val="24"/>
          <w:szCs w:val="24"/>
          <w:lang w:val="sr-Cyrl-RS"/>
        </w:rPr>
        <w:t xml:space="preserve"> и сл. </w:t>
      </w:r>
    </w:p>
    <w:p w:rsidR="00ED171F" w:rsidRPr="00D1476B" w:rsidRDefault="00ED171F" w:rsidP="007E2E58">
      <w:pPr>
        <w:pStyle w:val="Heading1"/>
        <w:jc w:val="both"/>
        <w:rPr>
          <w:rFonts w:ascii="Times New Roman" w:hAnsi="Times New Roman" w:cs="Times New Roman"/>
          <w:color w:val="auto"/>
          <w:sz w:val="24"/>
          <w:szCs w:val="24"/>
        </w:rPr>
      </w:pPr>
      <w:bookmarkStart w:id="22" w:name="_Toc99107063"/>
      <w:r w:rsidRPr="00D1476B">
        <w:rPr>
          <w:rFonts w:ascii="Times New Roman" w:hAnsi="Times New Roman" w:cs="Times New Roman"/>
          <w:color w:val="auto"/>
          <w:sz w:val="24"/>
          <w:szCs w:val="24"/>
        </w:rPr>
        <w:t>4</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ЗАХТЈЕВИ У ВЕЗИ СА ДОСТАВЉАЊЕМ ПОНУДА</w:t>
      </w:r>
      <w:bookmarkEnd w:id="22"/>
    </w:p>
    <w:p w:rsidR="00ED171F" w:rsidRPr="00D1476B" w:rsidRDefault="00ED171F" w:rsidP="007E2E58">
      <w:pPr>
        <w:pStyle w:val="Heading2"/>
        <w:jc w:val="both"/>
        <w:rPr>
          <w:rFonts w:ascii="Times New Roman" w:hAnsi="Times New Roman" w:cs="Times New Roman"/>
          <w:color w:val="auto"/>
          <w:sz w:val="24"/>
          <w:szCs w:val="24"/>
        </w:rPr>
      </w:pPr>
      <w:bookmarkStart w:id="23" w:name="_Toc99107064"/>
      <w:r w:rsidRPr="00D1476B">
        <w:rPr>
          <w:rFonts w:ascii="Times New Roman" w:hAnsi="Times New Roman" w:cs="Times New Roman"/>
          <w:color w:val="auto"/>
          <w:sz w:val="24"/>
          <w:szCs w:val="24"/>
        </w:rPr>
        <w:t>4.1</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ПРИПРЕМА ПОНУДЕ</w:t>
      </w:r>
      <w:bookmarkEnd w:id="23"/>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4.1.1. Понуђачи су обавезни да припреме своје понуде у складу са критеријима и условима који су утврђени у ТД. </w:t>
      </w:r>
      <w:proofErr w:type="gramStart"/>
      <w:r w:rsidRPr="00D1476B">
        <w:rPr>
          <w:rFonts w:ascii="Times New Roman" w:hAnsi="Times New Roman" w:cs="Times New Roman"/>
          <w:sz w:val="24"/>
          <w:szCs w:val="24"/>
        </w:rPr>
        <w:t>Понуђач не смије мијењати или надопуњавати текст ТД, а понуде које нису у складу са ТД бит ће одбачене као неприхватљиве.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D1476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4.1.4. Понуда се израђује на начин да чини цјелину и мора бити написана неизбрисивом тинтом. </w:t>
      </w:r>
      <w:proofErr w:type="gramStart"/>
      <w:r w:rsidRPr="00D1476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 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4.1.6. Сви листови понуде морају бити чврсто увезани (са јемствеником)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w:t>
      </w:r>
      <w:proofErr w:type="gramStart"/>
      <w:r w:rsidRPr="00D1476B">
        <w:rPr>
          <w:rFonts w:ascii="Times New Roman" w:hAnsi="Times New Roman" w:cs="Times New Roman"/>
          <w:sz w:val="24"/>
          <w:szCs w:val="24"/>
        </w:rPr>
        <w:t>,  каталози</w:t>
      </w:r>
      <w:proofErr w:type="gramEnd"/>
      <w:r w:rsidRPr="00D1476B">
        <w:rPr>
          <w:rFonts w:ascii="Times New Roman" w:hAnsi="Times New Roman" w:cs="Times New Roman"/>
          <w:sz w:val="24"/>
          <w:szCs w:val="24"/>
        </w:rPr>
        <w:t xml:space="preserve">,  и слично који не морају  бити чврсто увезани, понуђач обиљежава називом и наводи у садржају понуде као дио понуде. </w:t>
      </w:r>
      <w:proofErr w:type="gramStart"/>
      <w:r w:rsidRPr="00D1476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D1476B">
        <w:rPr>
          <w:rFonts w:ascii="Times New Roman" w:hAnsi="Times New Roman" w:cs="Times New Roman"/>
          <w:sz w:val="24"/>
          <w:szCs w:val="24"/>
        </w:rPr>
        <w:t>Ако понуда садржи штампану литературу, брошуре, каталоге и сл.</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који</w:t>
      </w:r>
      <w:proofErr w:type="gramEnd"/>
      <w:r w:rsidRPr="00D1476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D1476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4" w:name="_Toc99107065"/>
      <w:r w:rsidRPr="00D1476B">
        <w:rPr>
          <w:rFonts w:ascii="Times New Roman" w:hAnsi="Times New Roman" w:cs="Times New Roman"/>
          <w:color w:val="auto"/>
          <w:sz w:val="24"/>
          <w:szCs w:val="24"/>
        </w:rPr>
        <w:t>4.2</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ДОСТАВЉАЊЕ ПОНУДЕ</w:t>
      </w:r>
      <w:bookmarkEnd w:id="24"/>
    </w:p>
    <w:p w:rsidR="00ED171F" w:rsidRPr="00D1476B" w:rsidRDefault="00576F28" w:rsidP="007E2E58">
      <w:pPr>
        <w:jc w:val="both"/>
        <w:rPr>
          <w:rFonts w:ascii="Times New Roman" w:hAnsi="Times New Roman" w:cs="Times New Roman"/>
          <w:sz w:val="24"/>
          <w:szCs w:val="24"/>
        </w:rPr>
      </w:pPr>
      <w:r w:rsidRPr="00D1476B">
        <w:rPr>
          <w:rFonts w:ascii="Times New Roman" w:hAnsi="Times New Roman" w:cs="Times New Roman"/>
          <w:sz w:val="24"/>
          <w:szCs w:val="24"/>
        </w:rPr>
        <w:t>4.2.1.</w:t>
      </w:r>
      <w:r w:rsidR="00D15BC3" w:rsidRPr="00D1476B">
        <w:rPr>
          <w:rFonts w:ascii="Times New Roman" w:hAnsi="Times New Roman" w:cs="Times New Roman"/>
          <w:sz w:val="24"/>
          <w:szCs w:val="24"/>
          <w:lang w:val="sr-Cyrl-RS"/>
        </w:rPr>
        <w:t xml:space="preserve"> </w:t>
      </w:r>
      <w:r w:rsidR="00ED171F" w:rsidRPr="00D1476B">
        <w:rPr>
          <w:rFonts w:ascii="Times New Roman" w:hAnsi="Times New Roman" w:cs="Times New Roman"/>
          <w:sz w:val="24"/>
          <w:szCs w:val="24"/>
        </w:rPr>
        <w:t>Понуђач ће доставити 1 (једну) понуду у оригиналу и 1 (једну) копију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D1476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D1476B">
        <w:rPr>
          <w:rFonts w:ascii="Times New Roman" w:hAnsi="Times New Roman" w:cs="Times New Roman"/>
          <w:sz w:val="24"/>
          <w:szCs w:val="24"/>
        </w:rPr>
        <w:t>ТД.</w:t>
      </w:r>
      <w:proofErr w:type="gramEnd"/>
      <w:r w:rsidRPr="00D1476B">
        <w:rPr>
          <w:rFonts w:ascii="Times New Roman" w:hAnsi="Times New Roman" w:cs="Times New Roman"/>
          <w:sz w:val="24"/>
          <w:szCs w:val="24"/>
        </w:rPr>
        <w:t xml:space="preserve"> На коверти са понудом мора бити назначено:</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и адреса уговорног органа,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и адреса понуђача у лијевом горњем углу коверте,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lastRenderedPageBreak/>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евиденцијск</w:t>
      </w:r>
      <w:r w:rsidR="007E788E" w:rsidRPr="00D1476B">
        <w:rPr>
          <w:rFonts w:ascii="Times New Roman" w:hAnsi="Times New Roman" w:cs="Times New Roman"/>
          <w:sz w:val="24"/>
          <w:szCs w:val="24"/>
        </w:rPr>
        <w:t>и</w:t>
      </w:r>
      <w:proofErr w:type="gramEnd"/>
      <w:r w:rsidR="007E788E" w:rsidRPr="00D1476B">
        <w:rPr>
          <w:rFonts w:ascii="Times New Roman" w:hAnsi="Times New Roman" w:cs="Times New Roman"/>
          <w:sz w:val="24"/>
          <w:szCs w:val="24"/>
        </w:rPr>
        <w:t xml:space="preserve"> број набавке K</w:t>
      </w:r>
      <w:r w:rsidR="00162399" w:rsidRPr="00D1476B">
        <w:rPr>
          <w:rFonts w:ascii="Times New Roman" w:hAnsi="Times New Roman" w:cs="Times New Roman"/>
          <w:sz w:val="24"/>
          <w:szCs w:val="24"/>
          <w:lang w:val="sr-Cyrl-RS"/>
        </w:rPr>
        <w:t>З</w:t>
      </w:r>
      <w:r w:rsidR="00162399" w:rsidRPr="00C0234F">
        <w:rPr>
          <w:rFonts w:ascii="Times New Roman" w:hAnsi="Times New Roman" w:cs="Times New Roman"/>
          <w:sz w:val="24"/>
          <w:szCs w:val="24"/>
          <w:lang w:val="sr-Cyrl-RS"/>
        </w:rPr>
        <w:t>-</w:t>
      </w:r>
      <w:r w:rsidR="00963A4A">
        <w:rPr>
          <w:rFonts w:ascii="Times New Roman" w:hAnsi="Times New Roman" w:cs="Times New Roman"/>
          <w:sz w:val="24"/>
          <w:szCs w:val="24"/>
          <w:lang w:val="sr-Cyrl-RS"/>
        </w:rPr>
        <w:t>35</w:t>
      </w:r>
      <w:r w:rsidR="007E788E" w:rsidRPr="00C0234F">
        <w:rPr>
          <w:rFonts w:ascii="Times New Roman" w:hAnsi="Times New Roman" w:cs="Times New Roman"/>
          <w:sz w:val="24"/>
          <w:szCs w:val="24"/>
          <w:lang w:val="sr-Cyrl-RS"/>
        </w:rPr>
        <w:t>/22</w:t>
      </w:r>
      <w:r w:rsidRPr="00C0234F">
        <w:rPr>
          <w:rFonts w:ascii="Times New Roman" w:hAnsi="Times New Roman" w:cs="Times New Roman"/>
          <w:sz w:val="24"/>
          <w:szCs w:val="24"/>
        </w:rPr>
        <w:t>,</w:t>
      </w:r>
    </w:p>
    <w:p w:rsidR="00ED171F" w:rsidRPr="00736D6E"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предмета набавке на који се понуда одно</w:t>
      </w:r>
      <w:r w:rsidR="0057649F" w:rsidRPr="00D1476B">
        <w:rPr>
          <w:rFonts w:ascii="Times New Roman" w:hAnsi="Times New Roman" w:cs="Times New Roman"/>
          <w:sz w:val="24"/>
          <w:szCs w:val="24"/>
        </w:rPr>
        <w:t>си: „</w:t>
      </w:r>
      <w:r w:rsidR="00736D6E" w:rsidRPr="00736D6E">
        <w:rPr>
          <w:rFonts w:ascii="Times New Roman" w:hAnsi="Times New Roman" w:cs="Times New Roman"/>
          <w:sz w:val="24"/>
          <w:szCs w:val="24"/>
          <w:lang w:val="sr-Cyrl-RS"/>
        </w:rPr>
        <w:t>поцинчани фитинзи и месингани вентили</w:t>
      </w:r>
      <w:r w:rsidR="000E6DE5" w:rsidRPr="00736D6E">
        <w:rPr>
          <w:rFonts w:ascii="Times New Roman" w:hAnsi="Times New Roman" w:cs="Times New Roman"/>
          <w:sz w:val="24"/>
          <w:szCs w:val="24"/>
        </w:rPr>
        <w:t xml:space="preserve"> </w:t>
      </w:r>
      <w:r w:rsidRPr="00736D6E">
        <w:rPr>
          <w:rFonts w:ascii="Times New Roman" w:hAnsi="Times New Roman" w:cs="Times New Roman"/>
          <w:sz w:val="24"/>
          <w:szCs w:val="24"/>
        </w:rPr>
        <w:t>“,</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назнака</w:t>
      </w:r>
      <w:proofErr w:type="gramEnd"/>
      <w:r w:rsidRPr="00D1476B">
        <w:rPr>
          <w:rFonts w:ascii="Times New Roman" w:hAnsi="Times New Roman" w:cs="Times New Roman"/>
          <w:sz w:val="24"/>
          <w:szCs w:val="24"/>
        </w:rPr>
        <w:t xml:space="preserve"> „НЕ ОТВАРАЈ“ </w:t>
      </w:r>
    </w:p>
    <w:p w:rsidR="0001725F" w:rsidRPr="00D1476B" w:rsidRDefault="0001725F"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25" w:name="_Toc99107066"/>
      <w:r w:rsidRPr="00D1476B">
        <w:rPr>
          <w:rFonts w:ascii="Times New Roman" w:hAnsi="Times New Roman" w:cs="Times New Roman"/>
          <w:color w:val="auto"/>
          <w:sz w:val="24"/>
          <w:szCs w:val="24"/>
        </w:rPr>
        <w:t>4.3</w:t>
      </w:r>
      <w:r w:rsidR="007771E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ИЗМЈЕНА И/ИЛИ ДОПУНА И ОДУСТАЈАЊЕ ОД ПОНУДЕ</w:t>
      </w:r>
      <w:bookmarkEnd w:id="25"/>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4.3.1. Понуђач може, прије истека рока за доставу понуда, своју понуду измијенити, допунити или од ње одустати (повући је). </w:t>
      </w:r>
      <w:proofErr w:type="gramStart"/>
      <w:r w:rsidRPr="00D1476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слиједеће: “ИЗМЈЕНА ПОНУДЕ”, „ДОПУНА ПОНУДЕ</w:t>
      </w:r>
      <w:proofErr w:type="gramStart"/>
      <w:r w:rsidRPr="00D1476B">
        <w:rPr>
          <w:rFonts w:ascii="Times New Roman" w:hAnsi="Times New Roman" w:cs="Times New Roman"/>
          <w:sz w:val="24"/>
          <w:szCs w:val="24"/>
        </w:rPr>
        <w:t>“ или</w:t>
      </w:r>
      <w:proofErr w:type="gramEnd"/>
      <w:r w:rsidRPr="00D1476B">
        <w:rPr>
          <w:rFonts w:ascii="Times New Roman" w:hAnsi="Times New Roman" w:cs="Times New Roman"/>
          <w:sz w:val="24"/>
          <w:szCs w:val="24"/>
        </w:rPr>
        <w:t xml:space="preserve"> “ПОВЛАЧЕЊЕ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ED171F" w:rsidRPr="00D1476B" w:rsidRDefault="00ED171F" w:rsidP="007E2E58">
      <w:pPr>
        <w:pStyle w:val="Heading2"/>
        <w:jc w:val="both"/>
        <w:rPr>
          <w:rFonts w:ascii="Times New Roman" w:hAnsi="Times New Roman" w:cs="Times New Roman"/>
          <w:color w:val="auto"/>
          <w:sz w:val="24"/>
          <w:szCs w:val="24"/>
        </w:rPr>
      </w:pPr>
      <w:bookmarkStart w:id="26" w:name="_Toc99107067"/>
      <w:r w:rsidRPr="00D1476B">
        <w:rPr>
          <w:rFonts w:ascii="Times New Roman" w:hAnsi="Times New Roman" w:cs="Times New Roman"/>
          <w:color w:val="auto"/>
          <w:sz w:val="24"/>
          <w:szCs w:val="24"/>
        </w:rPr>
        <w:t>4.4</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ЦИЈЕНА ПОНУДЕ</w:t>
      </w:r>
      <w:bookmarkEnd w:id="2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D1476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D1476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B30D2D"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односно Обрасцем за цијену понуде са </w:t>
      </w:r>
      <w:r w:rsidRPr="00D1476B">
        <w:rPr>
          <w:rFonts w:ascii="Times New Roman" w:hAnsi="Times New Roman" w:cs="Times New Roman"/>
          <w:sz w:val="24"/>
          <w:szCs w:val="24"/>
        </w:rPr>
        <w:lastRenderedPageBreak/>
        <w:t xml:space="preserve">техничком спецификацијом. </w:t>
      </w:r>
      <w:proofErr w:type="gramStart"/>
      <w:r w:rsidRPr="00D1476B">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D1476B">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D1476B">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7" w:name="_Toc99107068"/>
      <w:r w:rsidRPr="00D1476B">
        <w:rPr>
          <w:rFonts w:ascii="Times New Roman" w:hAnsi="Times New Roman" w:cs="Times New Roman"/>
          <w:color w:val="auto"/>
          <w:sz w:val="24"/>
          <w:szCs w:val="24"/>
        </w:rPr>
        <w:t>4.5</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ВАЛУТА ПОНУДЕ</w:t>
      </w:r>
      <w:bookmarkEnd w:id="2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4.5.1. Понуђач изражава цијену понуде у конвертибилним маркама (КМ).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ОПЦИЈА: Понуђач може изр</w:t>
      </w:r>
      <w:r w:rsidR="00F67F26" w:rsidRPr="00D1476B">
        <w:rPr>
          <w:rFonts w:ascii="Times New Roman" w:hAnsi="Times New Roman" w:cs="Times New Roman"/>
          <w:sz w:val="24"/>
          <w:szCs w:val="24"/>
        </w:rPr>
        <w:t>азити цијену понуде и у ЕУР-има</w:t>
      </w:r>
      <w:r w:rsidR="00F67F26"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укључујући и припадајуће индиректне порезе. </w:t>
      </w:r>
      <w:proofErr w:type="gramStart"/>
      <w:r w:rsidRPr="00D1476B">
        <w:rPr>
          <w:rFonts w:ascii="Times New Roman" w:hAnsi="Times New Roman" w:cs="Times New Roman"/>
          <w:sz w:val="24"/>
          <w:szCs w:val="24"/>
        </w:rPr>
        <w:t>Уколико се цијене наводе у ЕУР-има,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4.5.2. Понуђена цијена роба на паритету „</w:t>
      </w:r>
      <w:r w:rsidR="001822B3" w:rsidRPr="00D1476B">
        <w:rPr>
          <w:rFonts w:ascii="Times New Roman" w:hAnsi="Times New Roman" w:cs="Times New Roman"/>
          <w:sz w:val="24"/>
          <w:szCs w:val="24"/>
        </w:rPr>
        <w:t>DDP</w:t>
      </w:r>
      <w:r w:rsidRPr="00D1476B">
        <w:rPr>
          <w:rFonts w:ascii="Times New Roman" w:hAnsi="Times New Roman" w:cs="Times New Roman"/>
          <w:sz w:val="24"/>
          <w:szCs w:val="24"/>
        </w:rPr>
        <w:t xml:space="preserve"> крајње одредиште </w:t>
      </w:r>
      <w:r w:rsidR="001822B3" w:rsidRPr="00D1476B">
        <w:rPr>
          <w:rFonts w:ascii="Times New Roman" w:hAnsi="Times New Roman" w:cs="Times New Roman"/>
          <w:sz w:val="24"/>
          <w:szCs w:val="24"/>
        </w:rPr>
        <w:t>–</w:t>
      </w:r>
      <w:r w:rsidRPr="00D1476B">
        <w:rPr>
          <w:rFonts w:ascii="Times New Roman" w:hAnsi="Times New Roman" w:cs="Times New Roman"/>
          <w:sz w:val="24"/>
          <w:szCs w:val="24"/>
        </w:rPr>
        <w:t xml:space="preserve"> </w:t>
      </w:r>
      <w:r w:rsidR="001822B3" w:rsidRPr="00D1476B">
        <w:rPr>
          <w:rFonts w:ascii="Times New Roman" w:hAnsi="Times New Roman" w:cs="Times New Roman"/>
          <w:sz w:val="24"/>
          <w:szCs w:val="24"/>
        </w:rPr>
        <w:t>Incoterms</w:t>
      </w:r>
      <w:r w:rsidRPr="00D1476B">
        <w:rPr>
          <w:rFonts w:ascii="Times New Roman" w:hAnsi="Times New Roman" w:cs="Times New Roman"/>
          <w:sz w:val="24"/>
          <w:szCs w:val="24"/>
        </w:rPr>
        <w:t xml:space="preserve"> 2010“, треба укључивати све обавезе односно трошкове везане за ту робу.  </w:t>
      </w:r>
    </w:p>
    <w:p w:rsidR="00ED171F" w:rsidRPr="00D1476B" w:rsidRDefault="00ED171F" w:rsidP="007E2E58">
      <w:pPr>
        <w:pStyle w:val="Heading2"/>
        <w:jc w:val="both"/>
        <w:rPr>
          <w:rFonts w:ascii="Times New Roman" w:hAnsi="Times New Roman" w:cs="Times New Roman"/>
          <w:color w:val="auto"/>
          <w:sz w:val="24"/>
          <w:szCs w:val="24"/>
        </w:rPr>
      </w:pPr>
      <w:bookmarkStart w:id="28" w:name="_Toc99107069"/>
      <w:r w:rsidRPr="00D1476B">
        <w:rPr>
          <w:rFonts w:ascii="Times New Roman" w:hAnsi="Times New Roman" w:cs="Times New Roman"/>
          <w:color w:val="auto"/>
          <w:sz w:val="24"/>
          <w:szCs w:val="24"/>
        </w:rPr>
        <w:t>4.6</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ДАТУМ И ВРИЈЕМЕ ПРИЈЕМА ПОНУДА</w:t>
      </w:r>
      <w:bookmarkEnd w:id="28"/>
    </w:p>
    <w:p w:rsidR="00BB3DE4"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4.6.1. Понуде се требају доставити на сљедећу адресу: </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А.Д. „Водовод и канализација“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76 300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Република Српска, БиХ</w:t>
      </w:r>
    </w:p>
    <w:p w:rsidR="00BB3DE4" w:rsidRPr="00D1476B" w:rsidRDefault="00BB3DE4" w:rsidP="007E2E58">
      <w:pPr>
        <w:spacing w:after="0"/>
        <w:jc w:val="both"/>
        <w:rPr>
          <w:rFonts w:ascii="Times New Roman" w:hAnsi="Times New Roman" w:cs="Times New Roman"/>
          <w:sz w:val="24"/>
          <w:szCs w:val="24"/>
          <w:lang w:val="sr-Cyrl-RS"/>
        </w:rPr>
      </w:pP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4.6.2. Рок за дост</w:t>
      </w:r>
      <w:r w:rsidR="00BD28FB" w:rsidRPr="00D1476B">
        <w:rPr>
          <w:rFonts w:ascii="Times New Roman" w:hAnsi="Times New Roman" w:cs="Times New Roman"/>
          <w:sz w:val="24"/>
          <w:szCs w:val="24"/>
        </w:rPr>
        <w:t xml:space="preserve">ављање понуда је </w:t>
      </w:r>
      <w:r w:rsidR="00A052FC">
        <w:rPr>
          <w:rFonts w:ascii="Times New Roman" w:hAnsi="Times New Roman" w:cs="Times New Roman"/>
          <w:sz w:val="24"/>
          <w:szCs w:val="24"/>
          <w:lang w:val="sr-Cyrl-RS"/>
        </w:rPr>
        <w:t>05</w:t>
      </w:r>
      <w:r w:rsidR="00BD28FB" w:rsidRPr="00D1476B">
        <w:rPr>
          <w:rFonts w:ascii="Times New Roman" w:hAnsi="Times New Roman" w:cs="Times New Roman"/>
          <w:sz w:val="24"/>
          <w:szCs w:val="24"/>
          <w:lang w:val="sr-Cyrl-RS"/>
        </w:rPr>
        <w:t xml:space="preserve">. </w:t>
      </w:r>
      <w:r w:rsidR="005C03CD">
        <w:rPr>
          <w:rFonts w:ascii="Times New Roman" w:hAnsi="Times New Roman" w:cs="Times New Roman"/>
          <w:sz w:val="24"/>
          <w:szCs w:val="24"/>
          <w:lang w:val="sr-Cyrl-RS"/>
        </w:rPr>
        <w:t>април</w:t>
      </w:r>
      <w:r w:rsidR="00BD28FB" w:rsidRPr="00D1476B">
        <w:rPr>
          <w:rFonts w:ascii="Times New Roman" w:hAnsi="Times New Roman" w:cs="Times New Roman"/>
          <w:sz w:val="24"/>
          <w:szCs w:val="24"/>
          <w:lang w:val="sr-Cyrl-RS"/>
        </w:rPr>
        <w:t>а</w:t>
      </w:r>
      <w:r w:rsidR="006A6E1E" w:rsidRPr="00D1476B">
        <w:rPr>
          <w:rFonts w:ascii="Times New Roman" w:hAnsi="Times New Roman" w:cs="Times New Roman"/>
          <w:sz w:val="24"/>
          <w:szCs w:val="24"/>
        </w:rPr>
        <w:t xml:space="preserve"> 2022.</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 xml:space="preserve"> </w:t>
      </w:r>
      <w:r w:rsidR="006A6E1E" w:rsidRPr="00D1476B">
        <w:rPr>
          <w:rFonts w:ascii="Times New Roman" w:hAnsi="Times New Roman" w:cs="Times New Roman"/>
          <w:sz w:val="24"/>
          <w:szCs w:val="24"/>
        </w:rPr>
        <w:t>до 1</w:t>
      </w:r>
      <w:r w:rsidR="00A052FC">
        <w:rPr>
          <w:rFonts w:ascii="Times New Roman" w:hAnsi="Times New Roman" w:cs="Times New Roman"/>
          <w:sz w:val="24"/>
          <w:szCs w:val="24"/>
          <w:lang w:val="sr-Cyrl-RS"/>
        </w:rPr>
        <w:t>0</w:t>
      </w:r>
      <w:r w:rsidR="006A6E1E" w:rsidRPr="00D1476B">
        <w:rPr>
          <w:rFonts w:ascii="Times New Roman" w:hAnsi="Times New Roman" w:cs="Times New Roman"/>
          <w:sz w:val="24"/>
          <w:szCs w:val="24"/>
        </w:rPr>
        <w:t>.00</w:t>
      </w:r>
      <w:r w:rsidRPr="00D1476B">
        <w:rPr>
          <w:rFonts w:ascii="Times New Roman" w:hAnsi="Times New Roman" w:cs="Times New Roman"/>
          <w:sz w:val="24"/>
          <w:szCs w:val="24"/>
        </w:rPr>
        <w:t xml:space="preserve"> сати.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w:t>
      </w:r>
      <w:r w:rsidR="00245618" w:rsidRPr="00D1476B">
        <w:rPr>
          <w:rFonts w:ascii="Times New Roman" w:hAnsi="Times New Roman" w:cs="Times New Roman"/>
          <w:sz w:val="24"/>
          <w:szCs w:val="24"/>
        </w:rPr>
        <w:t>,</w:t>
      </w:r>
      <w:r w:rsidRPr="00D1476B">
        <w:rPr>
          <w:rFonts w:ascii="Times New Roman" w:hAnsi="Times New Roman" w:cs="Times New Roman"/>
          <w:sz w:val="24"/>
          <w:szCs w:val="24"/>
        </w:rPr>
        <w:t xml:space="preserve"> односно ТД и за уговорни орган није релевантно када је нити на који начин је послата.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4.6.3. Понуде запримљене након истека рока за приј</w:t>
      </w:r>
      <w:r w:rsidR="00284067" w:rsidRPr="00D1476B">
        <w:rPr>
          <w:rFonts w:ascii="Times New Roman" w:hAnsi="Times New Roman" w:cs="Times New Roman"/>
          <w:sz w:val="24"/>
          <w:szCs w:val="24"/>
        </w:rPr>
        <w:t xml:space="preserve">ем понуда из тачке 4.6.2. </w:t>
      </w:r>
      <w:proofErr w:type="gramStart"/>
      <w:r w:rsidR="00284067" w:rsidRPr="00D1476B">
        <w:rPr>
          <w:rFonts w:ascii="Times New Roman" w:hAnsi="Times New Roman" w:cs="Times New Roman"/>
          <w:sz w:val="24"/>
          <w:szCs w:val="24"/>
        </w:rPr>
        <w:t>ТД би</w:t>
      </w:r>
      <w:r w:rsidRPr="00D1476B">
        <w:rPr>
          <w:rFonts w:ascii="Times New Roman" w:hAnsi="Times New Roman" w:cs="Times New Roman"/>
          <w:sz w:val="24"/>
          <w:szCs w:val="24"/>
        </w:rPr>
        <w:t>ће враћене понуђачу неотворене.</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9" w:name="_Toc99107070"/>
      <w:r w:rsidRPr="00D1476B">
        <w:rPr>
          <w:rFonts w:ascii="Times New Roman" w:hAnsi="Times New Roman" w:cs="Times New Roman"/>
          <w:color w:val="auto"/>
          <w:sz w:val="24"/>
          <w:szCs w:val="24"/>
        </w:rPr>
        <w:t>4.7</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МЈЕСТО, ДАТУМ И ВРИЈЕМЕ ОТВАРАЊА ПОНУДА</w:t>
      </w:r>
      <w:bookmarkEnd w:id="29"/>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4.7.1. Јавно отварање понуда ће се одржати </w:t>
      </w:r>
      <w:r w:rsidR="00A052FC">
        <w:rPr>
          <w:rFonts w:ascii="Times New Roman" w:hAnsi="Times New Roman" w:cs="Times New Roman"/>
          <w:sz w:val="24"/>
          <w:szCs w:val="24"/>
          <w:lang w:val="sr-Cyrl-RS"/>
        </w:rPr>
        <w:t>05</w:t>
      </w:r>
      <w:r w:rsidR="00C0234F">
        <w:rPr>
          <w:rFonts w:ascii="Times New Roman" w:hAnsi="Times New Roman" w:cs="Times New Roman"/>
          <w:sz w:val="24"/>
          <w:szCs w:val="24"/>
          <w:lang w:val="sr-Cyrl-RS"/>
        </w:rPr>
        <w:t xml:space="preserve">. </w:t>
      </w:r>
      <w:r w:rsidR="005C03CD">
        <w:rPr>
          <w:rFonts w:ascii="Times New Roman" w:hAnsi="Times New Roman" w:cs="Times New Roman"/>
          <w:sz w:val="24"/>
          <w:szCs w:val="24"/>
          <w:lang w:val="sr-Cyrl-RS"/>
        </w:rPr>
        <w:t>април</w:t>
      </w:r>
      <w:r w:rsidR="004D7C75" w:rsidRPr="00D1476B">
        <w:rPr>
          <w:rFonts w:ascii="Times New Roman" w:hAnsi="Times New Roman" w:cs="Times New Roman"/>
          <w:sz w:val="24"/>
          <w:szCs w:val="24"/>
          <w:lang w:val="sr-Cyrl-RS"/>
        </w:rPr>
        <w:t>а</w:t>
      </w:r>
      <w:r w:rsidR="00522316" w:rsidRPr="00D1476B">
        <w:rPr>
          <w:rFonts w:ascii="Times New Roman" w:hAnsi="Times New Roman" w:cs="Times New Roman"/>
          <w:sz w:val="24"/>
          <w:szCs w:val="24"/>
        </w:rPr>
        <w:t xml:space="preserve"> 2022.</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 xml:space="preserve"> у </w:t>
      </w:r>
      <w:r w:rsidR="00522316" w:rsidRPr="00D1476B">
        <w:rPr>
          <w:rFonts w:ascii="Times New Roman" w:hAnsi="Times New Roman" w:cs="Times New Roman"/>
          <w:sz w:val="24"/>
          <w:szCs w:val="24"/>
        </w:rPr>
        <w:t>1</w:t>
      </w:r>
      <w:r w:rsidR="00A052FC">
        <w:rPr>
          <w:rFonts w:ascii="Times New Roman" w:hAnsi="Times New Roman" w:cs="Times New Roman"/>
          <w:sz w:val="24"/>
          <w:szCs w:val="24"/>
          <w:lang w:val="sr-Cyrl-RS"/>
        </w:rPr>
        <w:t>1</w:t>
      </w:r>
      <w:r w:rsidR="00522316" w:rsidRPr="00D1476B">
        <w:rPr>
          <w:rFonts w:ascii="Times New Roman" w:hAnsi="Times New Roman" w:cs="Times New Roman"/>
          <w:sz w:val="24"/>
          <w:szCs w:val="24"/>
        </w:rPr>
        <w:t>.00</w:t>
      </w:r>
      <w:r w:rsidRPr="00D1476B">
        <w:rPr>
          <w:rFonts w:ascii="Times New Roman" w:hAnsi="Times New Roman" w:cs="Times New Roman"/>
          <w:sz w:val="24"/>
          <w:szCs w:val="24"/>
        </w:rPr>
        <w:t xml:space="preserve"> сати, у просторијама уговорног органа, </w:t>
      </w:r>
      <w:r w:rsidR="009A6809" w:rsidRPr="00D1476B">
        <w:rPr>
          <w:rFonts w:ascii="Times New Roman" w:hAnsi="Times New Roman" w:cs="Times New Roman"/>
          <w:sz w:val="24"/>
          <w:szCs w:val="24"/>
          <w:lang w:val="sr-Cyrl-RS"/>
        </w:rPr>
        <w:t>ул. Хајдук Станка број 20, 76 300 Бијељина</w:t>
      </w:r>
      <w:r w:rsidRPr="00D1476B">
        <w:rPr>
          <w:rFonts w:ascii="Times New Roman" w:hAnsi="Times New Roman" w:cs="Times New Roman"/>
          <w:sz w:val="24"/>
          <w:szCs w:val="24"/>
        </w:rPr>
        <w:t>,</w:t>
      </w:r>
      <w:r w:rsidR="009A6809" w:rsidRPr="00D1476B">
        <w:rPr>
          <w:rFonts w:ascii="Times New Roman" w:hAnsi="Times New Roman" w:cs="Times New Roman"/>
          <w:sz w:val="24"/>
          <w:szCs w:val="24"/>
          <w:lang w:val="sr-Cyrl-RS"/>
        </w:rPr>
        <w:t xml:space="preserve"> сала</w:t>
      </w:r>
      <w:r w:rsidR="000F6BFD" w:rsidRPr="00D1476B">
        <w:rPr>
          <w:rFonts w:ascii="Times New Roman" w:hAnsi="Times New Roman" w:cs="Times New Roman"/>
          <w:sz w:val="24"/>
          <w:szCs w:val="24"/>
        </w:rPr>
        <w:t xml:space="preserve"> </w:t>
      </w:r>
      <w:r w:rsidR="000F6BFD" w:rsidRPr="00D1476B">
        <w:rPr>
          <w:rFonts w:ascii="Times New Roman" w:hAnsi="Times New Roman" w:cs="Times New Roman"/>
          <w:sz w:val="24"/>
          <w:szCs w:val="24"/>
          <w:lang w:val="sr-Cyrl-RS"/>
        </w:rPr>
        <w:t>број 19</w:t>
      </w:r>
      <w:r w:rsidRPr="00D1476B">
        <w:rPr>
          <w:rFonts w:ascii="Times New Roman" w:hAnsi="Times New Roman" w:cs="Times New Roman"/>
          <w:sz w:val="24"/>
          <w:szCs w:val="24"/>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D1476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D1476B">
        <w:rPr>
          <w:rFonts w:ascii="Times New Roman" w:hAnsi="Times New Roman" w:cs="Times New Roman"/>
          <w:sz w:val="24"/>
          <w:szCs w:val="24"/>
        </w:rPr>
        <w:cr/>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понуђача,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укупна</w:t>
      </w:r>
      <w:proofErr w:type="gramEnd"/>
      <w:r w:rsidRPr="00D1476B">
        <w:rPr>
          <w:rFonts w:ascii="Times New Roman" w:hAnsi="Times New Roman" w:cs="Times New Roman"/>
          <w:sz w:val="24"/>
          <w:szCs w:val="24"/>
        </w:rPr>
        <w:t xml:space="preserve"> цијена наведена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попуст</w:t>
      </w:r>
      <w:proofErr w:type="gramEnd"/>
      <w:r w:rsidRPr="00D1476B">
        <w:rPr>
          <w:rFonts w:ascii="Times New Roman" w:hAnsi="Times New Roman" w:cs="Times New Roman"/>
          <w:sz w:val="24"/>
          <w:szCs w:val="24"/>
        </w:rPr>
        <w:t xml:space="preserve"> наведен у понуди, ако је посебно исказан,</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поткритерији</w:t>
      </w:r>
      <w:proofErr w:type="gramEnd"/>
      <w:r w:rsidRPr="00D1476B">
        <w:rPr>
          <w:rFonts w:ascii="Times New Roman" w:hAnsi="Times New Roman" w:cs="Times New Roman"/>
          <w:sz w:val="24"/>
          <w:szCs w:val="24"/>
        </w:rPr>
        <w:t xml:space="preserve"> који се вреднују у оквиру критерија економски најповољније понуде, уколико је одабран тај критериј за додјелу уговора.</w:t>
      </w:r>
    </w:p>
    <w:p w:rsidR="008C2E42" w:rsidRPr="00D1476B" w:rsidRDefault="008C2E42" w:rsidP="007E2E58">
      <w:pPr>
        <w:spacing w:after="0"/>
        <w:jc w:val="both"/>
        <w:rPr>
          <w:rFonts w:ascii="Times New Roman" w:hAnsi="Times New Roman" w:cs="Times New Roman"/>
          <w:sz w:val="24"/>
          <w:szCs w:val="24"/>
          <w:lang w:val="sr-Cyrl-RS"/>
        </w:rPr>
      </w:pP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008C2E42" w:rsidRPr="00D1476B">
        <w:rPr>
          <w:rFonts w:ascii="Times New Roman" w:hAnsi="Times New Roman" w:cs="Times New Roman"/>
          <w:sz w:val="24"/>
          <w:szCs w:val="24"/>
          <w:lang w:val="sr-Cyrl-RS"/>
        </w:rPr>
        <w:t xml:space="preserve">јавне </w:t>
      </w:r>
      <w:r w:rsidR="008C2E42" w:rsidRPr="00D1476B">
        <w:rPr>
          <w:rFonts w:ascii="Times New Roman" w:hAnsi="Times New Roman" w:cs="Times New Roman"/>
          <w:sz w:val="24"/>
          <w:szCs w:val="24"/>
        </w:rPr>
        <w:t>набавк</w:t>
      </w:r>
      <w:r w:rsidR="008C2E42" w:rsidRPr="00D1476B">
        <w:rPr>
          <w:rFonts w:ascii="Times New Roman" w:hAnsi="Times New Roman" w:cs="Times New Roman"/>
          <w:sz w:val="24"/>
          <w:szCs w:val="24"/>
          <w:lang w:val="sr-Cyrl-RS"/>
        </w:rPr>
        <w:t>е</w:t>
      </w:r>
      <w:r w:rsidRPr="00D1476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D1476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ED171F" w:rsidRPr="00D1476B" w:rsidRDefault="00ED171F" w:rsidP="007E2E58">
      <w:pPr>
        <w:pStyle w:val="Heading1"/>
        <w:jc w:val="both"/>
        <w:rPr>
          <w:rFonts w:ascii="Times New Roman" w:hAnsi="Times New Roman" w:cs="Times New Roman"/>
          <w:color w:val="auto"/>
          <w:sz w:val="24"/>
          <w:szCs w:val="24"/>
        </w:rPr>
      </w:pPr>
      <w:bookmarkStart w:id="30" w:name="_Toc99107071"/>
      <w:r w:rsidRPr="00D1476B">
        <w:rPr>
          <w:rFonts w:ascii="Times New Roman" w:hAnsi="Times New Roman" w:cs="Times New Roman"/>
          <w:color w:val="auto"/>
          <w:sz w:val="24"/>
          <w:szCs w:val="24"/>
        </w:rPr>
        <w:t>5</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ОЦЈЕНА ПОНУДА И ДОНОШЕЊЕ ОДЛУКЕ О ИСХОДУ ПОСТУПКА</w:t>
      </w:r>
      <w:bookmarkEnd w:id="30"/>
    </w:p>
    <w:p w:rsidR="00ED171F" w:rsidRPr="00D1476B" w:rsidRDefault="00ED171F" w:rsidP="007E2E58">
      <w:pPr>
        <w:pStyle w:val="Heading2"/>
        <w:jc w:val="both"/>
        <w:rPr>
          <w:rFonts w:ascii="Times New Roman" w:hAnsi="Times New Roman" w:cs="Times New Roman"/>
          <w:color w:val="auto"/>
          <w:sz w:val="24"/>
          <w:szCs w:val="24"/>
        </w:rPr>
      </w:pPr>
      <w:bookmarkStart w:id="31" w:name="_Toc99107072"/>
      <w:r w:rsidRPr="00D1476B">
        <w:rPr>
          <w:rFonts w:ascii="Times New Roman" w:hAnsi="Times New Roman" w:cs="Times New Roman"/>
          <w:color w:val="auto"/>
          <w:sz w:val="24"/>
          <w:szCs w:val="24"/>
        </w:rPr>
        <w:t>5.1</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ПЕРИОД ВАЖЕЊА ПОНУДЕ (ОПЦИЈА ПОНУДЕ)</w:t>
      </w:r>
      <w:bookmarkEnd w:id="3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5.1.</w:t>
      </w:r>
      <w:r w:rsidR="005965CC" w:rsidRPr="00D1476B">
        <w:rPr>
          <w:rFonts w:ascii="Times New Roman" w:hAnsi="Times New Roman" w:cs="Times New Roman"/>
          <w:sz w:val="24"/>
          <w:szCs w:val="24"/>
        </w:rPr>
        <w:t xml:space="preserve">1. Понуде морају важити до </w:t>
      </w:r>
      <w:r w:rsidR="005965CC" w:rsidRPr="00D1476B">
        <w:rPr>
          <w:rFonts w:ascii="Times New Roman" w:hAnsi="Times New Roman" w:cs="Times New Roman"/>
          <w:sz w:val="24"/>
          <w:szCs w:val="24"/>
          <w:lang w:val="sr-Cyrl-RS"/>
        </w:rPr>
        <w:t>90</w:t>
      </w:r>
      <w:r w:rsidRPr="00D1476B">
        <w:rPr>
          <w:rFonts w:ascii="Times New Roman" w:hAnsi="Times New Roman" w:cs="Times New Roman"/>
          <w:sz w:val="24"/>
          <w:szCs w:val="24"/>
        </w:rPr>
        <w:t xml:space="preserve"> (</w:t>
      </w:r>
      <w:r w:rsidR="005965CC" w:rsidRPr="00D1476B">
        <w:rPr>
          <w:rFonts w:ascii="Times New Roman" w:hAnsi="Times New Roman" w:cs="Times New Roman"/>
          <w:sz w:val="24"/>
          <w:szCs w:val="24"/>
          <w:lang w:val="sr-Cyrl-RS"/>
        </w:rPr>
        <w:t>деведесет</w:t>
      </w:r>
      <w:r w:rsidRPr="00D1476B">
        <w:rPr>
          <w:rFonts w:ascii="Times New Roman" w:hAnsi="Times New Roman" w:cs="Times New Roman"/>
          <w:sz w:val="24"/>
          <w:szCs w:val="24"/>
        </w:rPr>
        <w:t>) дана, рачунајући од истека рока за подношење понуда.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D1476B">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D1476B">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Понуда се не смије мијењати.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том случају уговорни орган одбацује његову понуду.</w:t>
      </w:r>
      <w:proofErr w:type="gramEnd"/>
    </w:p>
    <w:p w:rsidR="00F20B3F" w:rsidRPr="002326C7" w:rsidRDefault="00ED171F" w:rsidP="007E2E58">
      <w:pPr>
        <w:pStyle w:val="Heading2"/>
        <w:jc w:val="both"/>
        <w:rPr>
          <w:rFonts w:ascii="Times New Roman" w:hAnsi="Times New Roman" w:cs="Times New Roman"/>
          <w:color w:val="auto"/>
          <w:sz w:val="24"/>
          <w:szCs w:val="24"/>
          <w:lang w:val="sr-Cyrl-RS"/>
        </w:rPr>
      </w:pPr>
      <w:bookmarkStart w:id="32" w:name="_Toc99107073"/>
      <w:r w:rsidRPr="00D1476B">
        <w:rPr>
          <w:rFonts w:ascii="Times New Roman" w:hAnsi="Times New Roman" w:cs="Times New Roman"/>
          <w:color w:val="auto"/>
          <w:sz w:val="24"/>
          <w:szCs w:val="24"/>
        </w:rPr>
        <w:lastRenderedPageBreak/>
        <w:t>5.2</w:t>
      </w:r>
      <w:r w:rsidRPr="00D1476B">
        <w:rPr>
          <w:rFonts w:ascii="Times New Roman" w:hAnsi="Times New Roman" w:cs="Times New Roman"/>
          <w:color w:val="auto"/>
          <w:sz w:val="24"/>
          <w:szCs w:val="24"/>
        </w:rPr>
        <w:tab/>
        <w:t xml:space="preserve">ГАРАНЦИЈА ЗА УРЕДНО ИЗВРШЕЊЕ УГОВОРА </w:t>
      </w:r>
      <w:r w:rsidR="002326C7">
        <w:rPr>
          <w:rFonts w:ascii="Times New Roman" w:hAnsi="Times New Roman" w:cs="Times New Roman"/>
          <w:color w:val="auto"/>
          <w:sz w:val="24"/>
          <w:szCs w:val="24"/>
          <w:lang w:val="sr-Cyrl-RS"/>
        </w:rPr>
        <w:t>– НЕ ТРАЖИ СЕ</w:t>
      </w:r>
      <w:bookmarkEnd w:id="32"/>
    </w:p>
    <w:p w:rsidR="00ED171F" w:rsidRPr="00D1476B" w:rsidRDefault="00ED171F" w:rsidP="007E2E58">
      <w:pPr>
        <w:pStyle w:val="Heading2"/>
        <w:jc w:val="both"/>
        <w:rPr>
          <w:rFonts w:ascii="Times New Roman" w:hAnsi="Times New Roman" w:cs="Times New Roman"/>
          <w:color w:val="auto"/>
          <w:sz w:val="24"/>
          <w:szCs w:val="24"/>
        </w:rPr>
      </w:pPr>
      <w:bookmarkStart w:id="33" w:name="_Toc99107074"/>
      <w:r w:rsidRPr="00D1476B">
        <w:rPr>
          <w:rFonts w:ascii="Times New Roman" w:hAnsi="Times New Roman" w:cs="Times New Roman"/>
          <w:color w:val="auto"/>
          <w:sz w:val="24"/>
          <w:szCs w:val="24"/>
        </w:rPr>
        <w:t>5.3</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ЗАБРАНА ПРЕГОВОРА И ПОЈАШЊЕЊЕ ПОНУДЕ</w:t>
      </w:r>
      <w:bookmarkEnd w:id="33"/>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5.3.1. Са понуђачима се неће обављати никакви преговори у вези са понудама.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proofErr w:type="gramStart"/>
      <w:r w:rsidRPr="00D1476B">
        <w:rPr>
          <w:rFonts w:ascii="Times New Roman" w:hAnsi="Times New Roman" w:cs="Times New Roman"/>
          <w:sz w:val="24"/>
          <w:szCs w:val="24"/>
        </w:rPr>
        <w:t>до</w:t>
      </w:r>
      <w:proofErr w:type="gramEnd"/>
      <w:r w:rsidRPr="00D1476B">
        <w:rPr>
          <w:rFonts w:ascii="Times New Roman" w:hAnsi="Times New Roman" w:cs="Times New Roman"/>
          <w:sz w:val="24"/>
          <w:szCs w:val="24"/>
        </w:rPr>
        <w:t xml:space="preserve"> 49. </w:t>
      </w:r>
      <w:proofErr w:type="gramStart"/>
      <w:r w:rsidRPr="00D1476B">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4" w:name="_Toc99107075"/>
      <w:r w:rsidRPr="00D1476B">
        <w:rPr>
          <w:rFonts w:ascii="Times New Roman" w:hAnsi="Times New Roman" w:cs="Times New Roman"/>
          <w:color w:val="auto"/>
          <w:sz w:val="24"/>
          <w:szCs w:val="24"/>
        </w:rPr>
        <w:t>5.4</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НЕПРИРОДНО НИСКА ЦИЈЕНА</w:t>
      </w:r>
      <w:bookmarkEnd w:id="3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5.4.1. Ако оцијени да су достављене цијене понуде неприродно ниске у односу на понуђене робе,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Pr="00D1476B">
        <w:rPr>
          <w:rFonts w:ascii="Times New Roman" w:hAnsi="Times New Roman" w:cs="Times New Roman"/>
          <w:sz w:val="24"/>
          <w:szCs w:val="24"/>
        </w:rPr>
        <w:t>орган  одбацит</w:t>
      </w:r>
      <w:proofErr w:type="gramEnd"/>
      <w:r w:rsidRPr="00D1476B">
        <w:rPr>
          <w:rFonts w:ascii="Times New Roman" w:hAnsi="Times New Roman" w:cs="Times New Roman"/>
          <w:sz w:val="24"/>
          <w:szCs w:val="24"/>
        </w:rPr>
        <w:t xml:space="preserve"> ће  такву понуду.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економичност</w:t>
      </w:r>
      <w:proofErr w:type="gramEnd"/>
      <w:r w:rsidRPr="00D1476B">
        <w:rPr>
          <w:rFonts w:ascii="Times New Roman" w:hAnsi="Times New Roman" w:cs="Times New Roman"/>
          <w:sz w:val="24"/>
          <w:szCs w:val="24"/>
        </w:rPr>
        <w:t xml:space="preserve"> процеса производње;</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техничка</w:t>
      </w:r>
      <w:proofErr w:type="gramEnd"/>
      <w:r w:rsidRPr="00D1476B">
        <w:rPr>
          <w:rFonts w:ascii="Times New Roman" w:hAnsi="Times New Roman" w:cs="Times New Roman"/>
          <w:sz w:val="24"/>
          <w:szCs w:val="24"/>
        </w:rPr>
        <w:t xml:space="preserve"> рјешења која су одабрана и/или изузетно повољних услова који су на располагању понуђачу за доставу роба;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оригиналност</w:t>
      </w:r>
      <w:proofErr w:type="gramEnd"/>
      <w:r w:rsidRPr="00D1476B">
        <w:rPr>
          <w:rFonts w:ascii="Times New Roman" w:hAnsi="Times New Roman" w:cs="Times New Roman"/>
          <w:sz w:val="24"/>
          <w:szCs w:val="24"/>
        </w:rPr>
        <w:t xml:space="preserve"> роба које понуђач нуди;</w:t>
      </w:r>
    </w:p>
    <w:p w:rsidR="00ED171F" w:rsidRPr="00D1476B" w:rsidRDefault="00A27945"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пошт</w:t>
      </w:r>
      <w:r w:rsidRPr="00D1476B">
        <w:rPr>
          <w:rFonts w:ascii="Times New Roman" w:hAnsi="Times New Roman" w:cs="Times New Roman"/>
          <w:sz w:val="24"/>
          <w:szCs w:val="24"/>
          <w:lang w:val="sr-Cyrl-RS"/>
        </w:rPr>
        <w:t>о</w:t>
      </w:r>
      <w:r w:rsidR="00ED171F" w:rsidRPr="00D1476B">
        <w:rPr>
          <w:rFonts w:ascii="Times New Roman" w:hAnsi="Times New Roman" w:cs="Times New Roman"/>
          <w:sz w:val="24"/>
          <w:szCs w:val="24"/>
        </w:rPr>
        <w:t>вања</w:t>
      </w:r>
      <w:proofErr w:type="gramEnd"/>
      <w:r w:rsidR="00ED171F" w:rsidRPr="00D1476B">
        <w:rPr>
          <w:rFonts w:ascii="Times New Roman" w:hAnsi="Times New Roman" w:cs="Times New Roman"/>
          <w:sz w:val="24"/>
          <w:szCs w:val="24"/>
        </w:rPr>
        <w:t xml:space="preserve"> одредби које се односе на заштиту на раду и радне услове који су на снази на локацији гдје ће се робе доставити (испоручити);</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е)</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могућност</w:t>
      </w:r>
      <w:proofErr w:type="gramEnd"/>
      <w:r w:rsidRPr="00D1476B">
        <w:rPr>
          <w:rFonts w:ascii="Times New Roman" w:hAnsi="Times New Roman" w:cs="Times New Roman"/>
          <w:sz w:val="24"/>
          <w:szCs w:val="24"/>
        </w:rPr>
        <w:t xml:space="preserve"> да понуђач прима државну помоћ.</w:t>
      </w:r>
    </w:p>
    <w:p w:rsidR="00ED171F" w:rsidRPr="00D1476B" w:rsidRDefault="00ED171F" w:rsidP="005C03CD">
      <w:pPr>
        <w:spacing w:line="240" w:lineRule="auto"/>
        <w:jc w:val="both"/>
        <w:rPr>
          <w:rFonts w:ascii="Times New Roman" w:hAnsi="Times New Roman" w:cs="Times New Roman"/>
          <w:sz w:val="24"/>
          <w:szCs w:val="24"/>
        </w:rPr>
      </w:pPr>
      <w:proofErr w:type="gramStart"/>
      <w:r w:rsidRPr="00D1476B">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цијена</w:t>
      </w:r>
      <w:proofErr w:type="gramEnd"/>
      <w:r w:rsidRPr="00D1476B">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цијена</w:t>
      </w:r>
      <w:proofErr w:type="gramEnd"/>
      <w:r w:rsidRPr="00D1476B">
        <w:rPr>
          <w:rFonts w:ascii="Times New Roman" w:hAnsi="Times New Roman" w:cs="Times New Roman"/>
          <w:sz w:val="24"/>
          <w:szCs w:val="24"/>
        </w:rPr>
        <w:t xml:space="preserve"> понуде је за више од 20% нижа од цијене другорангиране прихватљиве понуде.</w:t>
      </w:r>
    </w:p>
    <w:p w:rsidR="00D041E1" w:rsidRPr="00D1476B" w:rsidRDefault="00D041E1" w:rsidP="007E2E58">
      <w:pPr>
        <w:spacing w:after="0"/>
        <w:jc w:val="both"/>
        <w:rPr>
          <w:rFonts w:ascii="Times New Roman" w:hAnsi="Times New Roman" w:cs="Times New Roman"/>
          <w:sz w:val="24"/>
          <w:szCs w:val="24"/>
        </w:rPr>
      </w:pPr>
    </w:p>
    <w:p w:rsidR="00ED171F" w:rsidRPr="00D1476B" w:rsidRDefault="00ED171F" w:rsidP="007E2E58">
      <w:pPr>
        <w:pStyle w:val="Heading2"/>
        <w:jc w:val="both"/>
        <w:rPr>
          <w:rFonts w:ascii="Times New Roman" w:hAnsi="Times New Roman" w:cs="Times New Roman"/>
          <w:color w:val="auto"/>
          <w:sz w:val="24"/>
          <w:szCs w:val="24"/>
        </w:rPr>
      </w:pPr>
      <w:bookmarkStart w:id="35" w:name="_Toc99107076"/>
      <w:r w:rsidRPr="00D1476B">
        <w:rPr>
          <w:rFonts w:ascii="Times New Roman" w:hAnsi="Times New Roman" w:cs="Times New Roman"/>
          <w:color w:val="auto"/>
          <w:sz w:val="24"/>
          <w:szCs w:val="24"/>
        </w:rPr>
        <w:lastRenderedPageBreak/>
        <w:t>5.5</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ИСПРАВКА РАЧУНСКИХ ГРЕШАКА И ПРОПУСТА</w:t>
      </w:r>
      <w:bookmarkEnd w:id="35"/>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D1476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5.5.2. Уговорни орган ће исправити грешке у рачунању цијене у слиједећим случајевима, и на сљедећи начин:</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када</w:t>
      </w:r>
      <w:proofErr w:type="gramEnd"/>
      <w:r w:rsidRPr="00D1476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D1476B">
        <w:rPr>
          <w:rFonts w:ascii="Times New Roman" w:hAnsi="Times New Roman" w:cs="Times New Roman"/>
          <w:sz w:val="24"/>
          <w:szCs w:val="24"/>
        </w:rPr>
        <w:t>Ако их понуђач као такве не прихвата, његова понуда се одбацује.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ED171F" w:rsidRPr="00D1476B" w:rsidRDefault="00ED171F" w:rsidP="007E2E58">
      <w:pPr>
        <w:pStyle w:val="Heading2"/>
        <w:jc w:val="both"/>
        <w:rPr>
          <w:rFonts w:ascii="Times New Roman" w:hAnsi="Times New Roman" w:cs="Times New Roman"/>
          <w:color w:val="auto"/>
          <w:sz w:val="24"/>
          <w:szCs w:val="24"/>
        </w:rPr>
      </w:pPr>
      <w:bookmarkStart w:id="36" w:name="_Toc99107077"/>
      <w:r w:rsidRPr="00D1476B">
        <w:rPr>
          <w:rFonts w:ascii="Times New Roman" w:hAnsi="Times New Roman" w:cs="Times New Roman"/>
          <w:color w:val="auto"/>
          <w:sz w:val="24"/>
          <w:szCs w:val="24"/>
        </w:rPr>
        <w:t>5.6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ДОНОШЕЊЕ ОДЛУКЕ О ИСХОДУ ПОСТУПКА НАБАВКЕ</w:t>
      </w:r>
      <w:bookmarkEnd w:id="3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5.6.1. 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Pr="00D1476B">
        <w:rPr>
          <w:rFonts w:ascii="Times New Roman" w:hAnsi="Times New Roman" w:cs="Times New Roman"/>
          <w:sz w:val="24"/>
          <w:szCs w:val="24"/>
        </w:rPr>
        <w:t>Одлука о резултатима поступка јавне набавке ће бити објављена на wеб страници уговорног органа, истовремено са њеним упућивањем понуђачима.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D1476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7" w:name="_Toc99107078"/>
      <w:r w:rsidRPr="00D1476B">
        <w:rPr>
          <w:rFonts w:ascii="Times New Roman" w:hAnsi="Times New Roman" w:cs="Times New Roman"/>
          <w:color w:val="auto"/>
          <w:sz w:val="24"/>
          <w:szCs w:val="24"/>
        </w:rPr>
        <w:t>5.7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ПОУКА О ПРАВНОМ ЛИЈЕКУ</w:t>
      </w:r>
      <w:bookmarkEnd w:id="3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5.7.1. 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w:t>
      </w:r>
      <w:r w:rsidRPr="00D1476B">
        <w:rPr>
          <w:rFonts w:ascii="Times New Roman" w:hAnsi="Times New Roman" w:cs="Times New Roman"/>
          <w:sz w:val="24"/>
          <w:szCs w:val="24"/>
        </w:rPr>
        <w:lastRenderedPageBreak/>
        <w:t xml:space="preserve">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Pr="00D1476B">
        <w:rPr>
          <w:rFonts w:ascii="Times New Roman" w:hAnsi="Times New Roman" w:cs="Times New Roman"/>
          <w:sz w:val="24"/>
          <w:szCs w:val="24"/>
        </w:rPr>
        <w:t>и</w:t>
      </w:r>
      <w:proofErr w:type="gramEnd"/>
      <w:r w:rsidRPr="00D1476B">
        <w:rPr>
          <w:rFonts w:ascii="Times New Roman" w:hAnsi="Times New Roman" w:cs="Times New Roman"/>
          <w:sz w:val="24"/>
          <w:szCs w:val="24"/>
        </w:rPr>
        <w:t xml:space="preserve"> 101. </w:t>
      </w:r>
      <w:proofErr w:type="gramStart"/>
      <w:r w:rsidRPr="00D1476B">
        <w:rPr>
          <w:rFonts w:ascii="Times New Roman" w:hAnsi="Times New Roman" w:cs="Times New Roman"/>
          <w:sz w:val="24"/>
          <w:szCs w:val="24"/>
        </w:rPr>
        <w:t>Закона.</w:t>
      </w:r>
      <w:proofErr w:type="gramEnd"/>
    </w:p>
    <w:p w:rsidR="00ED171F" w:rsidRPr="00D1476B" w:rsidRDefault="00ED171F" w:rsidP="007E2E58">
      <w:pPr>
        <w:pStyle w:val="Heading1"/>
        <w:jc w:val="both"/>
        <w:rPr>
          <w:rFonts w:ascii="Times New Roman" w:hAnsi="Times New Roman" w:cs="Times New Roman"/>
          <w:color w:val="auto"/>
          <w:sz w:val="24"/>
          <w:szCs w:val="24"/>
        </w:rPr>
      </w:pPr>
      <w:bookmarkStart w:id="38" w:name="_Toc99107079"/>
      <w:r w:rsidRPr="00D1476B">
        <w:rPr>
          <w:rFonts w:ascii="Times New Roman" w:hAnsi="Times New Roman" w:cs="Times New Roman"/>
          <w:color w:val="auto"/>
          <w:sz w:val="24"/>
          <w:szCs w:val="24"/>
        </w:rPr>
        <w:t>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ЗАКЉУЧЕЊЕ УГОВОРА</w:t>
      </w:r>
      <w:bookmarkEnd w:id="38"/>
    </w:p>
    <w:p w:rsidR="00ED171F" w:rsidRPr="00D1476B" w:rsidRDefault="00ED171F" w:rsidP="007E2E58">
      <w:pPr>
        <w:pStyle w:val="Heading2"/>
        <w:jc w:val="both"/>
        <w:rPr>
          <w:rFonts w:ascii="Times New Roman" w:hAnsi="Times New Roman" w:cs="Times New Roman"/>
          <w:color w:val="auto"/>
          <w:sz w:val="24"/>
          <w:szCs w:val="24"/>
        </w:rPr>
      </w:pPr>
      <w:bookmarkStart w:id="39" w:name="_Toc99107080"/>
      <w:r w:rsidRPr="00D1476B">
        <w:rPr>
          <w:rFonts w:ascii="Times New Roman" w:hAnsi="Times New Roman" w:cs="Times New Roman"/>
          <w:color w:val="auto"/>
          <w:sz w:val="24"/>
          <w:szCs w:val="24"/>
        </w:rPr>
        <w:t>6.1</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НАЦРТ ОКВИРНОГ СПОРАЗУМА</w:t>
      </w:r>
      <w:bookmarkEnd w:id="39"/>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6.1.1. Нацрт оквирног споразума се налази у оквиру Анекса </w:t>
      </w:r>
      <w:r w:rsidR="002326C7">
        <w:rPr>
          <w:rFonts w:ascii="Times New Roman" w:hAnsi="Times New Roman" w:cs="Times New Roman"/>
          <w:sz w:val="24"/>
          <w:szCs w:val="24"/>
          <w:lang w:val="sr-Cyrl-RS"/>
        </w:rPr>
        <w:t>8</w:t>
      </w:r>
      <w:r w:rsidRPr="00D1476B">
        <w:rPr>
          <w:rFonts w:ascii="Times New Roman" w:hAnsi="Times New Roman" w:cs="Times New Roman"/>
          <w:sz w:val="24"/>
          <w:szCs w:val="24"/>
        </w:rPr>
        <w:t xml:space="preserve"> ТД. Понуђач треба попунити нацрт </w:t>
      </w:r>
      <w:r w:rsidR="006D3465" w:rsidRPr="00D1476B">
        <w:rPr>
          <w:rFonts w:ascii="Times New Roman" w:hAnsi="Times New Roman" w:cs="Times New Roman"/>
          <w:sz w:val="24"/>
          <w:szCs w:val="24"/>
        </w:rPr>
        <w:t>оквирног споразума</w:t>
      </w:r>
      <w:r w:rsidRPr="00D1476B">
        <w:rPr>
          <w:rFonts w:ascii="Times New Roman" w:hAnsi="Times New Roman" w:cs="Times New Roman"/>
          <w:sz w:val="24"/>
          <w:szCs w:val="24"/>
        </w:rPr>
        <w:t xml:space="preserve"> са својим подацима и детаљима који су садржани у понуди (генералије понуђача, цијена, поткритерије и </w:t>
      </w:r>
      <w:proofErr w:type="gramStart"/>
      <w:r w:rsidRPr="00D1476B">
        <w:rPr>
          <w:rFonts w:ascii="Times New Roman" w:hAnsi="Times New Roman" w:cs="Times New Roman"/>
          <w:sz w:val="24"/>
          <w:szCs w:val="24"/>
        </w:rPr>
        <w:t>друге  елементе</w:t>
      </w:r>
      <w:proofErr w:type="gramEnd"/>
      <w:r w:rsidRPr="00D1476B">
        <w:rPr>
          <w:rFonts w:ascii="Times New Roman" w:hAnsi="Times New Roman" w:cs="Times New Roman"/>
          <w:sz w:val="24"/>
          <w:szCs w:val="24"/>
        </w:rPr>
        <w:t xml:space="preserve"> понуде које јасно пропише уговорни орган), те исти потписати и овјерити те приложити уз понуду скупа са осталим документима из ТД.</w:t>
      </w:r>
    </w:p>
    <w:p w:rsidR="00AC6866" w:rsidRPr="00D1476B"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sz w:val="24"/>
          <w:szCs w:val="24"/>
          <w:lang w:val="sr-Cyrl-RS"/>
        </w:rPr>
        <w:t xml:space="preserve">6.1.2. </w:t>
      </w:r>
      <w:r w:rsidRPr="00D1476B">
        <w:rPr>
          <w:rFonts w:ascii="Times New Roman" w:hAnsi="Times New Roman" w:cs="Times New Roman"/>
          <w:noProof/>
          <w:sz w:val="24"/>
          <w:szCs w:val="24"/>
          <w:lang w:val="sr-Latn-RS"/>
        </w:rPr>
        <w:t>O</w:t>
      </w:r>
      <w:r w:rsidRPr="00D1476B">
        <w:rPr>
          <w:rFonts w:ascii="Times New Roman" w:hAnsi="Times New Roman" w:cs="Times New Roman"/>
          <w:noProof/>
          <w:sz w:val="24"/>
          <w:szCs w:val="24"/>
          <w:lang w:val="sr-Cyrl-RS"/>
        </w:rPr>
        <w:t>квирни споразум</w:t>
      </w:r>
      <w:r w:rsidRPr="00D1476B">
        <w:rPr>
          <w:rFonts w:ascii="Times New Roman" w:hAnsi="Times New Roman" w:cs="Times New Roman"/>
          <w:noProof/>
          <w:sz w:val="24"/>
          <w:szCs w:val="24"/>
          <w:lang w:val="sr-Cyrl-CS"/>
        </w:rPr>
        <w:t xml:space="preserve"> се сматра  закљученим даном обостраног потписивања на период од  1 (једне) године. Рок за реализацију сваког појединачног уговора закљученог на основу Оквирног споразума биће одређен од стране уговорног органа, као купца код сваког појединачног уговора. </w:t>
      </w:r>
    </w:p>
    <w:p w:rsidR="005965CC" w:rsidRPr="00D1476B"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noProof/>
          <w:sz w:val="24"/>
          <w:szCs w:val="24"/>
          <w:lang w:val="sr-Cyrl-CS"/>
        </w:rPr>
        <w:t>6.1.3. Оквирни споразум не представља обавезу уговорног органа на закључење појединачног уговора о јавној набавци, обавеза за реализацију настаје закључивањем појединачног уговора о јавној набавци</w:t>
      </w:r>
      <w:r w:rsidR="00DA669D" w:rsidRPr="00D1476B">
        <w:rPr>
          <w:rFonts w:ascii="Times New Roman" w:hAnsi="Times New Roman" w:cs="Times New Roman"/>
          <w:noProof/>
          <w:sz w:val="24"/>
          <w:szCs w:val="24"/>
          <w:lang w:val="sr-Cyrl-CS"/>
        </w:rPr>
        <w:t xml:space="preserve"> на основу Оквирног споразума. </w:t>
      </w:r>
    </w:p>
    <w:p w:rsidR="00ED171F" w:rsidRPr="00D1476B" w:rsidRDefault="00ED171F" w:rsidP="007E2E58">
      <w:pPr>
        <w:pStyle w:val="Heading2"/>
        <w:jc w:val="both"/>
        <w:rPr>
          <w:rFonts w:ascii="Times New Roman" w:hAnsi="Times New Roman" w:cs="Times New Roman"/>
          <w:color w:val="auto"/>
          <w:sz w:val="24"/>
          <w:szCs w:val="24"/>
        </w:rPr>
      </w:pPr>
      <w:bookmarkStart w:id="40" w:name="_Toc99107081"/>
      <w:r w:rsidRPr="00D1476B">
        <w:rPr>
          <w:rFonts w:ascii="Times New Roman" w:hAnsi="Times New Roman" w:cs="Times New Roman"/>
          <w:color w:val="auto"/>
          <w:sz w:val="24"/>
          <w:szCs w:val="24"/>
        </w:rPr>
        <w:t>6.2</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ПОДУГОВАРАЊЕ</w:t>
      </w:r>
      <w:bookmarkEnd w:id="40"/>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6.2.1. Уколико намјеравају склопити подуговор са трећом страном, понуђачи требају у обрасцу за достављање понуде (Анекс 2 тачка 4. </w:t>
      </w:r>
      <w:proofErr w:type="gramStart"/>
      <w:r w:rsidRPr="00D1476B">
        <w:rPr>
          <w:rFonts w:ascii="Times New Roman" w:hAnsi="Times New Roman" w:cs="Times New Roman"/>
          <w:sz w:val="24"/>
          <w:szCs w:val="24"/>
        </w:rPr>
        <w:t>ТД) навести да ли, и у којем дијелу, то намјеравају учинити.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D1476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дио</w:t>
      </w:r>
      <w:proofErr w:type="gramEnd"/>
      <w:r w:rsidRPr="00D1476B">
        <w:rPr>
          <w:rFonts w:ascii="Times New Roman" w:hAnsi="Times New Roman" w:cs="Times New Roman"/>
          <w:sz w:val="24"/>
          <w:szCs w:val="24"/>
        </w:rPr>
        <w:t xml:space="preserve"> робе коју ће испоручити подуговарач;</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предмет</w:t>
      </w:r>
      <w:proofErr w:type="gramEnd"/>
      <w:r w:rsidRPr="00D1476B">
        <w:rPr>
          <w:rFonts w:ascii="Times New Roman" w:hAnsi="Times New Roman" w:cs="Times New Roman"/>
          <w:sz w:val="24"/>
          <w:szCs w:val="24"/>
        </w:rPr>
        <w:t>, количину, вриједност, мјесто и рок испоруке робе: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lastRenderedPageBreak/>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податке</w:t>
      </w:r>
      <w:proofErr w:type="gramEnd"/>
      <w:r w:rsidRPr="00D1476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ED171F" w:rsidRPr="00D1476B" w:rsidRDefault="00ED171F" w:rsidP="007E2E58">
      <w:pPr>
        <w:pStyle w:val="Heading1"/>
        <w:jc w:val="both"/>
        <w:rPr>
          <w:rFonts w:ascii="Times New Roman" w:hAnsi="Times New Roman" w:cs="Times New Roman"/>
          <w:color w:val="auto"/>
          <w:sz w:val="24"/>
          <w:szCs w:val="24"/>
        </w:rPr>
      </w:pPr>
      <w:bookmarkStart w:id="41" w:name="_Toc99107082"/>
      <w:r w:rsidRPr="00D1476B">
        <w:rPr>
          <w:rFonts w:ascii="Times New Roman" w:hAnsi="Times New Roman" w:cs="Times New Roman"/>
          <w:color w:val="auto"/>
          <w:sz w:val="24"/>
          <w:szCs w:val="24"/>
        </w:rPr>
        <w:t>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ТЕНДЕРСКОЈ ДОКУМЕНТАЦИЈИ</w:t>
      </w:r>
      <w:bookmarkEnd w:id="41"/>
    </w:p>
    <w:p w:rsidR="00ED171F" w:rsidRPr="00D1476B" w:rsidRDefault="00ED171F" w:rsidP="007E2E58">
      <w:pPr>
        <w:pStyle w:val="Heading2"/>
        <w:jc w:val="both"/>
        <w:rPr>
          <w:rFonts w:ascii="Times New Roman" w:hAnsi="Times New Roman" w:cs="Times New Roman"/>
          <w:color w:val="auto"/>
          <w:sz w:val="24"/>
          <w:szCs w:val="24"/>
        </w:rPr>
      </w:pPr>
      <w:bookmarkStart w:id="42" w:name="_Toc99107083"/>
      <w:r w:rsidRPr="00D1476B">
        <w:rPr>
          <w:rFonts w:ascii="Times New Roman" w:hAnsi="Times New Roman" w:cs="Times New Roman"/>
          <w:color w:val="auto"/>
          <w:sz w:val="24"/>
          <w:szCs w:val="24"/>
        </w:rPr>
        <w:t>7.1</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ПРЕУЗИМАЊЕ ТЕНДЕРСКЕ ДОКУМЕНТАЦИЈЕ</w:t>
      </w:r>
      <w:bookmarkEnd w:id="42"/>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7.1.1. Уговорни орган је омогућио неограничен и директан приступ ТД на Порталу јавних набавки, без накнаде, заједно са објавом обавјештења о наб</w:t>
      </w:r>
      <w:r w:rsidR="00AB4B3F" w:rsidRPr="00D1476B">
        <w:rPr>
          <w:rFonts w:ascii="Times New Roman" w:hAnsi="Times New Roman" w:cs="Times New Roman"/>
          <w:sz w:val="24"/>
          <w:szCs w:val="24"/>
        </w:rPr>
        <w:t>авци на Порталу јавних набавки</w:t>
      </w:r>
      <w:r w:rsidR="00AB4B3F" w:rsidRPr="00D1476B">
        <w:rPr>
          <w:rFonts w:ascii="Times New Roman" w:hAnsi="Times New Roman" w:cs="Times New Roman"/>
          <w:sz w:val="24"/>
          <w:szCs w:val="24"/>
          <w:lang w:val="sr-Cyrl-RS"/>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7.1.2. Ако понуђач преузме ТД више пута, рок за жалбу из члана 101.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(1) тачка б) Закона се рачуна од момента првог преузимања ТД.</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7.1.3. Преузимање ТД са Портала јавних набавки понуђачи могу извршити до </w:t>
      </w:r>
      <w:r w:rsidR="000D4915">
        <w:rPr>
          <w:rFonts w:ascii="Times New Roman" w:hAnsi="Times New Roman" w:cs="Times New Roman"/>
          <w:sz w:val="24"/>
          <w:szCs w:val="24"/>
          <w:lang w:val="sr-Cyrl-RS"/>
        </w:rPr>
        <w:t>05</w:t>
      </w:r>
      <w:r w:rsidR="00F236C3" w:rsidRPr="000D4915">
        <w:rPr>
          <w:rFonts w:ascii="Times New Roman" w:hAnsi="Times New Roman" w:cs="Times New Roman"/>
          <w:sz w:val="24"/>
          <w:szCs w:val="24"/>
          <w:lang w:val="sr-Cyrl-RS"/>
        </w:rPr>
        <w:t xml:space="preserve">. </w:t>
      </w:r>
      <w:r w:rsidR="003505C4" w:rsidRPr="000D4915">
        <w:rPr>
          <w:rFonts w:ascii="Times New Roman" w:hAnsi="Times New Roman" w:cs="Times New Roman"/>
          <w:sz w:val="24"/>
          <w:szCs w:val="24"/>
          <w:lang w:val="sr-Cyrl-RS"/>
        </w:rPr>
        <w:t>април</w:t>
      </w:r>
      <w:r w:rsidR="00F236C3" w:rsidRPr="000D4915">
        <w:rPr>
          <w:rFonts w:ascii="Times New Roman" w:hAnsi="Times New Roman" w:cs="Times New Roman"/>
          <w:sz w:val="24"/>
          <w:szCs w:val="24"/>
          <w:lang w:val="sr-Cyrl-RS"/>
        </w:rPr>
        <w:t>а</w:t>
      </w:r>
      <w:r w:rsidR="00F236C3" w:rsidRPr="00D1476B">
        <w:rPr>
          <w:rFonts w:ascii="Times New Roman" w:hAnsi="Times New Roman" w:cs="Times New Roman"/>
          <w:sz w:val="24"/>
          <w:szCs w:val="24"/>
          <w:lang w:val="sr-Cyrl-RS"/>
        </w:rPr>
        <w:t xml:space="preserve"> </w:t>
      </w:r>
      <w:r w:rsidR="00200F40">
        <w:rPr>
          <w:rFonts w:ascii="Times New Roman" w:hAnsi="Times New Roman" w:cs="Times New Roman"/>
          <w:sz w:val="24"/>
          <w:szCs w:val="24"/>
          <w:lang w:val="sr-Cyrl-RS"/>
        </w:rPr>
        <w:t>2</w:t>
      </w:r>
      <w:r w:rsidR="00F236C3" w:rsidRPr="00D1476B">
        <w:rPr>
          <w:rFonts w:ascii="Times New Roman" w:hAnsi="Times New Roman" w:cs="Times New Roman"/>
          <w:sz w:val="24"/>
          <w:szCs w:val="24"/>
          <w:lang w:val="sr-Cyrl-RS"/>
        </w:rPr>
        <w:t xml:space="preserve">022.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43" w:name="_Toc99107084"/>
      <w:r w:rsidRPr="00D1476B">
        <w:rPr>
          <w:rFonts w:ascii="Times New Roman" w:hAnsi="Times New Roman" w:cs="Times New Roman"/>
          <w:color w:val="auto"/>
          <w:sz w:val="24"/>
          <w:szCs w:val="24"/>
        </w:rPr>
        <w:t>7.2</w:t>
      </w:r>
      <w:r w:rsidR="00DE3ECB"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ПОЈАШЊЕЊЕ, ИЗМЈЕНА И ДОПУНА ТЕНДЕРСКЕ ДОКУМЕНТАЦИЈЕ</w:t>
      </w:r>
      <w:bookmarkEnd w:id="43"/>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D1476B">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7.2.2</w:t>
      </w:r>
      <w:r w:rsidR="00DE3ECB" w:rsidRPr="00D1476B">
        <w:rPr>
          <w:rFonts w:ascii="Times New Roman" w:hAnsi="Times New Roman" w:cs="Times New Roman"/>
          <w:sz w:val="24"/>
          <w:szCs w:val="24"/>
        </w:rPr>
        <w:t>.</w:t>
      </w:r>
      <w:r w:rsidRPr="00D1476B">
        <w:rPr>
          <w:rFonts w:ascii="Times New Roman" w:hAnsi="Times New Roman" w:cs="Times New Roman"/>
          <w:sz w:val="24"/>
          <w:szCs w:val="24"/>
        </w:rPr>
        <w:t xml:space="preserve">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7.2.3. Објављени документи у систему „Е-набавке</w:t>
      </w:r>
      <w:proofErr w:type="gramStart"/>
      <w:r w:rsidRPr="00D1476B">
        <w:rPr>
          <w:rFonts w:ascii="Times New Roman" w:hAnsi="Times New Roman" w:cs="Times New Roman"/>
          <w:sz w:val="24"/>
          <w:szCs w:val="24"/>
        </w:rPr>
        <w:t>“ не</w:t>
      </w:r>
      <w:proofErr w:type="gramEnd"/>
      <w:r w:rsidRPr="00D1476B">
        <w:rPr>
          <w:rFonts w:ascii="Times New Roman" w:hAnsi="Times New Roman" w:cs="Times New Roman"/>
          <w:sz w:val="24"/>
          <w:szCs w:val="24"/>
        </w:rPr>
        <w:t xml:space="preserve"> могу се брисати и мијењати.</w:t>
      </w:r>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7.2.4. Измјене и допуне ТД се врше на начин да уговорни орган објављује </w:t>
      </w:r>
      <w:proofErr w:type="gramStart"/>
      <w:r w:rsidRPr="00D1476B">
        <w:rPr>
          <w:rFonts w:ascii="Times New Roman" w:hAnsi="Times New Roman" w:cs="Times New Roman"/>
          <w:sz w:val="24"/>
          <w:szCs w:val="24"/>
        </w:rPr>
        <w:t>нови</w:t>
      </w:r>
      <w:r w:rsidR="0055721F" w:rsidRPr="00D1476B">
        <w:rPr>
          <w:rFonts w:ascii="Times New Roman" w:hAnsi="Times New Roman" w:cs="Times New Roman"/>
          <w:sz w:val="24"/>
          <w:szCs w:val="24"/>
        </w:rPr>
        <w:t xml:space="preserve"> </w:t>
      </w:r>
      <w:r w:rsidRPr="00D1476B">
        <w:rPr>
          <w:rFonts w:ascii="Times New Roman" w:hAnsi="Times New Roman" w:cs="Times New Roman"/>
          <w:sz w:val="24"/>
          <w:szCs w:val="24"/>
        </w:rPr>
        <w:t xml:space="preserve"> документ</w:t>
      </w:r>
      <w:proofErr w:type="gramEnd"/>
      <w:r w:rsidRPr="00D1476B">
        <w:rPr>
          <w:rFonts w:ascii="Times New Roman" w:hAnsi="Times New Roman" w:cs="Times New Roman"/>
          <w:sz w:val="24"/>
          <w:szCs w:val="24"/>
        </w:rPr>
        <w:t xml:space="preserve"> у систем „Е-набавке“.</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Службена забиљешка:</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Сачинила: __________, Данијела Плакаловић, дипл. правник, сарадник за набавке у Одјељењу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Контролисао: _____________, Свјетлан Илић, дипл. економиста, шеф Одјељења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Сагласан: ____________________, Горан Мартић, мастер економије, руководилац Службе за финансијско-рачуноводствене и комерцијалне послове.</w:t>
      </w:r>
    </w:p>
    <w:p w:rsidR="002D3364" w:rsidRPr="00D1476B" w:rsidRDefault="002D3364" w:rsidP="002D3364">
      <w:pPr>
        <w:spacing w:after="0" w:line="240" w:lineRule="auto"/>
        <w:jc w:val="both"/>
        <w:rPr>
          <w:rFonts w:ascii="Times New Roman" w:hAnsi="Times New Roman" w:cs="Times New Roman"/>
          <w:sz w:val="18"/>
          <w:szCs w:val="18"/>
          <w:lang w:val="sr-Cyrl-RS"/>
        </w:rPr>
      </w:pPr>
    </w:p>
    <w:p w:rsidR="002D3364" w:rsidRPr="00D1476B" w:rsidRDefault="00756742" w:rsidP="002D3364">
      <w:pPr>
        <w:spacing w:after="0" w:line="240" w:lineRule="auto"/>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789</w:t>
      </w:r>
      <w:r w:rsidR="002D3364" w:rsidRPr="00D1476B">
        <w:rPr>
          <w:rFonts w:ascii="Times New Roman" w:hAnsi="Times New Roman" w:cs="Times New Roman"/>
          <w:sz w:val="20"/>
          <w:szCs w:val="20"/>
          <w:lang w:val="sr-Cyrl-RS"/>
        </w:rPr>
        <w:t>-2/22</w:t>
      </w:r>
    </w:p>
    <w:p w:rsidR="002D3364" w:rsidRPr="00D1476B" w:rsidRDefault="002D3364" w:rsidP="002D3364">
      <w:pPr>
        <w:spacing w:after="0" w:line="240" w:lineRule="auto"/>
        <w:jc w:val="both"/>
        <w:rPr>
          <w:rFonts w:ascii="Times New Roman" w:hAnsi="Times New Roman" w:cs="Times New Roman"/>
          <w:sz w:val="20"/>
          <w:szCs w:val="20"/>
          <w:lang w:val="sr-Cyrl-RS"/>
        </w:rPr>
      </w:pPr>
    </w:p>
    <w:p w:rsidR="00ED171F" w:rsidRPr="00D1476B" w:rsidRDefault="00ED171F"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24"/>
          <w:szCs w:val="24"/>
        </w:rPr>
        <w:t>8</w:t>
      </w:r>
      <w:r w:rsidR="00AD6BAD" w:rsidRPr="00D1476B">
        <w:rPr>
          <w:rFonts w:ascii="Times New Roman" w:hAnsi="Times New Roman" w:cs="Times New Roman"/>
          <w:sz w:val="24"/>
          <w:szCs w:val="24"/>
          <w:lang w:val="sr-Cyrl-RS"/>
        </w:rPr>
        <w:t>.</w:t>
      </w:r>
      <w:r w:rsidRPr="00D1476B">
        <w:rPr>
          <w:rFonts w:ascii="Times New Roman" w:hAnsi="Times New Roman" w:cs="Times New Roman"/>
          <w:sz w:val="24"/>
          <w:szCs w:val="24"/>
        </w:rPr>
        <w:tab/>
        <w:t>АНЕКСИ И ОБРАСЦИ</w:t>
      </w:r>
    </w:p>
    <w:p w:rsidR="00AD6BAD" w:rsidRPr="00D1476B" w:rsidRDefault="00AD6BAD" w:rsidP="007E2E58">
      <w:pPr>
        <w:spacing w:after="0"/>
        <w:jc w:val="both"/>
        <w:rPr>
          <w:rFonts w:ascii="Times New Roman" w:hAnsi="Times New Roman" w:cs="Times New Roman"/>
          <w:sz w:val="24"/>
          <w:szCs w:val="24"/>
          <w:lang w:val="sr-Cyrl-RS"/>
        </w:rPr>
      </w:pP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lastRenderedPageBreak/>
        <w:t>Анекс 1 - Обавјештење о јавној набавци (доступно на порталу Јавних набавки)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2 - Образац за понуду</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3 - Образац за цијену понуде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Анекс 4 - Изјава о испуњавању услова по члану 45.</w:t>
      </w:r>
      <w:proofErr w:type="gramEnd"/>
      <w:r w:rsidRPr="00D1476B">
        <w:rPr>
          <w:rFonts w:ascii="Times New Roman" w:hAnsi="Times New Roman" w:cs="Times New Roman"/>
          <w:sz w:val="24"/>
          <w:szCs w:val="24"/>
        </w:rPr>
        <w:t xml:space="preserve"> Закона (Лична способност)</w:t>
      </w:r>
    </w:p>
    <w:p w:rsidR="00ED171F" w:rsidRPr="00D1476B" w:rsidRDefault="00ED171F" w:rsidP="007E2E58">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Анекс 5 - Изјава о испуњавању услова по члану 47.</w:t>
      </w:r>
      <w:proofErr w:type="gramEnd"/>
      <w:r w:rsidRPr="00D1476B">
        <w:rPr>
          <w:rFonts w:ascii="Times New Roman" w:hAnsi="Times New Roman" w:cs="Times New Roman"/>
          <w:sz w:val="24"/>
          <w:szCs w:val="24"/>
        </w:rPr>
        <w:t xml:space="preserve"> Закона (Економска и финансијска способност)</w:t>
      </w:r>
    </w:p>
    <w:p w:rsidR="00ED171F" w:rsidRPr="00D1476B" w:rsidRDefault="00ED171F" w:rsidP="007E2E58">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Анекс 6 - Изјава по члану 52.</w:t>
      </w:r>
      <w:proofErr w:type="gramEnd"/>
      <w:r w:rsidRPr="00D1476B">
        <w:rPr>
          <w:rFonts w:ascii="Times New Roman" w:hAnsi="Times New Roman" w:cs="Times New Roman"/>
          <w:sz w:val="24"/>
          <w:szCs w:val="24"/>
        </w:rPr>
        <w:t xml:space="preserve"> Закона (Сукоб интереса)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7 - Образац повјерљивих информација</w:t>
      </w:r>
    </w:p>
    <w:p w:rsidR="008A0A2E"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Анекс 8 - Нацрт Оквирног споразума</w:t>
      </w:r>
    </w:p>
    <w:p w:rsidR="00BA64F3" w:rsidRPr="00D1476B" w:rsidRDefault="00BA64F3" w:rsidP="007E2E58">
      <w:pPr>
        <w:spacing w:after="0"/>
        <w:jc w:val="both"/>
        <w:rPr>
          <w:rFonts w:ascii="Times New Roman" w:hAnsi="Times New Roman" w:cs="Times New Roman"/>
          <w:sz w:val="24"/>
          <w:szCs w:val="24"/>
          <w:lang w:val="sr-Cyrl-RS"/>
        </w:rPr>
      </w:pPr>
    </w:p>
    <w:p w:rsidR="00BA64F3" w:rsidRPr="00D1476B" w:rsidRDefault="00BA64F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BA64F3" w:rsidRPr="00D1476B" w:rsidRDefault="00BA64F3" w:rsidP="00DD1C9E">
      <w:pPr>
        <w:pStyle w:val="Heading1"/>
        <w:rPr>
          <w:rFonts w:ascii="Times New Roman" w:hAnsi="Times New Roman" w:cs="Times New Roman"/>
          <w:color w:val="auto"/>
          <w:sz w:val="24"/>
          <w:szCs w:val="24"/>
        </w:rPr>
      </w:pPr>
      <w:bookmarkStart w:id="44" w:name="_Toc38609456"/>
      <w:bookmarkStart w:id="45" w:name="_Toc91081933"/>
      <w:bookmarkStart w:id="46" w:name="_Toc99107085"/>
      <w:r w:rsidRPr="00D1476B">
        <w:rPr>
          <w:rFonts w:ascii="Times New Roman" w:hAnsi="Times New Roman" w:cs="Times New Roman"/>
          <w:color w:val="auto"/>
          <w:sz w:val="24"/>
          <w:szCs w:val="24"/>
        </w:rPr>
        <w:t>АНЕКС 1</w:t>
      </w:r>
      <w:bookmarkEnd w:id="44"/>
      <w:bookmarkEnd w:id="45"/>
      <w:bookmarkEnd w:id="46"/>
    </w:p>
    <w:p w:rsidR="00BA64F3" w:rsidRPr="00D1476B" w:rsidRDefault="00BA64F3" w:rsidP="00DD1C9E">
      <w:pPr>
        <w:pStyle w:val="Heading2"/>
        <w:rPr>
          <w:rFonts w:ascii="Times New Roman" w:hAnsi="Times New Roman" w:cs="Times New Roman"/>
          <w:color w:val="auto"/>
          <w:sz w:val="22"/>
          <w:szCs w:val="22"/>
        </w:rPr>
      </w:pPr>
      <w:bookmarkStart w:id="47" w:name="_Toc99107086"/>
      <w:r w:rsidRPr="00D1476B">
        <w:rPr>
          <w:rFonts w:ascii="Times New Roman" w:hAnsi="Times New Roman" w:cs="Times New Roman"/>
          <w:color w:val="auto"/>
          <w:sz w:val="22"/>
          <w:szCs w:val="22"/>
        </w:rPr>
        <w:t>ОБАВЈЕШТЕЊЕ О ЈАВНОЈ НАБАВЦИ</w:t>
      </w:r>
      <w:bookmarkEnd w:id="47"/>
    </w:p>
    <w:p w:rsidR="00BA64F3" w:rsidRPr="00D1476B" w:rsidRDefault="00BA64F3" w:rsidP="007E2E58">
      <w:pPr>
        <w:jc w:val="both"/>
        <w:rPr>
          <w:rFonts w:ascii="Times New Roman" w:hAnsi="Times New Roman" w:cs="Times New Roman"/>
          <w:sz w:val="24"/>
          <w:szCs w:val="24"/>
          <w:lang w:val="bs-Latn-BA"/>
        </w:rPr>
      </w:pPr>
      <w:r w:rsidRPr="00D1476B">
        <w:rPr>
          <w:rFonts w:ascii="Times New Roman" w:hAnsi="Times New Roman" w:cs="Times New Roman"/>
          <w:sz w:val="24"/>
          <w:szCs w:val="24"/>
          <w:lang w:val="bs-Latn-BA"/>
        </w:rPr>
        <w:t>(</w:t>
      </w:r>
      <w:r w:rsidRPr="00D1476B">
        <w:rPr>
          <w:rFonts w:ascii="Times New Roman" w:hAnsi="Times New Roman" w:cs="Times New Roman"/>
          <w:sz w:val="24"/>
          <w:szCs w:val="24"/>
          <w:lang w:val="sr-Cyrl-RS"/>
        </w:rPr>
        <w:t>доступно на порталу јавних набавки</w:t>
      </w:r>
      <w:r w:rsidRPr="00D1476B">
        <w:rPr>
          <w:rFonts w:ascii="Times New Roman" w:hAnsi="Times New Roman" w:cs="Times New Roman"/>
          <w:sz w:val="24"/>
          <w:szCs w:val="24"/>
          <w:lang w:val="bs-Latn-BA"/>
        </w:rPr>
        <w:t>)</w:t>
      </w:r>
    </w:p>
    <w:p w:rsidR="00BA64F3" w:rsidRPr="00D1476B" w:rsidRDefault="00BA64F3" w:rsidP="007E2E58">
      <w:pPr>
        <w:spacing w:after="0"/>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8C1300" w:rsidRPr="00D1476B" w:rsidRDefault="008C1300" w:rsidP="007E2E58">
      <w:pPr>
        <w:tabs>
          <w:tab w:val="left" w:pos="4200"/>
        </w:tabs>
        <w:jc w:val="both"/>
        <w:rPr>
          <w:rFonts w:ascii="Times New Roman" w:hAnsi="Times New Roman" w:cs="Times New Roman"/>
          <w:sz w:val="24"/>
          <w:szCs w:val="24"/>
          <w:lang w:val="sr-Cyrl-RS"/>
        </w:rPr>
      </w:pPr>
      <w:bookmarkStart w:id="48" w:name="_GoBack"/>
      <w:bookmarkEnd w:id="48"/>
    </w:p>
    <w:p w:rsidR="00BA64F3" w:rsidRPr="00D1476B" w:rsidRDefault="00BA64F3" w:rsidP="000B5292">
      <w:pPr>
        <w:pStyle w:val="Heading1"/>
        <w:rPr>
          <w:rFonts w:ascii="Times New Roman" w:hAnsi="Times New Roman" w:cs="Times New Roman"/>
          <w:color w:val="auto"/>
          <w:sz w:val="24"/>
          <w:szCs w:val="24"/>
        </w:rPr>
      </w:pPr>
      <w:bookmarkStart w:id="49" w:name="_Toc99107087"/>
      <w:r w:rsidRPr="00D1476B">
        <w:rPr>
          <w:rFonts w:ascii="Times New Roman" w:hAnsi="Times New Roman" w:cs="Times New Roman"/>
          <w:color w:val="auto"/>
          <w:sz w:val="24"/>
          <w:szCs w:val="24"/>
        </w:rPr>
        <w:lastRenderedPageBreak/>
        <w:t>АНЕКС 2</w:t>
      </w:r>
      <w:bookmarkEnd w:id="49"/>
    </w:p>
    <w:p w:rsidR="00BA64F3" w:rsidRPr="00D1476B" w:rsidRDefault="00BA64F3" w:rsidP="000B5292">
      <w:pPr>
        <w:pStyle w:val="Heading2"/>
        <w:rPr>
          <w:rFonts w:ascii="Times New Roman" w:hAnsi="Times New Roman" w:cs="Times New Roman"/>
          <w:color w:val="auto"/>
          <w:sz w:val="22"/>
          <w:szCs w:val="22"/>
        </w:rPr>
      </w:pPr>
      <w:bookmarkStart w:id="50" w:name="_Toc99107088"/>
      <w:r w:rsidRPr="00D1476B">
        <w:rPr>
          <w:rFonts w:ascii="Times New Roman" w:hAnsi="Times New Roman" w:cs="Times New Roman"/>
          <w:color w:val="auto"/>
          <w:sz w:val="22"/>
          <w:szCs w:val="22"/>
        </w:rPr>
        <w:t>ОБРАЗАЦ ЗА ПОНУДУ</w:t>
      </w:r>
      <w:bookmarkEnd w:id="50"/>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Број набавке: </w:t>
      </w:r>
      <w:r w:rsidR="002A2088">
        <w:rPr>
          <w:rFonts w:ascii="Times New Roman" w:hAnsi="Times New Roman" w:cs="Times New Roman"/>
          <w:sz w:val="24"/>
          <w:szCs w:val="24"/>
          <w:lang w:val="sr-Cyrl-RS"/>
        </w:rPr>
        <w:t>КЗ-35/22</w:t>
      </w:r>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Број обавјештења са Портала јавних набавки: ____________________</w:t>
      </w:r>
    </w:p>
    <w:p w:rsidR="00AC0A90" w:rsidRPr="00D1476B" w:rsidRDefault="00AC0A90" w:rsidP="007E2E58">
      <w:pPr>
        <w:tabs>
          <w:tab w:val="left" w:pos="4200"/>
        </w:tabs>
        <w:jc w:val="both"/>
        <w:rPr>
          <w:rFonts w:ascii="Times New Roman" w:hAnsi="Times New Roman" w:cs="Times New Roman"/>
          <w:sz w:val="24"/>
          <w:szCs w:val="24"/>
          <w:lang w:val="sr-Cyrl-RS"/>
        </w:rPr>
      </w:pPr>
    </w:p>
    <w:p w:rsidR="00BA64F3" w:rsidRPr="00D1476B" w:rsidRDefault="00BA64F3" w:rsidP="007E2E58">
      <w:pPr>
        <w:tabs>
          <w:tab w:val="left" w:pos="4200"/>
        </w:tabs>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УГОВОРНИ ОРГАН</w:t>
      </w:r>
      <w:r w:rsidR="00AC0A90" w:rsidRPr="00D1476B">
        <w:rPr>
          <w:rFonts w:ascii="Times New Roman" w:hAnsi="Times New Roman" w:cs="Times New Roman"/>
          <w:sz w:val="24"/>
          <w:szCs w:val="24"/>
          <w:lang w:val="sr-Cyrl-RS"/>
        </w:rPr>
        <w:t>: А.Д. „Водовод и канализација“ Бијељина</w:t>
      </w:r>
    </w:p>
    <w:p w:rsidR="00BA64F3" w:rsidRPr="00D1476B" w:rsidRDefault="00BA64F3"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Адреса и сједиште уговорног органа: </w:t>
      </w:r>
    </w:p>
    <w:p w:rsidR="00AC0A90" w:rsidRPr="00D1476B" w:rsidRDefault="00AC0A90"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 76 300 Бијељина, Република Српска, БиХ</w:t>
      </w:r>
    </w:p>
    <w:p w:rsidR="00BA64F3" w:rsidRPr="00D1476B" w:rsidRDefault="00BA64F3" w:rsidP="007E2E58">
      <w:pPr>
        <w:tabs>
          <w:tab w:val="left" w:pos="4200"/>
        </w:tabs>
        <w:jc w:val="both"/>
        <w:rPr>
          <w:rFonts w:ascii="Times New Roman" w:hAnsi="Times New Roman" w:cs="Times New Roman"/>
          <w:sz w:val="24"/>
          <w:szCs w:val="24"/>
          <w:lang w:val="sr-Cyrl-RS"/>
        </w:rPr>
      </w:pP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ПОНУЂАЧ ______________________________________________(уписује се</w:t>
      </w:r>
      <w:r w:rsidR="00AC0A90"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lang w:val="sr-Cyrl-RS"/>
        </w:rPr>
        <w:t>назив понуђача)</w:t>
      </w: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tbl>
      <w:tblPr>
        <w:tblW w:w="0" w:type="auto"/>
        <w:tblInd w:w="108" w:type="dxa"/>
        <w:tblCellMar>
          <w:left w:w="10" w:type="dxa"/>
          <w:right w:w="10" w:type="dxa"/>
        </w:tblCellMar>
        <w:tblLook w:val="0000" w:firstRow="0" w:lastRow="0" w:firstColumn="0" w:lastColumn="0" w:noHBand="0" w:noVBand="0"/>
      </w:tblPr>
      <w:tblGrid>
        <w:gridCol w:w="3760"/>
        <w:gridCol w:w="5420"/>
      </w:tblGrid>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02AFC"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 xml:space="preserve">Назив и сједиште понуђача </w:t>
            </w:r>
          </w:p>
          <w:p w:rsidR="00AC0A90" w:rsidRPr="00D1476B" w:rsidRDefault="00AC0A90" w:rsidP="007E2E58">
            <w:pPr>
              <w:spacing w:after="0" w:line="240" w:lineRule="auto"/>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13F59"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Назив, адреса и ЈИБ за сваког члана групе понуђача</w:t>
            </w:r>
          </w:p>
          <w:p w:rsidR="00AC0A90" w:rsidRPr="00D1476B" w:rsidRDefault="00AC0A90" w:rsidP="007E2E58">
            <w:pPr>
              <w:spacing w:after="0"/>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w:t>
            </w:r>
            <w:r w:rsidR="00213F59" w:rsidRPr="00D1476B">
              <w:rPr>
                <w:rFonts w:ascii="Times New Roman" w:hAnsi="Times New Roman" w:cs="Times New Roman"/>
                <w:sz w:val="20"/>
                <w:szCs w:val="20"/>
                <w:lang w:val="sr-Cyrl-RS"/>
              </w:rPr>
              <w:t>уколико се ради о групи понуђача</w:t>
            </w:r>
            <w:r w:rsidRPr="00D1476B">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ИДБ</w:t>
            </w:r>
            <w:r w:rsidRPr="00D1476B">
              <w:rPr>
                <w:rFonts w:ascii="Times New Roman" w:hAnsi="Times New Roman" w:cs="Times New Roman"/>
                <w:sz w:val="20"/>
                <w:szCs w:val="20"/>
                <w:lang w:val="bs-Latn-BA"/>
              </w:rPr>
              <w:t>/J</w:t>
            </w:r>
            <w:r w:rsidRPr="00D1476B">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bs-Latn-BA"/>
              </w:rPr>
              <w:t xml:space="preserve">E – </w:t>
            </w:r>
            <w:r w:rsidRPr="00D1476B">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bl>
    <w:p w:rsidR="00BA64F3" w:rsidRPr="00D1476B" w:rsidRDefault="00BA64F3" w:rsidP="007E2E58">
      <w:pPr>
        <w:tabs>
          <w:tab w:val="left" w:pos="4200"/>
        </w:tabs>
        <w:jc w:val="both"/>
        <w:rPr>
          <w:rFonts w:ascii="Times New Roman" w:hAnsi="Times New Roman" w:cs="Times New Roman"/>
          <w:sz w:val="24"/>
          <w:szCs w:val="24"/>
          <w:lang w:val="sr-Cyrl-RS"/>
        </w:rPr>
      </w:pP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lastRenderedPageBreak/>
        <w:t>ИЗЈАВА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онда Изјаву понуђача попуњава представник групе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 У складу са садржајем и захтјевима из ТД, овом изјавом прихватамо њене одредбе у цијелости, без икаквих резерви или ограничења.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2. Овом понудом одговарамо захтјевима из ТД за испоруку робе:</w:t>
      </w:r>
    </w:p>
    <w:p w:rsidR="006D1FC3"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3. Цијена наше понуде, без ПДВ-а, износи: __________________________________КМ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Попуст који дајемо на цијену износи 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Цијена наше понуде, са укљученим попустом износи 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ПДВ на цијену понуде (са урачунатим попустом) износи __________________________КМ</w:t>
      </w:r>
    </w:p>
    <w:p w:rsidR="006254C5"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Укупна цијена наше понуде износи __________________________________КМ</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4. ПОДУГОВАРАЊЕ (уколико понуђач има намјеру подуговарања):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4.а) Имамо намјеру подуговарања приликом извршења уговора.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Назив и сједиште подуговарача: ________________________и/или</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Дио уговора који се намјерава подуговарати (обавезан податак – навести описно или у   процентима):  ____________________________________________________________ .</w:t>
      </w:r>
    </w:p>
    <w:p w:rsidR="002D6D34"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4.б) Немамо намјеру подуговарања.</w:t>
      </w:r>
    </w:p>
    <w:p w:rsidR="002D6D34" w:rsidRPr="00D1476B" w:rsidRDefault="002D6D34" w:rsidP="007E2E58">
      <w:pPr>
        <w:jc w:val="both"/>
        <w:rPr>
          <w:rFonts w:ascii="Times New Roman" w:hAnsi="Times New Roman" w:cs="Times New Roman"/>
          <w:sz w:val="24"/>
          <w:szCs w:val="24"/>
          <w:lang w:val="sr-Cyrl-RS"/>
        </w:rPr>
      </w:pPr>
    </w:p>
    <w:p w:rsidR="00547623" w:rsidRPr="009D3AD0" w:rsidRDefault="002D6D34" w:rsidP="007E2E58">
      <w:pPr>
        <w:jc w:val="both"/>
        <w:rPr>
          <w:rFonts w:ascii="Times New Roman" w:hAnsi="Times New Roman" w:cs="Times New Roman"/>
          <w:sz w:val="24"/>
          <w:szCs w:val="24"/>
        </w:rPr>
      </w:pPr>
      <w:r w:rsidRPr="00D1476B">
        <w:rPr>
          <w:rFonts w:ascii="Times New Roman" w:hAnsi="Times New Roman" w:cs="Times New Roman"/>
          <w:sz w:val="24"/>
          <w:szCs w:val="24"/>
          <w:lang w:val="sr-Cyrl-RS"/>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2D6D34" w:rsidRPr="00D1476B" w:rsidRDefault="002D6D34" w:rsidP="007E2E58">
      <w:pPr>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t>5.  Примјена преференцијалног третмана домаћег:</w:t>
      </w:r>
    </w:p>
    <w:p w:rsidR="002D6D34" w:rsidRPr="00D1476B" w:rsidRDefault="002D6D34" w:rsidP="009D3AD0">
      <w:pPr>
        <w:spacing w:after="0"/>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t xml:space="preserve">     5.а) Наше предузеће је домаће са сједиштем у БиХ и најмање 50% вриједности понуђених роба за извршење уговора је из БиХ, те стога наша понуда потпада под одредбе о преференцијалном третману домаћег.</w:t>
      </w:r>
    </w:p>
    <w:p w:rsidR="002D6D34" w:rsidRPr="00D1476B" w:rsidRDefault="002D6D34" w:rsidP="009D3AD0">
      <w:pPr>
        <w:spacing w:after="0"/>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lastRenderedPageBreak/>
        <w:t xml:space="preserve">     5.б) Наша понуда не ужива преференцијални третман домаћег.</w:t>
      </w:r>
    </w:p>
    <w:p w:rsidR="002D6D34" w:rsidRPr="00D1476B" w:rsidRDefault="002D6D34" w:rsidP="009D3AD0">
      <w:pPr>
        <w:tabs>
          <w:tab w:val="left" w:pos="951"/>
        </w:tabs>
        <w:spacing w:after="0" w:line="360" w:lineRule="auto"/>
        <w:jc w:val="both"/>
        <w:rPr>
          <w:rFonts w:ascii="Times New Roman" w:eastAsia="Times New Roman" w:hAnsi="Times New Roman" w:cs="Times New Roman"/>
          <w:sz w:val="24"/>
          <w:szCs w:val="24"/>
          <w:lang w:val="sr-Cyrl-RS"/>
        </w:rPr>
      </w:pPr>
      <w:r w:rsidRPr="00D1476B">
        <w:rPr>
          <w:rFonts w:ascii="Times New Roman" w:eastAsia="Times New Roman" w:hAnsi="Times New Roman" w:cs="Times New Roman"/>
          <w:sz w:val="24"/>
          <w:szCs w:val="24"/>
          <w:lang w:val="sr-Cyrl-RS"/>
        </w:rPr>
        <w:t xml:space="preserve">- </w:t>
      </w:r>
      <w:r w:rsidRPr="00D1476B">
        <w:rPr>
          <w:rFonts w:ascii="Times New Roman" w:hAnsi="Times New Roman" w:cs="Times New Roman"/>
          <w:sz w:val="24"/>
          <w:szCs w:val="24"/>
          <w:shd w:val="clear" w:color="auto" w:fill="FFFFFF"/>
        </w:rPr>
        <w:t xml:space="preserve">Одлука о обавезној примјени преференцијалног третмана домаћег ("Службени гласник БиХ" број 34/20) је престала да важи 01.06.2021. </w:t>
      </w:r>
      <w:proofErr w:type="gramStart"/>
      <w:r w:rsidRPr="00D1476B">
        <w:rPr>
          <w:rFonts w:ascii="Times New Roman" w:hAnsi="Times New Roman" w:cs="Times New Roman"/>
          <w:sz w:val="24"/>
          <w:szCs w:val="24"/>
          <w:shd w:val="clear" w:color="auto" w:fill="FFFFFF"/>
        </w:rPr>
        <w:t>године</w:t>
      </w:r>
      <w:proofErr w:type="gramEnd"/>
      <w:r w:rsidRPr="00D1476B">
        <w:rPr>
          <w:rFonts w:ascii="Times New Roman" w:hAnsi="Times New Roman" w:cs="Times New Roman"/>
          <w:sz w:val="24"/>
          <w:szCs w:val="24"/>
          <w:shd w:val="clear" w:color="auto" w:fill="FFFFFF"/>
        </w:rPr>
        <w:t>.</w:t>
      </w:r>
    </w:p>
    <w:p w:rsidR="002D6D34" w:rsidRPr="00D1476B" w:rsidRDefault="002D6D34" w:rsidP="009D3AD0">
      <w:pPr>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6. 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8.  </w:t>
      </w:r>
      <w:r w:rsidRPr="00B83DE3">
        <w:rPr>
          <w:rFonts w:ascii="Times New Roman" w:hAnsi="Times New Roman" w:cs="Times New Roman"/>
          <w:strike/>
          <w:sz w:val="24"/>
          <w:szCs w:val="24"/>
          <w:lang w:val="sr-Cyrl-RS"/>
        </w:rPr>
        <w:t>Ако наша понуда буде најуспјешнија у овом поступку јавне набавке обавезујемо се да ћемо доставити гаранцију за уредно извршење уговора  у складу са условима из ТД (тачка 5.4.).</w:t>
      </w:r>
      <w:r w:rsidRPr="00D1476B">
        <w:rPr>
          <w:rFonts w:ascii="Times New Roman" w:hAnsi="Times New Roman" w:cs="Times New Roman"/>
          <w:sz w:val="24"/>
          <w:szCs w:val="24"/>
          <w:lang w:val="sr-Cyrl-RS"/>
        </w:rPr>
        <w:t xml:space="preserve"> </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9.  Упознати смо и прихватамо сва права и обавезе утврђене у Нацрту </w:t>
      </w:r>
      <w:r w:rsidR="00A72D71" w:rsidRPr="00D1476B">
        <w:rPr>
          <w:rFonts w:ascii="Times New Roman" w:hAnsi="Times New Roman" w:cs="Times New Roman"/>
          <w:sz w:val="24"/>
          <w:szCs w:val="24"/>
          <w:lang w:val="sr-Cyrl-RS"/>
        </w:rPr>
        <w:t>оквирног споразума</w:t>
      </w:r>
      <w:r w:rsidRPr="00D1476B">
        <w:rPr>
          <w:rFonts w:ascii="Times New Roman" w:hAnsi="Times New Roman" w:cs="Times New Roman"/>
          <w:sz w:val="24"/>
          <w:szCs w:val="24"/>
          <w:lang w:val="sr-Cyrl-RS"/>
        </w:rPr>
        <w:t xml:space="preserve"> који је д</w:t>
      </w:r>
      <w:r w:rsidR="00A72D71" w:rsidRPr="00D1476B">
        <w:rPr>
          <w:rFonts w:ascii="Times New Roman" w:hAnsi="Times New Roman" w:cs="Times New Roman"/>
          <w:sz w:val="24"/>
          <w:szCs w:val="24"/>
          <w:lang w:val="sr-Cyrl-RS"/>
        </w:rPr>
        <w:t xml:space="preserve">ат у   </w:t>
      </w:r>
      <w:r w:rsidR="00576106">
        <w:rPr>
          <w:rFonts w:ascii="Times New Roman" w:hAnsi="Times New Roman" w:cs="Times New Roman"/>
          <w:sz w:val="24"/>
          <w:szCs w:val="24"/>
          <w:lang w:val="sr-Cyrl-RS"/>
        </w:rPr>
        <w:t>прилогу ТД (Анекс 8</w:t>
      </w:r>
      <w:r w:rsidRPr="00D1476B">
        <w:rPr>
          <w:rFonts w:ascii="Times New Roman" w:hAnsi="Times New Roman" w:cs="Times New Roman"/>
          <w:sz w:val="24"/>
          <w:szCs w:val="24"/>
          <w:lang w:val="sr-Cyrl-RS"/>
        </w:rPr>
        <w:t>).</w:t>
      </w:r>
    </w:p>
    <w:p w:rsidR="0029751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10.   Изјављујемо да наша роба одговора свим техничким условима и карактеристикама из Анекса 3 ТД.</w:t>
      </w:r>
    </w:p>
    <w:p w:rsidR="00297514" w:rsidRPr="00D1476B" w:rsidRDefault="00297514" w:rsidP="007E2E58">
      <w:pPr>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M.</w:t>
      </w:r>
      <w:r w:rsidRPr="00D1476B">
        <w:rPr>
          <w:rFonts w:ascii="Times New Roman" w:hAnsi="Times New Roman" w:cs="Times New Roman"/>
          <w:bCs/>
          <w:sz w:val="20"/>
          <w:szCs w:val="20"/>
          <w:lang w:val="sr-Cyrl-RS"/>
        </w:rPr>
        <w:t>П</w:t>
      </w:r>
      <w:r w:rsidRPr="00D1476B">
        <w:rPr>
          <w:rFonts w:ascii="Times New Roman" w:hAnsi="Times New Roman" w:cs="Times New Roman"/>
          <w:bCs/>
          <w:sz w:val="20"/>
          <w:szCs w:val="20"/>
          <w:lang w:val="bs-Latn-BA"/>
        </w:rPr>
        <w:t>.</w:t>
      </w:r>
    </w:p>
    <w:p w:rsidR="00297514" w:rsidRPr="00D1476B" w:rsidRDefault="009D4CEB" w:rsidP="007E2E58">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ОВЛАШТЕНО ЛИЦЕ ПОНУЂАЧА</w:t>
      </w:r>
    </w:p>
    <w:p w:rsidR="00297514" w:rsidRPr="00D1476B" w:rsidRDefault="00297514" w:rsidP="007E2E58">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____________________________</w:t>
      </w:r>
    </w:p>
    <w:p w:rsidR="00297514" w:rsidRPr="00D1476B" w:rsidRDefault="00297514" w:rsidP="007E2E58">
      <w:pPr>
        <w:ind w:left="4956"/>
        <w:jc w:val="both"/>
        <w:rPr>
          <w:rFonts w:ascii="Times New Roman" w:hAnsi="Times New Roman" w:cs="Times New Roman"/>
          <w:bCs/>
          <w:sz w:val="20"/>
          <w:szCs w:val="20"/>
          <w:lang w:val="sr-Cyrl-RS"/>
        </w:rPr>
      </w:pPr>
      <w:r w:rsidRPr="00D1476B">
        <w:rPr>
          <w:rFonts w:ascii="Times New Roman" w:hAnsi="Times New Roman" w:cs="Times New Roman"/>
          <w:bCs/>
          <w:sz w:val="20"/>
          <w:szCs w:val="20"/>
          <w:lang w:val="bs-Latn-BA"/>
        </w:rPr>
        <w:t>(</w:t>
      </w:r>
      <w:r w:rsidR="009D4CEB" w:rsidRPr="00D1476B">
        <w:rPr>
          <w:rFonts w:ascii="Times New Roman" w:hAnsi="Times New Roman" w:cs="Times New Roman"/>
          <w:bCs/>
          <w:sz w:val="20"/>
          <w:szCs w:val="20"/>
          <w:lang w:val="sr-Cyrl-RS"/>
        </w:rPr>
        <w:t>име и презиме)</w:t>
      </w:r>
    </w:p>
    <w:p w:rsidR="009D3AD0" w:rsidRDefault="009D3AD0" w:rsidP="009D3AD0">
      <w:pPr>
        <w:ind w:left="4956"/>
        <w:jc w:val="both"/>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____________________________</w:t>
      </w:r>
    </w:p>
    <w:p w:rsidR="00297514" w:rsidRPr="00D1476B" w:rsidRDefault="009D4CEB" w:rsidP="009D3AD0">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w:t>
      </w:r>
      <w:r w:rsidRPr="00D1476B">
        <w:rPr>
          <w:rFonts w:ascii="Times New Roman" w:hAnsi="Times New Roman" w:cs="Times New Roman"/>
          <w:bCs/>
          <w:sz w:val="20"/>
          <w:szCs w:val="20"/>
          <w:lang w:val="sr-Cyrl-RS"/>
        </w:rPr>
        <w:t>потпис</w:t>
      </w:r>
      <w:r w:rsidR="00297514" w:rsidRPr="00D1476B">
        <w:rPr>
          <w:rFonts w:ascii="Times New Roman" w:hAnsi="Times New Roman" w:cs="Times New Roman"/>
          <w:bCs/>
          <w:sz w:val="20"/>
          <w:szCs w:val="20"/>
          <w:lang w:val="bs-Latn-BA"/>
        </w:rPr>
        <w:t>)</w:t>
      </w:r>
    </w:p>
    <w:p w:rsidR="009D3AD0" w:rsidRDefault="009D4CEB"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Мјесто</w:t>
      </w:r>
      <w:r w:rsidRPr="00D1476B">
        <w:rPr>
          <w:rFonts w:ascii="Times New Roman" w:hAnsi="Times New Roman" w:cs="Times New Roman"/>
          <w:sz w:val="20"/>
          <w:szCs w:val="20"/>
          <w:lang w:val="bs-Latn-BA"/>
        </w:rPr>
        <w:t xml:space="preserve"> </w:t>
      </w:r>
      <w:r w:rsidRPr="00D1476B">
        <w:rPr>
          <w:rFonts w:ascii="Times New Roman" w:hAnsi="Times New Roman" w:cs="Times New Roman"/>
          <w:sz w:val="20"/>
          <w:szCs w:val="20"/>
          <w:lang w:val="sr-Cyrl-RS"/>
        </w:rPr>
        <w:t>и</w:t>
      </w:r>
      <w:r w:rsidRPr="00D1476B">
        <w:rPr>
          <w:rFonts w:ascii="Times New Roman" w:hAnsi="Times New Roman" w:cs="Times New Roman"/>
          <w:sz w:val="20"/>
          <w:szCs w:val="20"/>
          <w:lang w:val="bs-Latn-BA"/>
        </w:rPr>
        <w:t xml:space="preserve"> </w:t>
      </w:r>
      <w:r w:rsidRPr="00D1476B">
        <w:rPr>
          <w:rFonts w:ascii="Times New Roman" w:hAnsi="Times New Roman" w:cs="Times New Roman"/>
          <w:sz w:val="20"/>
          <w:szCs w:val="20"/>
          <w:lang w:val="sr-Cyrl-RS"/>
        </w:rPr>
        <w:t>датум</w:t>
      </w:r>
      <w:r w:rsidR="00297514" w:rsidRPr="00D1476B">
        <w:rPr>
          <w:rFonts w:ascii="Times New Roman" w:hAnsi="Times New Roman" w:cs="Times New Roman"/>
          <w:sz w:val="20"/>
          <w:szCs w:val="20"/>
          <w:lang w:val="bs-Latn-BA"/>
        </w:rPr>
        <w:t>: _______________________</w:t>
      </w:r>
    </w:p>
    <w:p w:rsidR="009D3AD0" w:rsidRDefault="009D3AD0">
      <w:pPr>
        <w:rPr>
          <w:rFonts w:ascii="Times New Roman" w:hAnsi="Times New Roman" w:cs="Times New Roman"/>
          <w:sz w:val="20"/>
          <w:szCs w:val="20"/>
          <w:lang w:val="bs-Latn-BA"/>
        </w:rPr>
      </w:pPr>
      <w:r>
        <w:rPr>
          <w:rFonts w:ascii="Times New Roman" w:hAnsi="Times New Roman" w:cs="Times New Roman"/>
          <w:sz w:val="20"/>
          <w:szCs w:val="20"/>
          <w:lang w:val="bs-Latn-BA"/>
        </w:rPr>
        <w:br w:type="page"/>
      </w:r>
    </w:p>
    <w:p w:rsidR="009D3AD0" w:rsidRPr="001F3CB7" w:rsidRDefault="009D3AD0" w:rsidP="009D3AD0">
      <w:pPr>
        <w:jc w:val="center"/>
        <w:rPr>
          <w:rFonts w:ascii="Times New Roman" w:hAnsi="Times New Roman" w:cs="Times New Roman"/>
          <w:b/>
          <w:bCs/>
          <w:sz w:val="24"/>
          <w:szCs w:val="24"/>
          <w:lang w:val="bs-Latn-BA"/>
        </w:rPr>
      </w:pPr>
      <w:bookmarkStart w:id="51" w:name="_Toc38609461"/>
      <w:r w:rsidRPr="001F3CB7">
        <w:rPr>
          <w:rFonts w:ascii="Times New Roman" w:hAnsi="Times New Roman" w:cs="Times New Roman"/>
          <w:b/>
          <w:bCs/>
          <w:sz w:val="24"/>
          <w:szCs w:val="24"/>
          <w:lang w:val="bs-Latn-BA"/>
        </w:rPr>
        <w:lastRenderedPageBreak/>
        <w:t>САДРЖАЈ ПОНУДЕ</w:t>
      </w:r>
      <w:bookmarkEnd w:id="51"/>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Наша понуда садржи документа означена од 1 до _____, и то:</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Pr>
          <w:rFonts w:ascii="Times New Roman" w:hAnsi="Times New Roman" w:cs="Times New Roman"/>
          <w:bCs/>
          <w:sz w:val="24"/>
          <w:szCs w:val="24"/>
          <w:lang w:val="bs-Latn-BA"/>
        </w:rPr>
        <w:t>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Pr>
          <w:rFonts w:ascii="Times New Roman" w:hAnsi="Times New Roman" w:cs="Times New Roman"/>
          <w:bCs/>
          <w:sz w:val="24"/>
          <w:szCs w:val="24"/>
          <w:lang w:val="bs-Latn-BA"/>
        </w:rPr>
        <w:t>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М.П.</w:t>
      </w:r>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 ЛИЦЕ ПОНУЂАЧА</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(име и презиме)</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(потпис)</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297514" w:rsidRPr="00D1476B" w:rsidRDefault="00297514" w:rsidP="007E2E58">
      <w:pPr>
        <w:jc w:val="both"/>
        <w:rPr>
          <w:rFonts w:ascii="Times New Roman" w:hAnsi="Times New Roman" w:cs="Times New Roman"/>
          <w:sz w:val="20"/>
          <w:szCs w:val="20"/>
          <w:lang w:val="bs-Latn-BA"/>
        </w:rPr>
      </w:pPr>
    </w:p>
    <w:p w:rsidR="00547623" w:rsidRPr="00D1476B" w:rsidRDefault="00547623" w:rsidP="00464D1B">
      <w:pPr>
        <w:pStyle w:val="Heading1"/>
        <w:rPr>
          <w:rFonts w:ascii="Times New Roman" w:hAnsi="Times New Roman" w:cs="Times New Roman"/>
          <w:color w:val="auto"/>
          <w:sz w:val="24"/>
          <w:szCs w:val="24"/>
        </w:rPr>
      </w:pPr>
      <w:bookmarkStart w:id="52" w:name="_Toc99107089"/>
      <w:r w:rsidRPr="00D1476B">
        <w:rPr>
          <w:rFonts w:ascii="Times New Roman" w:hAnsi="Times New Roman" w:cs="Times New Roman"/>
          <w:color w:val="auto"/>
          <w:sz w:val="24"/>
          <w:szCs w:val="24"/>
        </w:rPr>
        <w:t>АНЕКС 3</w:t>
      </w:r>
      <w:bookmarkEnd w:id="52"/>
    </w:p>
    <w:p w:rsidR="00BB6AF7" w:rsidRPr="00D1476B" w:rsidRDefault="00BB6AF7" w:rsidP="00464D1B">
      <w:pPr>
        <w:pStyle w:val="Heading2"/>
        <w:rPr>
          <w:rFonts w:ascii="Times New Roman" w:hAnsi="Times New Roman" w:cs="Times New Roman"/>
          <w:color w:val="auto"/>
          <w:sz w:val="22"/>
          <w:szCs w:val="22"/>
        </w:rPr>
      </w:pPr>
      <w:bookmarkStart w:id="53" w:name="_Toc38609463"/>
      <w:bookmarkStart w:id="54" w:name="_Toc91081938"/>
      <w:bookmarkStart w:id="55" w:name="_Toc99107090"/>
      <w:r w:rsidRPr="00D1476B">
        <w:rPr>
          <w:rFonts w:ascii="Times New Roman" w:hAnsi="Times New Roman" w:cs="Times New Roman"/>
          <w:color w:val="auto"/>
          <w:sz w:val="22"/>
          <w:szCs w:val="22"/>
        </w:rPr>
        <w:t>ОБРАЗАЦ ЗА ЦИЈЕНУ ПОНУДЕ</w:t>
      </w:r>
      <w:bookmarkEnd w:id="53"/>
      <w:bookmarkEnd w:id="54"/>
      <w:bookmarkEnd w:id="55"/>
    </w:p>
    <w:p w:rsidR="00BB6AF7" w:rsidRPr="00D1476B" w:rsidRDefault="00BB6AF7" w:rsidP="007E2E58">
      <w:pPr>
        <w:jc w:val="both"/>
        <w:rPr>
          <w:rFonts w:ascii="Times New Roman" w:hAnsi="Times New Roman" w:cs="Times New Roman"/>
          <w:b/>
          <w:lang w:val="bs-Latn-BA"/>
        </w:rPr>
      </w:pPr>
      <w:r w:rsidRPr="00D1476B">
        <w:rPr>
          <w:rFonts w:ascii="Times New Roman" w:hAnsi="Times New Roman" w:cs="Times New Roman"/>
          <w:b/>
          <w:lang w:val="bs-Latn-BA"/>
        </w:rPr>
        <w:t>(</w:t>
      </w:r>
      <w:r w:rsidRPr="00D1476B">
        <w:rPr>
          <w:rFonts w:ascii="Times New Roman" w:hAnsi="Times New Roman" w:cs="Times New Roman"/>
          <w:b/>
          <w:lang w:val="sr-Cyrl-RS"/>
        </w:rPr>
        <w:t>Техничка спецификација</w:t>
      </w:r>
      <w:r w:rsidRPr="00D1476B">
        <w:rPr>
          <w:rFonts w:ascii="Times New Roman" w:hAnsi="Times New Roman" w:cs="Times New Roman"/>
          <w:b/>
          <w:lang w:val="bs-Latn-BA"/>
        </w:rPr>
        <w:t>)</w:t>
      </w:r>
    </w:p>
    <w:p w:rsidR="00BB6AF7" w:rsidRPr="00D1476B" w:rsidRDefault="00BB6AF7" w:rsidP="007E2E58">
      <w:pPr>
        <w:jc w:val="both"/>
        <w:rPr>
          <w:rFonts w:ascii="Times New Roman" w:hAnsi="Times New Roman" w:cs="Times New Roman"/>
          <w:lang w:val="bs-Latn-BA"/>
        </w:rPr>
      </w:pPr>
      <w:r w:rsidRPr="00D1476B">
        <w:rPr>
          <w:rFonts w:ascii="Times New Roman" w:hAnsi="Times New Roman" w:cs="Times New Roman"/>
          <w:lang w:val="sr-Cyrl-RS"/>
        </w:rPr>
        <w:t>Назив понуђача</w:t>
      </w:r>
      <w:r w:rsidRPr="00D1476B">
        <w:rPr>
          <w:rFonts w:ascii="Times New Roman" w:hAnsi="Times New Roman" w:cs="Times New Roman"/>
          <w:lang w:val="bs-Latn-BA"/>
        </w:rPr>
        <w:t xml:space="preserve"> _____________________</w:t>
      </w:r>
    </w:p>
    <w:p w:rsidR="00BB6AF7" w:rsidRPr="00D1476B" w:rsidRDefault="00BB6AF7" w:rsidP="007E2E58">
      <w:pPr>
        <w:jc w:val="both"/>
        <w:rPr>
          <w:rFonts w:ascii="Times New Roman" w:hAnsi="Times New Roman" w:cs="Times New Roman"/>
          <w:lang w:val="sr-Cyrl-RS"/>
        </w:rPr>
      </w:pPr>
      <w:r w:rsidRPr="00D1476B">
        <w:rPr>
          <w:rFonts w:ascii="Times New Roman" w:hAnsi="Times New Roman" w:cs="Times New Roman"/>
          <w:lang w:val="sr-Cyrl-RS"/>
        </w:rPr>
        <w:t>Понуда бр.</w:t>
      </w:r>
      <w:r w:rsidRPr="00D1476B">
        <w:rPr>
          <w:rFonts w:ascii="Times New Roman" w:hAnsi="Times New Roman" w:cs="Times New Roman"/>
          <w:lang w:val="bs-Latn-BA"/>
        </w:rPr>
        <w:t xml:space="preserve"> __________________________</w:t>
      </w:r>
    </w:p>
    <w:p w:rsidR="00095926" w:rsidRPr="00D1476B" w:rsidRDefault="00095926" w:rsidP="007E2E58">
      <w:pPr>
        <w:jc w:val="both"/>
        <w:rPr>
          <w:rFonts w:ascii="Times New Roman" w:hAnsi="Times New Roman" w:cs="Times New Roman"/>
          <w:sz w:val="24"/>
          <w:szCs w:val="24"/>
          <w:lang w:val="sr-Cyrl-RS"/>
        </w:rPr>
      </w:pPr>
    </w:p>
    <w:tbl>
      <w:tblPr>
        <w:tblW w:w="9684" w:type="dxa"/>
        <w:tblInd w:w="93" w:type="dxa"/>
        <w:tblLayout w:type="fixed"/>
        <w:tblLook w:val="04A0" w:firstRow="1" w:lastRow="0" w:firstColumn="1" w:lastColumn="0" w:noHBand="0" w:noVBand="1"/>
      </w:tblPr>
      <w:tblGrid>
        <w:gridCol w:w="863"/>
        <w:gridCol w:w="3845"/>
        <w:gridCol w:w="1280"/>
        <w:gridCol w:w="123"/>
        <w:gridCol w:w="19"/>
        <w:gridCol w:w="997"/>
        <w:gridCol w:w="567"/>
        <w:gridCol w:w="713"/>
        <w:gridCol w:w="1277"/>
      </w:tblGrid>
      <w:tr w:rsidR="00D31F3A" w:rsidRPr="00D1476B" w:rsidTr="00925B59">
        <w:trPr>
          <w:gridAfter w:val="1"/>
          <w:wAfter w:w="1277" w:type="dxa"/>
          <w:trHeight w:val="739"/>
        </w:trPr>
        <w:tc>
          <w:tcPr>
            <w:tcW w:w="863" w:type="dxa"/>
            <w:tcBorders>
              <w:top w:val="nil"/>
              <w:left w:val="nil"/>
              <w:bottom w:val="nil"/>
              <w:right w:val="nil"/>
            </w:tcBorders>
            <w:shd w:val="clear" w:color="auto" w:fill="auto"/>
            <w:noWrap/>
            <w:hideMark/>
          </w:tcPr>
          <w:p w:rsidR="00D31F3A" w:rsidRPr="00925B59" w:rsidRDefault="00D31F3A" w:rsidP="00925B59">
            <w:pPr>
              <w:spacing w:after="0" w:line="240" w:lineRule="auto"/>
              <w:rPr>
                <w:rFonts w:ascii="Times New Roman" w:eastAsia="Times New Roman" w:hAnsi="Times New Roman" w:cs="Times New Roman"/>
                <w:sz w:val="24"/>
                <w:szCs w:val="24"/>
                <w:lang w:val="sr-Cyrl-RS"/>
              </w:rPr>
            </w:pPr>
            <w:bookmarkStart w:id="56" w:name="RANGE!A1:F145"/>
            <w:bookmarkEnd w:id="56"/>
          </w:p>
        </w:tc>
        <w:tc>
          <w:tcPr>
            <w:tcW w:w="3845" w:type="dxa"/>
            <w:tcBorders>
              <w:top w:val="nil"/>
              <w:left w:val="nil"/>
              <w:bottom w:val="nil"/>
              <w:right w:val="nil"/>
            </w:tcBorders>
            <w:shd w:val="clear" w:color="auto" w:fill="auto"/>
            <w:noWrap/>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p>
        </w:tc>
        <w:tc>
          <w:tcPr>
            <w:tcW w:w="1280" w:type="dxa"/>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139" w:type="dxa"/>
            <w:gridSpan w:val="3"/>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280" w:type="dxa"/>
            <w:gridSpan w:val="2"/>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925B59">
        <w:trPr>
          <w:trHeight w:val="1821"/>
        </w:trPr>
        <w:tc>
          <w:tcPr>
            <w:tcW w:w="863"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D31F3A" w:rsidRPr="00106CB9" w:rsidRDefault="00D31F3A"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Ред. бр.</w:t>
            </w:r>
          </w:p>
        </w:tc>
        <w:tc>
          <w:tcPr>
            <w:tcW w:w="3845" w:type="dxa"/>
            <w:tcBorders>
              <w:top w:val="single" w:sz="8" w:space="0" w:color="auto"/>
              <w:left w:val="nil"/>
              <w:bottom w:val="single" w:sz="8" w:space="0" w:color="auto"/>
              <w:right w:val="single" w:sz="4" w:space="0" w:color="auto"/>
            </w:tcBorders>
            <w:shd w:val="clear" w:color="auto" w:fill="auto"/>
            <w:vAlign w:val="center"/>
            <w:hideMark/>
          </w:tcPr>
          <w:p w:rsidR="00D31F3A" w:rsidRPr="00106CB9" w:rsidRDefault="00D31F3A"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Опис</w:t>
            </w:r>
            <w:r w:rsidRPr="00106CB9">
              <w:rPr>
                <w:rFonts w:ascii="Times New Roman" w:eastAsia="Times New Roman" w:hAnsi="Times New Roman" w:cs="Times New Roman"/>
                <w:b/>
                <w:bCs/>
                <w:sz w:val="24"/>
                <w:szCs w:val="24"/>
              </w:rPr>
              <w:t xml:space="preserve"> </w:t>
            </w:r>
            <w:r w:rsidRPr="00D1476B">
              <w:rPr>
                <w:rFonts w:ascii="Times New Roman" w:eastAsia="Times New Roman" w:hAnsi="Times New Roman" w:cs="Times New Roman"/>
                <w:b/>
                <w:bCs/>
                <w:sz w:val="24"/>
                <w:szCs w:val="24"/>
                <w:lang w:val="sr-Cyrl-RS"/>
              </w:rPr>
              <w:t>робе</w:t>
            </w:r>
          </w:p>
        </w:tc>
        <w:tc>
          <w:tcPr>
            <w:tcW w:w="1403" w:type="dxa"/>
            <w:gridSpan w:val="2"/>
            <w:tcBorders>
              <w:top w:val="single" w:sz="8" w:space="0" w:color="auto"/>
              <w:left w:val="nil"/>
              <w:bottom w:val="single" w:sz="8"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hAnsi="Times New Roman" w:cs="Times New Roman"/>
                <w:b/>
                <w:sz w:val="20"/>
                <w:szCs w:val="20"/>
                <w:lang w:val="sr-Cyrl-RS"/>
              </w:rPr>
              <w:t>Оквирна количина и јединица мјере</w:t>
            </w:r>
          </w:p>
        </w:tc>
        <w:tc>
          <w:tcPr>
            <w:tcW w:w="1583" w:type="dxa"/>
            <w:gridSpan w:val="3"/>
            <w:tcBorders>
              <w:top w:val="single" w:sz="8" w:space="0" w:color="auto"/>
              <w:left w:val="nil"/>
              <w:bottom w:val="single" w:sz="8" w:space="0" w:color="auto"/>
              <w:right w:val="single" w:sz="4" w:space="0" w:color="auto"/>
            </w:tcBorders>
            <w:shd w:val="clear" w:color="auto" w:fill="auto"/>
            <w:noWrap/>
            <w:vAlign w:val="center"/>
            <w:hideMark/>
          </w:tcPr>
          <w:p w:rsidR="00925B59" w:rsidRDefault="00925B59" w:rsidP="00925B59">
            <w:pPr>
              <w:jc w:val="center"/>
              <w:rPr>
                <w:rFonts w:ascii="Times New Roman" w:hAnsi="Times New Roman" w:cs="Times New Roman"/>
                <w:b/>
                <w:sz w:val="20"/>
                <w:szCs w:val="20"/>
                <w:lang w:val="sr-Cyrl-RS"/>
              </w:rPr>
            </w:pPr>
          </w:p>
          <w:p w:rsidR="00D31F3A" w:rsidRPr="00925B59" w:rsidRDefault="00D31F3A" w:rsidP="00925B59">
            <w:pPr>
              <w:jc w:val="center"/>
              <w:rPr>
                <w:rFonts w:ascii="Times New Roman" w:hAnsi="Times New Roman" w:cs="Times New Roman"/>
                <w:b/>
                <w:sz w:val="20"/>
                <w:szCs w:val="20"/>
                <w:lang w:val="sr-Cyrl-RS"/>
              </w:rPr>
            </w:pPr>
            <w:r w:rsidRPr="00D1476B">
              <w:rPr>
                <w:rFonts w:ascii="Times New Roman" w:hAnsi="Times New Roman" w:cs="Times New Roman"/>
                <w:b/>
                <w:sz w:val="20"/>
                <w:szCs w:val="20"/>
                <w:lang w:val="sr-Cyrl-RS"/>
              </w:rPr>
              <w:t>Јединична цијена по ставки без ПДВ-а</w:t>
            </w:r>
          </w:p>
        </w:tc>
        <w:tc>
          <w:tcPr>
            <w:tcW w:w="1990" w:type="dxa"/>
            <w:gridSpan w:val="2"/>
            <w:tcBorders>
              <w:top w:val="single" w:sz="8" w:space="0" w:color="auto"/>
              <w:left w:val="nil"/>
              <w:bottom w:val="single" w:sz="8" w:space="0" w:color="auto"/>
              <w:right w:val="single" w:sz="12" w:space="0" w:color="auto"/>
            </w:tcBorders>
            <w:shd w:val="clear" w:color="auto" w:fill="auto"/>
            <w:vAlign w:val="center"/>
            <w:hideMark/>
          </w:tcPr>
          <w:p w:rsidR="00D31F3A" w:rsidRPr="00D1476B" w:rsidRDefault="00D31F3A" w:rsidP="00925B59">
            <w:pPr>
              <w:jc w:val="center"/>
              <w:rPr>
                <w:rFonts w:ascii="Times New Roman" w:hAnsi="Times New Roman" w:cs="Times New Roman"/>
                <w:b/>
                <w:sz w:val="20"/>
                <w:szCs w:val="20"/>
                <w:lang w:val="bs-Latn-BA"/>
              </w:rPr>
            </w:pPr>
            <w:r w:rsidRPr="00D1476B">
              <w:rPr>
                <w:rFonts w:ascii="Times New Roman" w:hAnsi="Times New Roman" w:cs="Times New Roman"/>
                <w:b/>
                <w:sz w:val="20"/>
                <w:szCs w:val="20"/>
                <w:lang w:val="sr-Cyrl-RS"/>
              </w:rPr>
              <w:t>Укупна цијена по ставки без ПДВ-а</w:t>
            </w:r>
          </w:p>
          <w:p w:rsidR="00D31F3A" w:rsidRPr="00106CB9" w:rsidRDefault="00D31F3A" w:rsidP="00925B59">
            <w:pPr>
              <w:spacing w:after="0" w:line="240" w:lineRule="auto"/>
              <w:jc w:val="center"/>
              <w:rPr>
                <w:rFonts w:ascii="Times New Roman" w:eastAsia="Times New Roman" w:hAnsi="Times New Roman" w:cs="Times New Roman"/>
                <w:b/>
                <w:bCs/>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800" w:firstLine="192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2542CA">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1.</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Ventili za priključke</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propusni ventili</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A07A03"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28</w:t>
            </w:r>
            <w:r w:rsidR="00D31F3A" w:rsidRPr="00106CB9">
              <w:rPr>
                <w:rFonts w:ascii="Times New Roman" w:eastAsia="Times New Roman" w:hAnsi="Times New Roman" w:cs="Times New Roman"/>
                <w:sz w:val="24"/>
                <w:szCs w:val="24"/>
              </w:rPr>
              <w:t>0</w:t>
            </w:r>
            <w:r w:rsidR="00D31F3A">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800" w:firstLine="192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xml:space="preserve">~ propusni ventili sa ispustom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A07A03"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28</w:t>
            </w:r>
            <w:r w:rsidR="00D31F3A" w:rsidRPr="00106CB9">
              <w:rPr>
                <w:rFonts w:ascii="Times New Roman" w:eastAsia="Times New Roman" w:hAnsi="Times New Roman" w:cs="Times New Roman"/>
                <w:sz w:val="24"/>
                <w:szCs w:val="24"/>
              </w:rPr>
              <w:t>0</w:t>
            </w:r>
            <w:r w:rsidR="00D31F3A">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E87F8D">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sa ručkom</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leptir LŽ</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xml:space="preserve">Ø3/4''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A07A03"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D31F3A" w:rsidRPr="00106CB9">
              <w:rPr>
                <w:rFonts w:ascii="Times New Roman" w:eastAsia="Times New Roman" w:hAnsi="Times New Roman" w:cs="Times New Roman"/>
                <w:sz w:val="24"/>
                <w:szCs w:val="24"/>
              </w:rPr>
              <w:t>00</w:t>
            </w:r>
            <w:r w:rsidR="00D31F3A">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sa ispustom</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leptir LŽ, sa ispustom</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A07A03"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25</w:t>
            </w:r>
            <w:r w:rsidR="00D31F3A" w:rsidRPr="00106CB9">
              <w:rPr>
                <w:rFonts w:ascii="Times New Roman" w:eastAsia="Times New Roman" w:hAnsi="Times New Roman" w:cs="Times New Roman"/>
                <w:sz w:val="24"/>
                <w:szCs w:val="24"/>
              </w:rPr>
              <w:t>0</w:t>
            </w:r>
            <w:r w:rsidR="00D31F3A">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jc w:val="right"/>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2.</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925B59" w:rsidP="00106C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Fitinzi</w:t>
            </w:r>
            <w:r w:rsidR="00D31F3A" w:rsidRPr="00106CB9">
              <w:rPr>
                <w:rFonts w:ascii="Times New Roman" w:eastAsia="Times New Roman" w:hAnsi="Times New Roman" w:cs="Times New Roman"/>
                <w:sz w:val="24"/>
                <w:szCs w:val="24"/>
              </w:rPr>
              <w:t xml:space="preserve"> za priključke - pocinčani</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~komad T</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nil"/>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nil"/>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nil"/>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nil"/>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nil"/>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5"/>
        </w:trPr>
        <w:tc>
          <w:tcPr>
            <w:tcW w:w="863" w:type="dxa"/>
            <w:tcBorders>
              <w:top w:val="single" w:sz="12" w:space="0" w:color="auto"/>
              <w:left w:val="single" w:sz="12" w:space="0" w:color="auto"/>
              <w:bottom w:val="single" w:sz="8" w:space="0" w:color="auto"/>
              <w:right w:val="single" w:sz="4"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3845" w:type="dxa"/>
            <w:tcBorders>
              <w:top w:val="single" w:sz="12" w:space="0" w:color="auto"/>
              <w:left w:val="nil"/>
              <w:bottom w:val="single" w:sz="8" w:space="0" w:color="auto"/>
              <w:right w:val="single" w:sz="4"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1403" w:type="dxa"/>
            <w:gridSpan w:val="2"/>
            <w:tcBorders>
              <w:top w:val="single" w:sz="12" w:space="0" w:color="auto"/>
              <w:left w:val="nil"/>
              <w:bottom w:val="single" w:sz="8" w:space="0" w:color="auto"/>
              <w:right w:val="single" w:sz="4" w:space="0" w:color="auto"/>
            </w:tcBorders>
            <w:shd w:val="clear" w:color="auto" w:fill="auto"/>
            <w:noWrap/>
            <w:vAlign w:val="center"/>
          </w:tcPr>
          <w:p w:rsidR="00D31F3A" w:rsidRPr="00106CB9" w:rsidRDefault="00D31F3A" w:rsidP="00925B59">
            <w:pPr>
              <w:spacing w:after="0" w:line="240" w:lineRule="auto"/>
              <w:jc w:val="center"/>
              <w:rPr>
                <w:rFonts w:ascii="Times New Roman" w:eastAsia="Times New Roman" w:hAnsi="Times New Roman" w:cs="Times New Roman"/>
                <w:b/>
                <w:bCs/>
                <w:sz w:val="24"/>
                <w:szCs w:val="24"/>
              </w:rPr>
            </w:pPr>
          </w:p>
        </w:tc>
        <w:tc>
          <w:tcPr>
            <w:tcW w:w="1583" w:type="dxa"/>
            <w:gridSpan w:val="3"/>
            <w:tcBorders>
              <w:top w:val="single" w:sz="12" w:space="0" w:color="auto"/>
              <w:left w:val="nil"/>
              <w:bottom w:val="single" w:sz="8" w:space="0" w:color="auto"/>
              <w:right w:val="single" w:sz="4" w:space="0" w:color="auto"/>
            </w:tcBorders>
            <w:shd w:val="clear" w:color="auto" w:fill="auto"/>
            <w:noWrap/>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1990" w:type="dxa"/>
            <w:gridSpan w:val="2"/>
            <w:tcBorders>
              <w:top w:val="single" w:sz="12" w:space="0" w:color="auto"/>
              <w:left w:val="nil"/>
              <w:bottom w:val="single" w:sz="8" w:space="0" w:color="auto"/>
              <w:right w:val="single" w:sz="12"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r>
      <w:tr w:rsidR="00D31F3A" w:rsidRPr="00D1476B" w:rsidTr="00A6336A">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~koljeno</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E87F8D">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lastRenderedPageBreak/>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single" w:sz="4" w:space="0" w:color="auto"/>
              <w:left w:val="nil"/>
              <w:bottom w:val="single" w:sz="4" w:space="0" w:color="auto"/>
              <w:right w:val="single" w:sz="4" w:space="0" w:color="auto"/>
            </w:tcBorders>
            <w:shd w:val="clear" w:color="auto" w:fill="auto"/>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07"/>
        </w:trPr>
        <w:tc>
          <w:tcPr>
            <w:tcW w:w="863" w:type="dxa"/>
            <w:tcBorders>
              <w:top w:val="nil"/>
              <w:left w:val="single" w:sz="8"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8"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~dupli nipl</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~muf</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~redukcija</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 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 / 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106CB9">
            <w:pPr>
              <w:spacing w:after="0" w:line="240" w:lineRule="auto"/>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2542CA">
        <w:trPr>
          <w:trHeight w:val="273"/>
        </w:trPr>
        <w:tc>
          <w:tcPr>
            <w:tcW w:w="863" w:type="dxa"/>
            <w:tcBorders>
              <w:top w:val="nil"/>
              <w:left w:val="single" w:sz="12" w:space="0" w:color="auto"/>
              <w:bottom w:val="single" w:sz="4" w:space="0" w:color="auto"/>
              <w:right w:val="single" w:sz="4" w:space="0" w:color="auto"/>
            </w:tcBorders>
            <w:shd w:val="clear" w:color="auto" w:fill="auto"/>
            <w:noWrap/>
            <w:vAlign w:val="center"/>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~kombinovana spojnica U1 (holender)</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106CB9">
            <w:pPr>
              <w:spacing w:after="0" w:line="240" w:lineRule="auto"/>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E87F8D">
        <w:trPr>
          <w:trHeight w:val="273"/>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lastRenderedPageBreak/>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nil"/>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nil"/>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nil"/>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nil"/>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nil"/>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64"/>
        </w:trPr>
        <w:tc>
          <w:tcPr>
            <w:tcW w:w="863" w:type="dxa"/>
            <w:tcBorders>
              <w:top w:val="single" w:sz="12" w:space="0" w:color="auto"/>
              <w:left w:val="single" w:sz="12" w:space="0" w:color="auto"/>
              <w:bottom w:val="single" w:sz="8" w:space="0" w:color="auto"/>
              <w:right w:val="single" w:sz="4" w:space="0" w:color="auto"/>
            </w:tcBorders>
            <w:shd w:val="clear" w:color="auto" w:fill="auto"/>
            <w:vAlign w:val="center"/>
          </w:tcPr>
          <w:p w:rsidR="00D31F3A" w:rsidRPr="00413423" w:rsidRDefault="00D31F3A" w:rsidP="00413423">
            <w:pPr>
              <w:spacing w:after="0" w:line="240" w:lineRule="auto"/>
              <w:rPr>
                <w:rFonts w:ascii="Times New Roman" w:eastAsia="Times New Roman" w:hAnsi="Times New Roman" w:cs="Times New Roman"/>
                <w:b/>
                <w:bCs/>
                <w:sz w:val="24"/>
                <w:szCs w:val="24"/>
                <w:lang w:val="sr-Cyrl-RS"/>
              </w:rPr>
            </w:pPr>
          </w:p>
        </w:tc>
        <w:tc>
          <w:tcPr>
            <w:tcW w:w="3845" w:type="dxa"/>
            <w:tcBorders>
              <w:top w:val="single" w:sz="12" w:space="0" w:color="auto"/>
              <w:left w:val="nil"/>
              <w:bottom w:val="single" w:sz="8" w:space="0" w:color="auto"/>
              <w:right w:val="single" w:sz="4" w:space="0" w:color="auto"/>
            </w:tcBorders>
            <w:shd w:val="clear" w:color="auto" w:fill="auto"/>
            <w:vAlign w:val="center"/>
          </w:tcPr>
          <w:p w:rsidR="00D31F3A" w:rsidRPr="00413423" w:rsidRDefault="00D31F3A" w:rsidP="00413423">
            <w:pPr>
              <w:spacing w:after="0" w:line="240" w:lineRule="auto"/>
              <w:rPr>
                <w:rFonts w:ascii="Times New Roman" w:eastAsia="Times New Roman" w:hAnsi="Times New Roman" w:cs="Times New Roman"/>
                <w:b/>
                <w:bCs/>
                <w:sz w:val="24"/>
                <w:szCs w:val="24"/>
                <w:lang w:val="sr-Cyrl-RS"/>
              </w:rPr>
            </w:pPr>
          </w:p>
        </w:tc>
        <w:tc>
          <w:tcPr>
            <w:tcW w:w="1403" w:type="dxa"/>
            <w:gridSpan w:val="2"/>
            <w:tcBorders>
              <w:top w:val="single" w:sz="12" w:space="0" w:color="auto"/>
              <w:left w:val="nil"/>
              <w:bottom w:val="single" w:sz="8" w:space="0" w:color="auto"/>
              <w:right w:val="single" w:sz="4" w:space="0" w:color="auto"/>
            </w:tcBorders>
            <w:shd w:val="clear" w:color="auto" w:fill="auto"/>
            <w:noWrap/>
            <w:vAlign w:val="center"/>
          </w:tcPr>
          <w:p w:rsidR="00D31F3A" w:rsidRPr="00413423" w:rsidRDefault="00D31F3A" w:rsidP="00413423">
            <w:pPr>
              <w:spacing w:after="0" w:line="240" w:lineRule="auto"/>
              <w:rPr>
                <w:rFonts w:ascii="Times New Roman" w:eastAsia="Times New Roman" w:hAnsi="Times New Roman" w:cs="Times New Roman"/>
                <w:b/>
                <w:bCs/>
                <w:sz w:val="24"/>
                <w:szCs w:val="24"/>
                <w:lang w:val="sr-Cyrl-RS"/>
              </w:rPr>
            </w:pPr>
          </w:p>
        </w:tc>
        <w:tc>
          <w:tcPr>
            <w:tcW w:w="1583" w:type="dxa"/>
            <w:gridSpan w:val="3"/>
            <w:tcBorders>
              <w:top w:val="single" w:sz="12" w:space="0" w:color="auto"/>
              <w:left w:val="nil"/>
              <w:bottom w:val="single" w:sz="8" w:space="0" w:color="auto"/>
              <w:right w:val="single" w:sz="4" w:space="0" w:color="auto"/>
            </w:tcBorders>
            <w:shd w:val="clear" w:color="auto" w:fill="auto"/>
            <w:noWrap/>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1990" w:type="dxa"/>
            <w:gridSpan w:val="2"/>
            <w:tcBorders>
              <w:top w:val="single" w:sz="12" w:space="0" w:color="auto"/>
              <w:left w:val="nil"/>
              <w:bottom w:val="single" w:sz="8" w:space="0" w:color="auto"/>
              <w:right w:val="single" w:sz="12"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r>
      <w:tr w:rsidR="00D31F3A" w:rsidRPr="00D1476B" w:rsidTr="00A6336A">
        <w:trPr>
          <w:trHeight w:val="31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~cijev pocinčana dužine l=6 m</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48"/>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~čep pocinkovani</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A6336A" w:rsidRDefault="00D31F3A" w:rsidP="00106CB9">
            <w:pPr>
              <w:spacing w:after="0" w:line="240" w:lineRule="auto"/>
              <w:jc w:val="right"/>
              <w:rPr>
                <w:rFonts w:ascii="Times New Roman" w:eastAsia="Times New Roman" w:hAnsi="Times New Roman" w:cs="Times New Roman"/>
                <w:sz w:val="24"/>
                <w:szCs w:val="24"/>
                <w:lang w:val="sr-Cyrl-RS"/>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3514D"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100</w:t>
            </w:r>
            <w:r w:rsidR="00A3514D">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rPr>
              <w:t xml:space="preserve"> </w:t>
            </w:r>
            <w:r w:rsidR="00A24393">
              <w:rPr>
                <w:rFonts w:ascii="Times New Roman" w:eastAsia="Times New Roman" w:hAnsi="Times New Roman" w:cs="Times New Roman"/>
                <w:sz w:val="24"/>
                <w:szCs w:val="24"/>
                <w:lang w:val="sr-Cyrl-RS"/>
              </w:rPr>
              <w:t>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~klizne spojnice  - mesing</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A24393" w:rsidRPr="00D1476B" w:rsidTr="00D45EC0">
        <w:trPr>
          <w:trHeight w:val="454"/>
        </w:trPr>
        <w:tc>
          <w:tcPr>
            <w:tcW w:w="7694"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A24393"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без ПДВ-а:</w:t>
            </w:r>
          </w:p>
        </w:tc>
        <w:tc>
          <w:tcPr>
            <w:tcW w:w="1990"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A24393" w:rsidRPr="00D1476B" w:rsidTr="00D45EC0">
        <w:trPr>
          <w:trHeight w:val="454"/>
        </w:trPr>
        <w:tc>
          <w:tcPr>
            <w:tcW w:w="7694"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C868D5" w:rsidP="00C868D5">
            <w:pPr>
              <w:spacing w:after="0" w:line="240" w:lineRule="auto"/>
              <w:rPr>
                <w:rFonts w:ascii="Times New Roman" w:eastAsia="Times New Roman" w:hAnsi="Times New Roman" w:cs="Times New Roman"/>
                <w:b/>
                <w:lang w:val="sr-Cyrl-RS"/>
              </w:rPr>
            </w:pPr>
            <w:r w:rsidRPr="00C868D5">
              <w:rPr>
                <w:rFonts w:ascii="Times New Roman" w:eastAsia="Times New Roman" w:hAnsi="Times New Roman" w:cs="Times New Roman"/>
                <w:b/>
                <w:lang w:val="sr-Cyrl-RS"/>
              </w:rPr>
              <w:t>Попуст:</w:t>
            </w:r>
          </w:p>
        </w:tc>
        <w:tc>
          <w:tcPr>
            <w:tcW w:w="1990"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A24393" w:rsidRPr="00D1476B" w:rsidTr="00D45EC0">
        <w:trPr>
          <w:trHeight w:val="454"/>
        </w:trPr>
        <w:tc>
          <w:tcPr>
            <w:tcW w:w="7694"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C868D5"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са попустом без ПДВ-а</w:t>
            </w:r>
            <w:r w:rsidRPr="00C868D5">
              <w:rPr>
                <w:rFonts w:ascii="Times New Roman" w:eastAsia="Arial Unicode MS" w:hAnsi="Times New Roman" w:cs="Times New Roman"/>
                <w:b/>
                <w:lang w:val="bs-Latn-BA"/>
              </w:rPr>
              <w:t>:</w:t>
            </w:r>
          </w:p>
        </w:tc>
        <w:tc>
          <w:tcPr>
            <w:tcW w:w="1990"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D31F3A" w:rsidRPr="00D1476B" w:rsidTr="00A24393">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64"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24393">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64"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24393">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64"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bl>
    <w:p w:rsidR="00106CB9" w:rsidRPr="00D1476B" w:rsidRDefault="00106CB9" w:rsidP="007E2E58">
      <w:pPr>
        <w:jc w:val="both"/>
        <w:rPr>
          <w:rFonts w:ascii="Times New Roman" w:hAnsi="Times New Roman" w:cs="Times New Roman"/>
          <w:lang w:val="sr-Latn-RS"/>
        </w:rPr>
      </w:pPr>
    </w:p>
    <w:p w:rsidR="00095926" w:rsidRPr="00D1476B" w:rsidRDefault="00323609" w:rsidP="007E2E58">
      <w:pPr>
        <w:jc w:val="both"/>
        <w:rPr>
          <w:rFonts w:ascii="Times New Roman" w:hAnsi="Times New Roman" w:cs="Times New Roman"/>
          <w:lang w:val="sr-Cyrl-RS"/>
        </w:rPr>
      </w:pPr>
      <w:r w:rsidRPr="00D1476B">
        <w:rPr>
          <w:rFonts w:ascii="Times New Roman" w:hAnsi="Times New Roman" w:cs="Times New Roman"/>
          <w:lang w:val="sr-Cyrl-RS"/>
        </w:rPr>
        <w:lastRenderedPageBreak/>
        <w:t>Потпис</w:t>
      </w:r>
      <w:r w:rsidR="00095926" w:rsidRPr="00D1476B">
        <w:rPr>
          <w:rFonts w:ascii="Times New Roman" w:hAnsi="Times New Roman" w:cs="Times New Roman"/>
          <w:lang w:val="bs-Latn-BA"/>
        </w:rPr>
        <w:t xml:space="preserve"> </w:t>
      </w:r>
      <w:r w:rsidRPr="00D1476B">
        <w:rPr>
          <w:rFonts w:ascii="Times New Roman" w:hAnsi="Times New Roman" w:cs="Times New Roman"/>
          <w:lang w:val="sr-Cyrl-RS"/>
        </w:rPr>
        <w:t>понуђача:</w:t>
      </w:r>
    </w:p>
    <w:p w:rsidR="00095926" w:rsidRPr="00D1476B" w:rsidRDefault="00095926"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_____________________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НАПОМЕНА: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1.</w:t>
      </w:r>
      <w:r w:rsidRPr="00D1476B">
        <w:rPr>
          <w:rFonts w:ascii="Times New Roman" w:hAnsi="Times New Roman" w:cs="Times New Roman"/>
          <w:lang w:val="sr-Cyrl-RS"/>
        </w:rPr>
        <w:tab/>
        <w:t>Цијене морају бити изражене у КМ. За сваку ставку у понуди мора се навести цијена.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2.</w:t>
      </w:r>
      <w:r w:rsidRPr="00D1476B">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3.</w:t>
      </w:r>
      <w:r w:rsidRPr="00D1476B">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4.</w:t>
      </w:r>
      <w:r w:rsidRPr="00D1476B">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9F3976" w:rsidRDefault="00DB02FA" w:rsidP="009F3976">
      <w:pPr>
        <w:spacing w:after="0"/>
        <w:jc w:val="both"/>
        <w:rPr>
          <w:rFonts w:ascii="Times New Roman" w:hAnsi="Times New Roman" w:cs="Times New Roman"/>
          <w:lang w:val="sr-Cyrl-RS"/>
        </w:rPr>
      </w:pPr>
      <w:r w:rsidRPr="00D1476B">
        <w:rPr>
          <w:rFonts w:ascii="Times New Roman" w:hAnsi="Times New Roman" w:cs="Times New Roman"/>
          <w:lang w:val="sr-Cyrl-RS"/>
        </w:rPr>
        <w:t>5.</w:t>
      </w:r>
      <w:r w:rsidRPr="00D1476B">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5001B3" w:rsidRDefault="005001B3"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Pr="00D1476B" w:rsidRDefault="00925B59" w:rsidP="009F3976">
      <w:pPr>
        <w:spacing w:after="0"/>
        <w:jc w:val="both"/>
        <w:rPr>
          <w:rFonts w:ascii="Times New Roman" w:hAnsi="Times New Roman" w:cs="Times New Roman"/>
          <w:lang w:val="sr-Cyrl-RS"/>
        </w:rPr>
      </w:pPr>
    </w:p>
    <w:p w:rsidR="005F4EDD" w:rsidRPr="00D1476B" w:rsidRDefault="005F4EDD" w:rsidP="00E83788">
      <w:pPr>
        <w:pStyle w:val="Heading1"/>
        <w:rPr>
          <w:rFonts w:ascii="Times New Roman" w:hAnsi="Times New Roman" w:cs="Times New Roman"/>
          <w:color w:val="auto"/>
          <w:sz w:val="24"/>
          <w:szCs w:val="24"/>
          <w:lang w:val="sr-Cyrl-RS"/>
        </w:rPr>
      </w:pPr>
      <w:bookmarkStart w:id="57" w:name="_Toc99107091"/>
      <w:r w:rsidRPr="00D1476B">
        <w:rPr>
          <w:rFonts w:ascii="Times New Roman" w:hAnsi="Times New Roman" w:cs="Times New Roman"/>
          <w:color w:val="auto"/>
          <w:sz w:val="24"/>
          <w:szCs w:val="24"/>
        </w:rPr>
        <w:lastRenderedPageBreak/>
        <w:t xml:space="preserve">АНЕКС </w:t>
      </w:r>
      <w:r w:rsidRPr="00D1476B">
        <w:rPr>
          <w:rFonts w:ascii="Times New Roman" w:hAnsi="Times New Roman" w:cs="Times New Roman"/>
          <w:color w:val="auto"/>
          <w:sz w:val="24"/>
          <w:szCs w:val="24"/>
          <w:lang w:val="sr-Cyrl-RS"/>
        </w:rPr>
        <w:t>4</w:t>
      </w:r>
      <w:bookmarkEnd w:id="57"/>
    </w:p>
    <w:p w:rsidR="00DB02FA" w:rsidRPr="00D1476B" w:rsidRDefault="00DB02FA" w:rsidP="00E83788">
      <w:pPr>
        <w:jc w:val="center"/>
        <w:rPr>
          <w:rFonts w:ascii="Times New Roman" w:hAnsi="Times New Roman" w:cs="Times New Roman"/>
          <w:b/>
          <w:lang w:val="sr-Cyrl-RS"/>
        </w:rPr>
      </w:pPr>
      <w:bookmarkStart w:id="58" w:name="_Toc99107092"/>
      <w:proofErr w:type="gramStart"/>
      <w:r w:rsidRPr="00D1476B">
        <w:rPr>
          <w:rStyle w:val="Heading2Char"/>
          <w:rFonts w:ascii="Times New Roman" w:hAnsi="Times New Roman" w:cs="Times New Roman"/>
          <w:color w:val="auto"/>
          <w:sz w:val="22"/>
          <w:szCs w:val="22"/>
        </w:rPr>
        <w:t>Изјава о испуњености услова из члана 45.</w:t>
      </w:r>
      <w:bookmarkEnd w:id="58"/>
      <w:proofErr w:type="gramEnd"/>
      <w:r w:rsidRPr="00D1476B">
        <w:rPr>
          <w:rFonts w:ascii="Times New Roman" w:hAnsi="Times New Roman" w:cs="Times New Roman"/>
          <w:b/>
          <w:lang w:val="sr-Cyrl-RS"/>
        </w:rPr>
        <w:t xml:space="preserve"> став (1) тачке а) до д) Закона о јавним набавкама („Службени гласник БиХ“, број: 39/14)</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Понуђач _______________________________________ у наведеном поступку јавне набавке, којег представљам: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д)  Испунио је обавезе у вези с плаћањем директних и индиректних пореза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7E2E58" w:rsidRPr="00D1476B" w:rsidRDefault="007E2E58" w:rsidP="007E2E58">
      <w:pPr>
        <w:spacing w:after="0"/>
        <w:jc w:val="both"/>
        <w:rPr>
          <w:rFonts w:ascii="Times New Roman" w:hAnsi="Times New Roman" w:cs="Times New Roman"/>
          <w:lang w:val="sr-Cyrl-RS"/>
        </w:rPr>
      </w:pP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изјаве:____________________</w:t>
      </w:r>
    </w:p>
    <w:p w:rsidR="005F4EDD"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органа:____________________ М.П. </w:t>
      </w: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0B0DB4" w:rsidRPr="00D1476B" w:rsidRDefault="000B0DB4" w:rsidP="007E2E58">
      <w:pPr>
        <w:pStyle w:val="Heading1"/>
        <w:jc w:val="both"/>
        <w:rPr>
          <w:rFonts w:ascii="Times New Roman" w:hAnsi="Times New Roman" w:cs="Times New Roman"/>
          <w:color w:val="auto"/>
          <w:sz w:val="22"/>
          <w:szCs w:val="22"/>
          <w:lang w:val="sr-Cyrl-RS"/>
        </w:rPr>
      </w:pPr>
    </w:p>
    <w:p w:rsidR="000B0DB4" w:rsidRPr="00D1476B" w:rsidRDefault="000B0DB4" w:rsidP="007E2E58">
      <w:pPr>
        <w:pStyle w:val="Heading1"/>
        <w:jc w:val="both"/>
        <w:rPr>
          <w:rFonts w:ascii="Times New Roman" w:hAnsi="Times New Roman" w:cs="Times New Roman"/>
          <w:color w:val="auto"/>
          <w:sz w:val="22"/>
          <w:szCs w:val="22"/>
          <w:lang w:val="sr-Cyrl-RS"/>
        </w:rPr>
      </w:pPr>
    </w:p>
    <w:p w:rsidR="000B0DB4" w:rsidRPr="00D1476B" w:rsidRDefault="000B0DB4" w:rsidP="000B0DB4">
      <w:pPr>
        <w:rPr>
          <w:rFonts w:ascii="Times New Roman" w:hAnsi="Times New Roman" w:cs="Times New Roman"/>
          <w:lang w:val="sr-Cyrl-RS"/>
        </w:rPr>
      </w:pPr>
    </w:p>
    <w:p w:rsidR="000B0DB4" w:rsidRPr="00D1476B" w:rsidRDefault="000B0DB4" w:rsidP="000B0DB4">
      <w:pPr>
        <w:rPr>
          <w:rFonts w:ascii="Times New Roman" w:hAnsi="Times New Roman" w:cs="Times New Roman"/>
          <w:lang w:val="sr-Cyrl-RS"/>
        </w:rPr>
      </w:pPr>
    </w:p>
    <w:p w:rsidR="000B0DB4" w:rsidRPr="00D1476B" w:rsidRDefault="000B0DB4" w:rsidP="00E83788">
      <w:pPr>
        <w:pStyle w:val="Heading1"/>
        <w:rPr>
          <w:rFonts w:ascii="Times New Roman" w:hAnsi="Times New Roman" w:cs="Times New Roman"/>
          <w:color w:val="auto"/>
          <w:sz w:val="24"/>
          <w:szCs w:val="24"/>
          <w:lang w:val="sr-Cyrl-RS"/>
        </w:rPr>
      </w:pPr>
      <w:bookmarkStart w:id="59" w:name="_Toc99107093"/>
      <w:r w:rsidRPr="00D1476B">
        <w:rPr>
          <w:rFonts w:ascii="Times New Roman" w:hAnsi="Times New Roman" w:cs="Times New Roman"/>
          <w:color w:val="auto"/>
          <w:sz w:val="24"/>
          <w:szCs w:val="24"/>
          <w:lang w:val="sr-Cyrl-RS"/>
        </w:rPr>
        <w:lastRenderedPageBreak/>
        <w:t>АНЕКС 5</w:t>
      </w:r>
      <w:bookmarkEnd w:id="59"/>
    </w:p>
    <w:p w:rsidR="007E2E58" w:rsidRPr="00D1476B" w:rsidRDefault="007E2E58" w:rsidP="00E83788">
      <w:pPr>
        <w:spacing w:after="0"/>
        <w:jc w:val="center"/>
        <w:rPr>
          <w:rFonts w:ascii="Times New Roman" w:hAnsi="Times New Roman" w:cs="Times New Roman"/>
          <w:b/>
          <w:lang w:val="sr-Cyrl-RS"/>
        </w:rPr>
      </w:pPr>
      <w:bookmarkStart w:id="60" w:name="_Toc99107094"/>
      <w:proofErr w:type="gramStart"/>
      <w:r w:rsidRPr="00D1476B">
        <w:rPr>
          <w:rStyle w:val="Heading2Char"/>
          <w:rFonts w:ascii="Times New Roman" w:hAnsi="Times New Roman" w:cs="Times New Roman"/>
          <w:color w:val="auto"/>
          <w:sz w:val="22"/>
          <w:szCs w:val="22"/>
        </w:rPr>
        <w:t>Изјава о испуњености услова из члана 47.</w:t>
      </w:r>
      <w:proofErr w:type="gramEnd"/>
      <w:r w:rsidRPr="00D1476B">
        <w:rPr>
          <w:rStyle w:val="Heading2Char"/>
          <w:rFonts w:ascii="Times New Roman" w:hAnsi="Times New Roman" w:cs="Times New Roman"/>
          <w:color w:val="auto"/>
          <w:sz w:val="22"/>
          <w:szCs w:val="22"/>
        </w:rPr>
        <w:t xml:space="preserve"> </w:t>
      </w:r>
      <w:proofErr w:type="gramStart"/>
      <w:r w:rsidRPr="00D1476B">
        <w:rPr>
          <w:rStyle w:val="Heading2Char"/>
          <w:rFonts w:ascii="Times New Roman" w:hAnsi="Times New Roman" w:cs="Times New Roman"/>
          <w:color w:val="auto"/>
          <w:sz w:val="22"/>
          <w:szCs w:val="22"/>
        </w:rPr>
        <w:t>став</w:t>
      </w:r>
      <w:bookmarkEnd w:id="60"/>
      <w:proofErr w:type="gramEnd"/>
      <w:r w:rsidRPr="00D1476B">
        <w:rPr>
          <w:rFonts w:ascii="Times New Roman" w:hAnsi="Times New Roman" w:cs="Times New Roman"/>
          <w:b/>
          <w:lang w:val="sr-Cyrl-RS"/>
        </w:rPr>
        <w:t xml:space="preserve"> (1) тачке а) до д) и став (4) Закона о јавним набавкама („Службени гласник БиХ“, број: 39/14)</w:t>
      </w:r>
    </w:p>
    <w:p w:rsidR="00E83788" w:rsidRPr="00D1476B" w:rsidRDefault="00E83788" w:rsidP="000B0DB4">
      <w:pPr>
        <w:spacing w:after="0"/>
        <w:jc w:val="both"/>
        <w:rPr>
          <w:rFonts w:ascii="Times New Roman" w:hAnsi="Times New Roman" w:cs="Times New Roman"/>
          <w:b/>
          <w:lang w:val="sr-Cyrl-RS"/>
        </w:rPr>
      </w:pPr>
    </w:p>
    <w:p w:rsidR="007E2E58" w:rsidRPr="00D1476B" w:rsidRDefault="007E2E58" w:rsidP="007E2E58">
      <w:pPr>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47. ставови (1) и (4) Закона о јавним набавкама, под пуном материјалном и кривичном одговорношћу</w:t>
      </w:r>
    </w:p>
    <w:p w:rsidR="007E2E58" w:rsidRPr="00D1476B" w:rsidRDefault="007E2E58" w:rsidP="007E2E58">
      <w:pPr>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7E2E58" w:rsidRPr="00D1476B" w:rsidRDefault="007E2E58" w:rsidP="007E2E58">
      <w:pPr>
        <w:jc w:val="both"/>
        <w:rPr>
          <w:rFonts w:ascii="Times New Roman" w:hAnsi="Times New Roman" w:cs="Times New Roman"/>
          <w:lang w:val="sr-Cyrl-RS"/>
        </w:rPr>
      </w:pPr>
      <w:r w:rsidRPr="00D1476B">
        <w:rPr>
          <w:rFonts w:ascii="Times New Roman" w:hAnsi="Times New Roman" w:cs="Times New Roman"/>
          <w:lang w:val="sr-Cyrl-RS"/>
        </w:rPr>
        <w:t>Документи чије обичне копије доставља понуђач ___________________________________________ у наведеном поступку јавне набавке, а којима се доказује економска и финансијска способност из члана 47. став (1) тачке а) до д) Закона о јавним набавкама су идентични са оригиналима.</w:t>
      </w:r>
    </w:p>
    <w:p w:rsidR="007E2E58" w:rsidRPr="00D1476B" w:rsidRDefault="007E2E58" w:rsidP="007E2E58">
      <w:pPr>
        <w:jc w:val="both"/>
        <w:rPr>
          <w:rFonts w:ascii="Times New Roman" w:hAnsi="Times New Roman" w:cs="Times New Roman"/>
          <w:lang w:val="sr-Cyrl-RS"/>
        </w:rPr>
      </w:pPr>
      <w:r w:rsidRPr="00D1476B">
        <w:rPr>
          <w:rFonts w:ascii="Times New Roman" w:hAnsi="Times New Roman" w:cs="Times New Roman"/>
          <w:lang w:val="sr-Cyrl-RS"/>
        </w:rPr>
        <w:t>У наведеном смислу сам упознат са обавезом понуђача да у случају додјеле уговора достави документе из члана 47. став (1)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7E2E58" w:rsidRPr="00D1476B" w:rsidRDefault="007E2E58" w:rsidP="007E2E58">
      <w:pPr>
        <w:jc w:val="both"/>
        <w:rPr>
          <w:rFonts w:ascii="Times New Roman" w:hAnsi="Times New Roman" w:cs="Times New Roman"/>
          <w:lang w:val="sr-Cyrl-RS"/>
        </w:rPr>
      </w:pPr>
      <w:r w:rsidRPr="00D1476B">
        <w:rPr>
          <w:rFonts w:ascii="Times New Roman" w:hAnsi="Times New Roman" w:cs="Times New Roman"/>
          <w:lang w:val="sr-Cyrl-RS"/>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економска и финансијска способност из члана 47.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7E2E58" w:rsidRPr="00D1476B" w:rsidRDefault="007E2E58"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w:t>
      </w:r>
    </w:p>
    <w:p w:rsidR="007E2E58" w:rsidRPr="00D1476B" w:rsidRDefault="007E2E58"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7E2E58" w:rsidRPr="00D1476B" w:rsidRDefault="007E2E58" w:rsidP="00AB42D0">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w:t>
      </w:r>
    </w:p>
    <w:p w:rsidR="007E2E58" w:rsidRPr="00D1476B" w:rsidRDefault="007E2E58"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7E2E58" w:rsidRPr="00D1476B" w:rsidRDefault="007E2E58" w:rsidP="00AB42D0">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понуђача:</w:t>
      </w:r>
    </w:p>
    <w:p w:rsidR="007E2E58" w:rsidRPr="00D1476B" w:rsidRDefault="007E2E58"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 М.П.</w:t>
      </w:r>
    </w:p>
    <w:p w:rsidR="007E2E58" w:rsidRPr="00D1476B" w:rsidRDefault="007E2E58" w:rsidP="007E2E58">
      <w:pPr>
        <w:rPr>
          <w:rFonts w:ascii="Times New Roman" w:hAnsi="Times New Roman" w:cs="Times New Roman"/>
          <w:lang w:val="sr-Cyrl-RS"/>
        </w:rPr>
      </w:pPr>
    </w:p>
    <w:p w:rsidR="007E2E58" w:rsidRPr="00D1476B" w:rsidRDefault="007E2E58" w:rsidP="007E2E58">
      <w:pPr>
        <w:rPr>
          <w:rFonts w:ascii="Times New Roman" w:hAnsi="Times New Roman" w:cs="Times New Roman"/>
          <w:lang w:val="sr-Cyrl-RS"/>
        </w:rPr>
      </w:pPr>
      <w:r w:rsidRPr="00D1476B">
        <w:rPr>
          <w:rFonts w:ascii="Times New Roman" w:hAnsi="Times New Roman" w:cs="Times New Roman"/>
          <w:lang w:val="sr-Cyrl-RS"/>
        </w:rPr>
        <w:t> </w:t>
      </w:r>
    </w:p>
    <w:p w:rsidR="007E2E58" w:rsidRPr="00D1476B" w:rsidRDefault="007E2E58" w:rsidP="00CC1269">
      <w:pPr>
        <w:pStyle w:val="Heading1"/>
        <w:rPr>
          <w:rFonts w:ascii="Times New Roman" w:hAnsi="Times New Roman" w:cs="Times New Roman"/>
          <w:color w:val="auto"/>
          <w:sz w:val="24"/>
          <w:szCs w:val="24"/>
        </w:rPr>
      </w:pPr>
      <w:bookmarkStart w:id="61" w:name="_Toc99107095"/>
      <w:r w:rsidRPr="00D1476B">
        <w:rPr>
          <w:rFonts w:ascii="Times New Roman" w:hAnsi="Times New Roman" w:cs="Times New Roman"/>
          <w:color w:val="auto"/>
          <w:sz w:val="24"/>
          <w:szCs w:val="24"/>
        </w:rPr>
        <w:lastRenderedPageBreak/>
        <w:t>АНЕКС 6</w:t>
      </w:r>
      <w:bookmarkEnd w:id="61"/>
    </w:p>
    <w:p w:rsidR="00AB42D0" w:rsidRPr="00D1476B" w:rsidRDefault="00AB42D0" w:rsidP="00CC1269">
      <w:pPr>
        <w:pStyle w:val="Heading2"/>
        <w:spacing w:before="0"/>
        <w:jc w:val="center"/>
        <w:rPr>
          <w:rFonts w:ascii="Times New Roman" w:hAnsi="Times New Roman" w:cs="Times New Roman"/>
          <w:color w:val="auto"/>
          <w:sz w:val="22"/>
          <w:szCs w:val="22"/>
          <w:lang w:val="sr-Cyrl-RS"/>
        </w:rPr>
      </w:pPr>
      <w:bookmarkStart w:id="62" w:name="_Toc99107096"/>
      <w:r w:rsidRPr="00D1476B">
        <w:rPr>
          <w:rFonts w:ascii="Times New Roman" w:hAnsi="Times New Roman" w:cs="Times New Roman"/>
          <w:color w:val="auto"/>
          <w:sz w:val="22"/>
          <w:szCs w:val="22"/>
          <w:lang w:val="sr-Cyrl-RS"/>
        </w:rPr>
        <w:t>П</w:t>
      </w:r>
      <w:r w:rsidR="000E1C69" w:rsidRPr="00D1476B">
        <w:rPr>
          <w:rFonts w:ascii="Times New Roman" w:hAnsi="Times New Roman" w:cs="Times New Roman"/>
          <w:color w:val="auto"/>
          <w:sz w:val="22"/>
          <w:szCs w:val="22"/>
          <w:lang w:val="sr-Cyrl-RS"/>
        </w:rPr>
        <w:t>исмена изјава из члана 52. Закона о јавним набавкама</w:t>
      </w:r>
      <w:bookmarkEnd w:id="62"/>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1. Нисам понудио мито ни једном лицу укљученом у процес јавне набавке, у било којој фази процеса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4. Нисам био укључен у било какве активности које за циљ имају корупцију у јавним набавкама.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5. Нисам судјеловао у било каквој радњи која је за циљ имала корупцију у току поступка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____________________ </w:t>
      </w:r>
      <w:r w:rsidR="00DD405D" w:rsidRPr="00D1476B">
        <w:rPr>
          <w:rFonts w:ascii="Times New Roman" w:hAnsi="Times New Roman" w:cs="Times New Roman"/>
          <w:lang w:val="sr-Cyrl-RS"/>
        </w:rPr>
        <w:t xml:space="preserve">  </w:t>
      </w:r>
      <w:r w:rsidRPr="00D1476B">
        <w:rPr>
          <w:rFonts w:ascii="Times New Roman" w:hAnsi="Times New Roman" w:cs="Times New Roman"/>
          <w:lang w:val="sr-Cyrl-RS"/>
        </w:rPr>
        <w:t>М.П.</w:t>
      </w: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CC1269">
      <w:pPr>
        <w:pStyle w:val="Heading1"/>
        <w:rPr>
          <w:rFonts w:ascii="Times New Roman" w:hAnsi="Times New Roman" w:cs="Times New Roman"/>
          <w:color w:val="auto"/>
          <w:sz w:val="24"/>
          <w:szCs w:val="24"/>
        </w:rPr>
      </w:pPr>
      <w:bookmarkStart w:id="63" w:name="_Toc99107097"/>
      <w:r w:rsidRPr="00D1476B">
        <w:rPr>
          <w:rFonts w:ascii="Times New Roman" w:hAnsi="Times New Roman" w:cs="Times New Roman"/>
          <w:color w:val="auto"/>
          <w:sz w:val="24"/>
          <w:szCs w:val="24"/>
        </w:rPr>
        <w:lastRenderedPageBreak/>
        <w:t>АНЕКС 7</w:t>
      </w:r>
      <w:bookmarkEnd w:id="63"/>
    </w:p>
    <w:p w:rsidR="00CC1269" w:rsidRPr="00D1476B" w:rsidRDefault="00CC1269" w:rsidP="00CC1269">
      <w:pPr>
        <w:rPr>
          <w:rFonts w:ascii="Times New Roman" w:hAnsi="Times New Roman" w:cs="Times New Roman"/>
          <w:lang w:val="sr-Cyrl-RS"/>
        </w:rPr>
      </w:pP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Предмет набавке: ___________________________________________________</w:t>
      </w: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Ознака уговора о јавној набавци: ______________________________________</w:t>
      </w:r>
    </w:p>
    <w:p w:rsidR="00F2320F" w:rsidRPr="00D1476B" w:rsidRDefault="00F2320F" w:rsidP="00AB42D0">
      <w:pPr>
        <w:spacing w:after="0"/>
        <w:jc w:val="both"/>
        <w:rPr>
          <w:rFonts w:ascii="Times New Roman" w:hAnsi="Times New Roman" w:cs="Times New Roman"/>
          <w:lang w:val="sr-Cyrl-RS"/>
        </w:rPr>
      </w:pPr>
    </w:p>
    <w:p w:rsidR="00CC1269" w:rsidRPr="00D1476B" w:rsidRDefault="00CC1269" w:rsidP="00CC1269">
      <w:pPr>
        <w:pStyle w:val="Heading2"/>
        <w:rPr>
          <w:rFonts w:ascii="Times New Roman" w:hAnsi="Times New Roman" w:cs="Times New Roman"/>
          <w:color w:val="auto"/>
          <w:sz w:val="22"/>
          <w:szCs w:val="22"/>
          <w:lang w:val="sr-Cyrl-RS"/>
        </w:rPr>
      </w:pPr>
      <w:bookmarkStart w:id="64" w:name="_Toc38609471"/>
      <w:bookmarkStart w:id="65" w:name="_Toc91081946"/>
      <w:bookmarkStart w:id="66" w:name="_Toc99107098"/>
      <w:r w:rsidRPr="00D1476B">
        <w:rPr>
          <w:rFonts w:ascii="Times New Roman" w:hAnsi="Times New Roman" w:cs="Times New Roman"/>
          <w:color w:val="auto"/>
          <w:sz w:val="22"/>
          <w:szCs w:val="22"/>
          <w:lang w:val="sr-Cyrl-RS"/>
        </w:rPr>
        <w:t>П</w:t>
      </w:r>
      <w:bookmarkEnd w:id="64"/>
      <w:bookmarkEnd w:id="65"/>
      <w:r w:rsidR="00DE20CF" w:rsidRPr="00D1476B">
        <w:rPr>
          <w:rFonts w:ascii="Times New Roman" w:hAnsi="Times New Roman" w:cs="Times New Roman"/>
          <w:color w:val="auto"/>
          <w:sz w:val="22"/>
          <w:szCs w:val="22"/>
          <w:lang w:val="sr-Cyrl-RS"/>
        </w:rPr>
        <w:t>овјерљиве информације</w:t>
      </w:r>
      <w:bookmarkEnd w:id="66"/>
    </w:p>
    <w:p w:rsidR="00A73B03" w:rsidRPr="00D1476B" w:rsidRDefault="00A73B03" w:rsidP="00A73B03">
      <w:pPr>
        <w:jc w:val="both"/>
        <w:rPr>
          <w:rFonts w:ascii="Times New Roman" w:hAnsi="Times New Roman"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11"/>
        <w:gridCol w:w="2592"/>
      </w:tblGrid>
      <w:tr w:rsidR="00A73B03" w:rsidRPr="00D1476B" w:rsidTr="00FA2E56">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Временски период у којем ће те информације бити повјерљиве</w:t>
            </w: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bl>
    <w:p w:rsidR="00A73B03" w:rsidRPr="00D1476B" w:rsidRDefault="00A73B03" w:rsidP="00A73B03">
      <w:pPr>
        <w:jc w:val="both"/>
        <w:rPr>
          <w:rFonts w:ascii="Times New Roman" w:hAnsi="Times New Roman" w:cs="Times New Roman"/>
          <w:lang w:val="sr-Cyrl-RS"/>
        </w:rPr>
      </w:pPr>
    </w:p>
    <w:p w:rsidR="00AB42D0" w:rsidRPr="00D1476B" w:rsidRDefault="00AB42D0" w:rsidP="00CC1269">
      <w:pPr>
        <w:pStyle w:val="Heading2"/>
        <w:rPr>
          <w:rFonts w:ascii="Times New Roman" w:hAnsi="Times New Roman" w:cs="Times New Roman"/>
          <w:color w:val="auto"/>
          <w:sz w:val="22"/>
          <w:szCs w:val="22"/>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Потпис и печат понуђача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w:t>
      </w:r>
    </w:p>
    <w:p w:rsidR="00E636F4" w:rsidRPr="00D1476B" w:rsidRDefault="00E636F4" w:rsidP="00E636F4">
      <w:pPr>
        <w:jc w:val="both"/>
        <w:rPr>
          <w:rFonts w:ascii="Times New Roman" w:hAnsi="Times New Roman" w:cs="Times New Roman"/>
          <w:sz w:val="24"/>
          <w:szCs w:val="24"/>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5001B3" w:rsidRPr="00D1476B" w:rsidRDefault="00E636F4" w:rsidP="005001B3">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936CFA" w:rsidRPr="00D1476B" w:rsidRDefault="00936CFA" w:rsidP="00936CFA">
      <w:pPr>
        <w:pStyle w:val="Heading1"/>
        <w:rPr>
          <w:rFonts w:ascii="Times New Roman" w:hAnsi="Times New Roman" w:cs="Times New Roman"/>
          <w:color w:val="auto"/>
          <w:sz w:val="24"/>
          <w:szCs w:val="24"/>
          <w:lang w:val="sr-Cyrl-RS"/>
        </w:rPr>
      </w:pPr>
      <w:bookmarkStart w:id="67" w:name="_Toc99107099"/>
      <w:r w:rsidRPr="00D1476B">
        <w:rPr>
          <w:rFonts w:ascii="Times New Roman" w:hAnsi="Times New Roman" w:cs="Times New Roman"/>
          <w:color w:val="auto"/>
          <w:sz w:val="24"/>
          <w:szCs w:val="24"/>
          <w:lang w:val="sr-Cyrl-RS"/>
        </w:rPr>
        <w:lastRenderedPageBreak/>
        <w:t xml:space="preserve">АНЕКС </w:t>
      </w:r>
      <w:r w:rsidR="007E2271">
        <w:rPr>
          <w:rFonts w:ascii="Times New Roman" w:hAnsi="Times New Roman" w:cs="Times New Roman"/>
          <w:color w:val="auto"/>
          <w:sz w:val="24"/>
          <w:szCs w:val="24"/>
          <w:lang w:val="sr-Cyrl-RS"/>
        </w:rPr>
        <w:t>8</w:t>
      </w:r>
      <w:bookmarkEnd w:id="67"/>
    </w:p>
    <w:p w:rsidR="00936CFA" w:rsidRPr="00D1476B" w:rsidRDefault="00936CFA" w:rsidP="00936CFA">
      <w:pPr>
        <w:rPr>
          <w:rFonts w:ascii="Times New Roman" w:hAnsi="Times New Roman" w:cs="Times New Roman"/>
          <w:lang w:val="sr-Cyrl-RS"/>
        </w:rPr>
      </w:pPr>
    </w:p>
    <w:p w:rsidR="00936CFA" w:rsidRPr="00D1476B"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8" w:name="_Toc99107100"/>
      <w:r w:rsidRPr="00D1476B">
        <w:rPr>
          <w:rFonts w:ascii="Times New Roman" w:eastAsiaTheme="minorEastAsia" w:hAnsi="Times New Roman" w:cs="Times New Roman"/>
          <w:color w:val="auto"/>
          <w:sz w:val="22"/>
          <w:szCs w:val="22"/>
          <w:lang w:val="sr-Cyrl-RS"/>
        </w:rPr>
        <w:t>ОКВИРНИ СПОРАЗУМ О НАБАВЦИ И СУКЦЕСИВНОЈ ИСПОРУЦИ</w:t>
      </w:r>
      <w:bookmarkEnd w:id="68"/>
    </w:p>
    <w:p w:rsidR="00936CFA" w:rsidRPr="00D1476B"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9" w:name="_Toc99107101"/>
      <w:r w:rsidRPr="00D1476B">
        <w:rPr>
          <w:rFonts w:ascii="Times New Roman" w:eastAsiaTheme="minorEastAsia" w:hAnsi="Times New Roman" w:cs="Times New Roman"/>
          <w:color w:val="auto"/>
          <w:sz w:val="22"/>
          <w:szCs w:val="22"/>
          <w:lang w:val="sr-Cyrl-RS"/>
        </w:rPr>
        <w:t xml:space="preserve">РОБЕ- </w:t>
      </w:r>
      <w:r w:rsidR="005001B3">
        <w:rPr>
          <w:rFonts w:ascii="Times New Roman" w:eastAsiaTheme="minorEastAsia" w:hAnsi="Times New Roman" w:cs="Times New Roman"/>
          <w:color w:val="auto"/>
          <w:sz w:val="22"/>
          <w:szCs w:val="22"/>
          <w:lang w:val="sr-Cyrl-RS"/>
        </w:rPr>
        <w:t>ПОЦИНЧАНИ ФИТИНЗИ И МЕСИНГАНИ ВЕНТИЛИ</w:t>
      </w:r>
      <w:bookmarkEnd w:id="69"/>
    </w:p>
    <w:p w:rsidR="00936CFA" w:rsidRPr="00D1476B" w:rsidRDefault="00936CFA" w:rsidP="00936CFA">
      <w:pPr>
        <w:jc w:val="center"/>
        <w:rPr>
          <w:rFonts w:ascii="Times New Roman" w:eastAsiaTheme="minorEastAsia" w:hAnsi="Times New Roman" w:cs="Times New Roman"/>
          <w:b/>
          <w:sz w:val="28"/>
          <w:szCs w:val="28"/>
          <w:lang w:val="sr-Cyrl-RS"/>
        </w:rPr>
      </w:pPr>
    </w:p>
    <w:p w:rsidR="00936CFA" w:rsidRPr="00D1476B" w:rsidRDefault="00936CFA" w:rsidP="00936CFA">
      <w:pPr>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RS"/>
        </w:rPr>
        <w:t xml:space="preserve">На основу члана 32. Закона о јавним набавкама („Сл. гл. БиХ“, број 39/14) и члана 19. Правилника о јавним набавкама А.Д. „Водовод и канализација“ Бијељина, </w:t>
      </w:r>
      <w:r w:rsidRPr="00D1476B">
        <w:rPr>
          <w:rFonts w:ascii="Times New Roman" w:eastAsiaTheme="minorEastAsia" w:hAnsi="Times New Roman" w:cs="Times New Roman"/>
          <w:sz w:val="24"/>
          <w:szCs w:val="24"/>
          <w:lang w:val="sr-Cyrl-CS"/>
        </w:rPr>
        <w:t>број: УД- 471/15 од 23. фебруара</w:t>
      </w:r>
      <w:r w:rsidRPr="00D1476B">
        <w:rPr>
          <w:rFonts w:ascii="Times New Roman" w:eastAsiaTheme="minorEastAsia" w:hAnsi="Times New Roman" w:cs="Times New Roman"/>
          <w:sz w:val="24"/>
          <w:szCs w:val="24"/>
          <w:lang w:val="sr-Latn-CS"/>
        </w:rPr>
        <w:t xml:space="preserve"> 20</w:t>
      </w:r>
      <w:r w:rsidRPr="00D1476B">
        <w:rPr>
          <w:rFonts w:ascii="Times New Roman" w:eastAsiaTheme="minorEastAsia" w:hAnsi="Times New Roman" w:cs="Times New Roman"/>
          <w:sz w:val="24"/>
          <w:szCs w:val="24"/>
          <w:lang w:val="sr-Cyrl-BA"/>
        </w:rPr>
        <w:t>1</w:t>
      </w:r>
      <w:r w:rsidRPr="00D1476B">
        <w:rPr>
          <w:rFonts w:ascii="Times New Roman" w:eastAsiaTheme="minorEastAsia" w:hAnsi="Times New Roman" w:cs="Times New Roman"/>
          <w:sz w:val="24"/>
          <w:szCs w:val="24"/>
          <w:lang w:val="sr-Latn-CS"/>
        </w:rPr>
        <w:t>5.</w:t>
      </w:r>
      <w:r w:rsidRPr="00D1476B">
        <w:rPr>
          <w:rFonts w:ascii="Times New Roman" w:eastAsiaTheme="minorEastAsia" w:hAnsi="Times New Roman" w:cs="Times New Roman"/>
          <w:sz w:val="24"/>
          <w:szCs w:val="24"/>
          <w:lang w:val="sr-Cyrl-CS"/>
        </w:rPr>
        <w:t xml:space="preserve"> године, а након проведеног </w:t>
      </w:r>
      <w:r w:rsidR="000E02C3" w:rsidRPr="00D1476B">
        <w:rPr>
          <w:rFonts w:ascii="Times New Roman" w:eastAsiaTheme="minorEastAsia" w:hAnsi="Times New Roman" w:cs="Times New Roman"/>
          <w:sz w:val="24"/>
          <w:szCs w:val="24"/>
          <w:lang w:val="sr-Cyrl-CS"/>
        </w:rPr>
        <w:t>конкурентског захтјева за доставу понуда</w:t>
      </w:r>
      <w:r w:rsidRPr="00D1476B">
        <w:rPr>
          <w:rFonts w:ascii="Times New Roman" w:eastAsiaTheme="minorEastAsia" w:hAnsi="Times New Roman" w:cs="Times New Roman"/>
          <w:sz w:val="24"/>
          <w:szCs w:val="24"/>
          <w:lang w:val="sr-Cyrl-CS"/>
        </w:rPr>
        <w:t>, број:</w:t>
      </w:r>
      <w:r w:rsidR="00F8410A">
        <w:rPr>
          <w:rFonts w:ascii="Times New Roman" w:eastAsiaTheme="minorEastAsia" w:hAnsi="Times New Roman" w:cs="Times New Roman"/>
          <w:sz w:val="24"/>
          <w:szCs w:val="24"/>
          <w:lang w:val="sr-Cyrl-CS"/>
        </w:rPr>
        <w:t xml:space="preserve"> 789-2/22 од 25</w:t>
      </w:r>
      <w:r w:rsidR="005001B3">
        <w:rPr>
          <w:rFonts w:ascii="Times New Roman" w:eastAsiaTheme="minorEastAsia" w:hAnsi="Times New Roman" w:cs="Times New Roman"/>
          <w:sz w:val="24"/>
          <w:szCs w:val="24"/>
          <w:lang w:val="sr-Cyrl-CS"/>
        </w:rPr>
        <w:t xml:space="preserve">. </w:t>
      </w:r>
      <w:r w:rsidR="00F8410A">
        <w:rPr>
          <w:rFonts w:ascii="Times New Roman" w:eastAsiaTheme="minorEastAsia" w:hAnsi="Times New Roman" w:cs="Times New Roman"/>
          <w:sz w:val="24"/>
          <w:szCs w:val="24"/>
          <w:lang w:val="sr-Cyrl-CS"/>
        </w:rPr>
        <w:t>ма</w:t>
      </w:r>
      <w:r w:rsidR="005001B3">
        <w:rPr>
          <w:rFonts w:ascii="Times New Roman" w:eastAsiaTheme="minorEastAsia" w:hAnsi="Times New Roman" w:cs="Times New Roman"/>
          <w:sz w:val="24"/>
          <w:szCs w:val="24"/>
          <w:lang w:val="sr-Cyrl-CS"/>
        </w:rPr>
        <w:t>р</w:t>
      </w:r>
      <w:r w:rsidR="00F8410A">
        <w:rPr>
          <w:rFonts w:ascii="Times New Roman" w:eastAsiaTheme="minorEastAsia" w:hAnsi="Times New Roman" w:cs="Times New Roman"/>
          <w:sz w:val="24"/>
          <w:szCs w:val="24"/>
          <w:lang w:val="sr-Cyrl-CS"/>
        </w:rPr>
        <w:t>т</w:t>
      </w:r>
      <w:r w:rsidR="005001B3">
        <w:rPr>
          <w:rFonts w:ascii="Times New Roman" w:eastAsiaTheme="minorEastAsia" w:hAnsi="Times New Roman" w:cs="Times New Roman"/>
          <w:sz w:val="24"/>
          <w:szCs w:val="24"/>
          <w:lang w:val="sr-Cyrl-CS"/>
        </w:rPr>
        <w:t>а 2022.</w:t>
      </w:r>
      <w:r w:rsidRPr="00D1476B">
        <w:rPr>
          <w:rFonts w:ascii="Times New Roman" w:eastAsiaTheme="minorEastAsia" w:hAnsi="Times New Roman" w:cs="Times New Roman"/>
          <w:sz w:val="24"/>
          <w:szCs w:val="24"/>
          <w:lang w:val="sr-Cyrl-CS"/>
        </w:rPr>
        <w:t xml:space="preserve"> године, за набавку </w:t>
      </w:r>
      <w:r w:rsidR="005001B3">
        <w:rPr>
          <w:rFonts w:ascii="Times New Roman" w:eastAsiaTheme="minorEastAsia" w:hAnsi="Times New Roman" w:cs="Times New Roman"/>
          <w:sz w:val="24"/>
          <w:szCs w:val="24"/>
          <w:lang w:val="sr-Cyrl-RS"/>
        </w:rPr>
        <w:t>поцинчаних фитинга и месинганих вентила</w:t>
      </w:r>
      <w:r w:rsidRPr="00D1476B">
        <w:rPr>
          <w:rFonts w:ascii="Times New Roman" w:eastAsiaTheme="minorEastAsia" w:hAnsi="Times New Roman" w:cs="Times New Roman"/>
          <w:sz w:val="24"/>
          <w:szCs w:val="24"/>
          <w:lang w:val="sr-Cyrl-CS"/>
        </w:rPr>
        <w:t>, закључује се оквирни споразум између уговорних страна:</w:t>
      </w:r>
    </w:p>
    <w:p w:rsidR="00936CFA" w:rsidRPr="00D1476B" w:rsidRDefault="00936CFA" w:rsidP="00936CFA">
      <w:pPr>
        <w:jc w:val="both"/>
        <w:rPr>
          <w:rFonts w:ascii="Times New Roman" w:eastAsiaTheme="minorEastAsia" w:hAnsi="Times New Roman" w:cs="Times New Roman"/>
          <w:sz w:val="24"/>
          <w:szCs w:val="24"/>
          <w:lang w:val="sr-Cyrl-CS"/>
        </w:rPr>
      </w:pPr>
    </w:p>
    <w:p w:rsidR="00936CFA" w:rsidRPr="00D1476B" w:rsidRDefault="00936CFA" w:rsidP="00936CFA">
      <w:pPr>
        <w:numPr>
          <w:ilvl w:val="0"/>
          <w:numId w:val="2"/>
        </w:numPr>
        <w:tabs>
          <w:tab w:val="left" w:pos="360"/>
        </w:tabs>
        <w:suppressAutoHyphens/>
        <w:spacing w:after="0" w:line="240" w:lineRule="auto"/>
        <w:ind w:left="0" w:firstLine="0"/>
        <w:jc w:val="both"/>
        <w:rPr>
          <w:rFonts w:ascii="Times New Roman" w:hAnsi="Times New Roman" w:cs="Times New Roman"/>
          <w:sz w:val="24"/>
          <w:szCs w:val="24"/>
          <w:lang w:val="sr-Cyrl-CS"/>
        </w:rPr>
      </w:pPr>
      <w:r w:rsidRPr="00D1476B">
        <w:rPr>
          <w:rFonts w:ascii="Times New Roman" w:hAnsi="Times New Roman" w:cs="Times New Roman"/>
          <w:b/>
          <w:sz w:val="24"/>
          <w:szCs w:val="24"/>
          <w:lang w:val="sr-Cyrl-CS"/>
        </w:rPr>
        <w:t>А.Д. ''ВОДОВОД И КАНАЛИЗАЦИЈА'' БИЈЕЉИНА</w:t>
      </w:r>
      <w:r w:rsidRPr="00D1476B">
        <w:rPr>
          <w:rFonts w:ascii="Times New Roman" w:hAnsi="Times New Roman" w:cs="Times New Roman"/>
          <w:sz w:val="24"/>
          <w:szCs w:val="24"/>
          <w:lang w:val="sr-Cyrl-CS"/>
        </w:rPr>
        <w:t xml:space="preserve">, улица Хајдук Станка број 20, ЈИБ: 4400307860000, заступано по </w:t>
      </w:r>
      <w:r w:rsidRPr="00D1476B">
        <w:rPr>
          <w:rFonts w:ascii="Times New Roman" w:hAnsi="Times New Roman" w:cs="Times New Roman"/>
          <w:sz w:val="24"/>
          <w:szCs w:val="24"/>
          <w:lang w:val="sr-Cyrl-RS"/>
        </w:rPr>
        <w:t xml:space="preserve">в.д. </w:t>
      </w:r>
      <w:r w:rsidRPr="00D1476B">
        <w:rPr>
          <w:rFonts w:ascii="Times New Roman" w:hAnsi="Times New Roman" w:cs="Times New Roman"/>
          <w:sz w:val="24"/>
          <w:szCs w:val="24"/>
          <w:lang w:val="sr-Cyrl-CS"/>
        </w:rPr>
        <w:t xml:space="preserve">директору, господину Драгиши Танацковић, дипл. грађевинском инжењеру из Бијељине, као </w:t>
      </w:r>
      <w:r w:rsidRPr="00D1476B">
        <w:rPr>
          <w:rFonts w:ascii="Times New Roman" w:hAnsi="Times New Roman" w:cs="Times New Roman"/>
          <w:sz w:val="24"/>
          <w:szCs w:val="24"/>
          <w:lang w:val="sr-Cyrl-BA"/>
        </w:rPr>
        <w:t xml:space="preserve">купцу </w:t>
      </w:r>
      <w:r w:rsidRPr="00D1476B">
        <w:rPr>
          <w:rFonts w:ascii="Times New Roman" w:hAnsi="Times New Roman" w:cs="Times New Roman"/>
          <w:sz w:val="24"/>
          <w:szCs w:val="24"/>
          <w:lang w:val="sr-Cyrl-CS"/>
        </w:rPr>
        <w:t>(у даљем тексту: Купац или Уговорне стране) с једне стране</w:t>
      </w:r>
    </w:p>
    <w:p w:rsidR="00936CFA" w:rsidRPr="00D1476B" w:rsidRDefault="00936CFA" w:rsidP="00936CFA">
      <w:pPr>
        <w:jc w:val="center"/>
        <w:rPr>
          <w:rFonts w:ascii="Times New Roman" w:hAnsi="Times New Roman" w:cs="Times New Roman"/>
          <w:sz w:val="24"/>
          <w:szCs w:val="24"/>
          <w:lang w:val="sr-Cyrl-CS"/>
        </w:rPr>
      </w:pPr>
      <w:r w:rsidRPr="00D1476B">
        <w:rPr>
          <w:rFonts w:ascii="Times New Roman" w:hAnsi="Times New Roman" w:cs="Times New Roman"/>
          <w:sz w:val="24"/>
          <w:szCs w:val="24"/>
          <w:lang w:val="sr-Cyrl-CS"/>
        </w:rPr>
        <w:t>и</w:t>
      </w:r>
    </w:p>
    <w:p w:rsidR="00936CFA" w:rsidRPr="00D1476B" w:rsidRDefault="00936CFA" w:rsidP="00936CFA">
      <w:pPr>
        <w:jc w:val="both"/>
        <w:rPr>
          <w:rFonts w:ascii="Times New Roman" w:hAnsi="Times New Roman" w:cs="Times New Roman"/>
          <w:sz w:val="24"/>
          <w:szCs w:val="24"/>
          <w:lang w:val="sr-Cyrl-CS"/>
        </w:rPr>
      </w:pPr>
      <w:r w:rsidRPr="00D1476B">
        <w:rPr>
          <w:rFonts w:ascii="Times New Roman" w:hAnsi="Times New Roman" w:cs="Times New Roman"/>
          <w:sz w:val="24"/>
          <w:szCs w:val="24"/>
          <w:lang w:val="sr-Latn-CS"/>
        </w:rPr>
        <w:t>2)</w:t>
      </w:r>
      <w:r w:rsidRPr="00D1476B">
        <w:rPr>
          <w:rFonts w:ascii="Times New Roman" w:hAnsi="Times New Roman" w:cs="Times New Roman"/>
          <w:sz w:val="24"/>
          <w:szCs w:val="24"/>
          <w:lang w:val="sr-Cyrl-BA"/>
        </w:rPr>
        <w:t xml:space="preserve"> </w:t>
      </w:r>
      <w:r w:rsidRPr="00D1476B">
        <w:rPr>
          <w:rFonts w:ascii="Times New Roman" w:hAnsi="Times New Roman" w:cs="Times New Roman"/>
          <w:b/>
          <w:sz w:val="24"/>
          <w:szCs w:val="24"/>
          <w:lang w:val="sr-Cyrl-RS"/>
        </w:rPr>
        <w:t>_____________________________</w:t>
      </w:r>
      <w:r w:rsidRPr="00D1476B">
        <w:rPr>
          <w:rFonts w:ascii="Times New Roman" w:hAnsi="Times New Roman" w:cs="Times New Roman"/>
          <w:b/>
          <w:sz w:val="24"/>
          <w:szCs w:val="24"/>
          <w:lang w:val="sr-Cyrl-BA"/>
        </w:rPr>
        <w:t xml:space="preserve">, </w:t>
      </w:r>
      <w:r w:rsidRPr="00D1476B">
        <w:rPr>
          <w:rFonts w:ascii="Times New Roman" w:hAnsi="Times New Roman" w:cs="Times New Roman"/>
          <w:sz w:val="24"/>
          <w:szCs w:val="24"/>
          <w:lang w:val="sr-Cyrl-CS"/>
        </w:rPr>
        <w:t>улица _____________________, ЈИБ: _______________, заступано по директору, ______________________</w:t>
      </w:r>
      <w:r w:rsidRPr="00D1476B">
        <w:rPr>
          <w:rFonts w:ascii="Times New Roman" w:hAnsi="Times New Roman" w:cs="Times New Roman"/>
          <w:sz w:val="24"/>
          <w:szCs w:val="24"/>
          <w:lang w:val="sr-Latn-CS"/>
        </w:rPr>
        <w:t>,</w:t>
      </w:r>
      <w:r w:rsidRPr="00D1476B">
        <w:rPr>
          <w:rFonts w:ascii="Times New Roman" w:hAnsi="Times New Roman" w:cs="Times New Roman"/>
          <w:sz w:val="24"/>
          <w:szCs w:val="24"/>
          <w:lang w:val="sr-Cyrl-CS"/>
        </w:rPr>
        <w:t xml:space="preserve"> као продавцу (у даљем тексту: Продавац или Уговорне стране) с друге стране </w:t>
      </w:r>
    </w:p>
    <w:p w:rsidR="00936CFA" w:rsidRPr="00D1476B" w:rsidRDefault="00936CFA" w:rsidP="00936CFA">
      <w:pPr>
        <w:jc w:val="both"/>
        <w:rPr>
          <w:rFonts w:ascii="Times New Roman" w:hAnsi="Times New Roman" w:cs="Times New Roman"/>
          <w:sz w:val="24"/>
          <w:szCs w:val="24"/>
          <w:lang w:val="sr-Cyrl-C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1.</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Предмет овог оквирног споразума је сукцесивна испорука, од стране продавца, за набавку робе- </w:t>
      </w:r>
      <w:r w:rsidR="005001B3">
        <w:rPr>
          <w:rFonts w:ascii="Times New Roman" w:eastAsiaTheme="minorEastAsia" w:hAnsi="Times New Roman" w:cs="Times New Roman"/>
          <w:sz w:val="24"/>
          <w:szCs w:val="24"/>
          <w:lang w:val="sr-Cyrl-RS"/>
        </w:rPr>
        <w:t>поцинчани фитинзи и меснигани вентили</w:t>
      </w:r>
      <w:r w:rsidRPr="00D1476B">
        <w:rPr>
          <w:rFonts w:ascii="Times New Roman" w:eastAsiaTheme="minorEastAsia" w:hAnsi="Times New Roman" w:cs="Times New Roman"/>
          <w:sz w:val="24"/>
          <w:szCs w:val="24"/>
          <w:lang w:val="sr-Cyrl-RS"/>
        </w:rPr>
        <w:t>_________________________________ (тачан назив</w:t>
      </w:r>
      <w:r w:rsidR="005001B3">
        <w:rPr>
          <w:rFonts w:ascii="Times New Roman" w:eastAsiaTheme="minorEastAsia" w:hAnsi="Times New Roman" w:cs="Times New Roman"/>
          <w:sz w:val="24"/>
          <w:szCs w:val="24"/>
          <w:lang w:val="sr-Cyrl-RS"/>
        </w:rPr>
        <w:t>:</w:t>
      </w:r>
      <w:r w:rsidRPr="00D1476B">
        <w:rPr>
          <w:rFonts w:ascii="Times New Roman" w:eastAsiaTheme="minorEastAsia" w:hAnsi="Times New Roman" w:cs="Times New Roman"/>
          <w:sz w:val="24"/>
          <w:szCs w:val="24"/>
          <w:lang w:val="sr-Cyrl-RS"/>
        </w:rPr>
        <w:t xml:space="preserve"> </w:t>
      </w:r>
      <w:r w:rsidR="005001B3">
        <w:rPr>
          <w:rFonts w:ascii="Times New Roman" w:eastAsiaTheme="minorEastAsia" w:hAnsi="Times New Roman" w:cs="Times New Roman"/>
          <w:sz w:val="24"/>
          <w:szCs w:val="24"/>
          <w:lang w:val="sr-Cyrl-RS"/>
        </w:rPr>
        <w:t>поцинчани фитинзи и меснигани вентили</w:t>
      </w:r>
      <w:r w:rsidRPr="00D1476B">
        <w:rPr>
          <w:rFonts w:ascii="Times New Roman" w:eastAsiaTheme="minorEastAsia" w:hAnsi="Times New Roman" w:cs="Times New Roman"/>
          <w:sz w:val="24"/>
          <w:szCs w:val="24"/>
          <w:lang w:val="sr-Cyrl-RS"/>
        </w:rPr>
        <w:t>).</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Овим оквирним споразумом уговорне стране су сагласне да могу током цијелог уговорног периода закључивати појединачне уговоре из области за коју је проведен предметни отворени поступак набавке, без примјене прописа којим се уређују поступци јавне набавке. </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Уговорне стране су сагласне да овај Оквирни споразум не представља обавезу купца на закључивање појединачног уговора о јавној набавци те да обавеза настаје закључивањем појединачних уговора о јавној набавци на основу овог оквирног споразума.</w:t>
      </w:r>
    </w:p>
    <w:p w:rsidR="00936CFA" w:rsidRPr="00D1476B" w:rsidRDefault="00936CFA" w:rsidP="00936CFA">
      <w:pPr>
        <w:jc w:val="both"/>
        <w:rPr>
          <w:rFonts w:ascii="Times New Roman" w:eastAsiaTheme="minorEastAsia" w:hAnsi="Times New Roman" w:cs="Times New Roman"/>
          <w:sz w:val="24"/>
          <w:szCs w:val="24"/>
          <w:lang w:val="sr-Cyrl-RS"/>
        </w:rPr>
      </w:pPr>
    </w:p>
    <w:p w:rsidR="00DD405D" w:rsidRPr="00D1476B" w:rsidRDefault="00DD405D" w:rsidP="00936CFA">
      <w:pPr>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2.</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оквирни споразум се закључује након проведеног</w:t>
      </w:r>
      <w:r w:rsidR="008B5C9A" w:rsidRPr="00D1476B">
        <w:rPr>
          <w:rFonts w:ascii="Times New Roman" w:eastAsiaTheme="minorEastAsia" w:hAnsi="Times New Roman" w:cs="Times New Roman"/>
          <w:sz w:val="24"/>
          <w:szCs w:val="24"/>
          <w:lang w:val="sr-Cyrl-RS"/>
        </w:rPr>
        <w:t xml:space="preserve"> поступка путем</w:t>
      </w:r>
      <w:r w:rsidRPr="00D1476B">
        <w:rPr>
          <w:rFonts w:ascii="Times New Roman" w:eastAsiaTheme="minorEastAsia" w:hAnsi="Times New Roman" w:cs="Times New Roman"/>
          <w:sz w:val="24"/>
          <w:szCs w:val="24"/>
          <w:lang w:val="sr-Cyrl-RS"/>
        </w:rPr>
        <w:t xml:space="preserve"> конкурентског захтјева за доставу понуда - </w:t>
      </w:r>
      <w:r w:rsidR="005001B3">
        <w:rPr>
          <w:rFonts w:ascii="Times New Roman" w:eastAsiaTheme="minorEastAsia" w:hAnsi="Times New Roman" w:cs="Times New Roman"/>
          <w:sz w:val="24"/>
          <w:szCs w:val="24"/>
          <w:lang w:val="sr-Cyrl-RS"/>
        </w:rPr>
        <w:t>поцинчани фитинзи и меснигани вентили</w:t>
      </w:r>
      <w:r w:rsidRPr="00D1476B">
        <w:rPr>
          <w:rFonts w:ascii="Times New Roman" w:eastAsiaTheme="minorEastAsia" w:hAnsi="Times New Roman" w:cs="Times New Roman"/>
          <w:sz w:val="24"/>
          <w:szCs w:val="24"/>
          <w:lang w:val="sr-Cyrl-RS"/>
        </w:rPr>
        <w:t xml:space="preserve"> у складу </w:t>
      </w:r>
      <w:r w:rsidRPr="00D1476B">
        <w:rPr>
          <w:rFonts w:ascii="Times New Roman" w:hAnsi="Times New Roman" w:cs="Times New Roman"/>
          <w:sz w:val="24"/>
          <w:szCs w:val="24"/>
          <w:lang w:val="sr-Cyrl-RS"/>
        </w:rPr>
        <w:t>са условима из тендерске документације</w:t>
      </w:r>
      <w:r w:rsidR="005001B3">
        <w:rPr>
          <w:rFonts w:ascii="Times New Roman" w:hAnsi="Times New Roman" w:cs="Times New Roman"/>
          <w:sz w:val="24"/>
          <w:szCs w:val="24"/>
          <w:lang w:val="sr-Cyrl-RS"/>
        </w:rPr>
        <w:t>,</w:t>
      </w:r>
      <w:r w:rsidRPr="00D1476B">
        <w:rPr>
          <w:rFonts w:ascii="Times New Roman" w:hAnsi="Times New Roman" w:cs="Times New Roman"/>
          <w:sz w:val="24"/>
          <w:szCs w:val="24"/>
          <w:lang w:val="sr-Cyrl-RS"/>
        </w:rPr>
        <w:t xml:space="preserve"> број:</w:t>
      </w:r>
      <w:r w:rsidR="00F8410A">
        <w:rPr>
          <w:rFonts w:ascii="Times New Roman" w:hAnsi="Times New Roman" w:cs="Times New Roman"/>
          <w:sz w:val="24"/>
          <w:szCs w:val="24"/>
          <w:lang w:val="sr-Cyrl-RS"/>
        </w:rPr>
        <w:t xml:space="preserve"> 789</w:t>
      </w:r>
      <w:r w:rsidRPr="00D1476B">
        <w:rPr>
          <w:rFonts w:ascii="Times New Roman" w:hAnsi="Times New Roman" w:cs="Times New Roman"/>
          <w:sz w:val="24"/>
          <w:szCs w:val="24"/>
          <w:lang w:val="sr-Cyrl-RS"/>
        </w:rPr>
        <w:t xml:space="preserve">-2/22 од </w:t>
      </w:r>
      <w:r w:rsidR="00F8410A">
        <w:rPr>
          <w:rFonts w:ascii="Times New Roman" w:hAnsi="Times New Roman" w:cs="Times New Roman"/>
          <w:sz w:val="24"/>
          <w:szCs w:val="24"/>
          <w:lang w:val="sr-Cyrl-RS"/>
        </w:rPr>
        <w:t>25</w:t>
      </w:r>
      <w:r w:rsidRPr="00D1476B">
        <w:rPr>
          <w:rFonts w:ascii="Times New Roman" w:hAnsi="Times New Roman" w:cs="Times New Roman"/>
          <w:sz w:val="24"/>
          <w:szCs w:val="24"/>
          <w:lang w:val="sr-Cyrl-RS"/>
        </w:rPr>
        <w:t xml:space="preserve">. </w:t>
      </w:r>
      <w:r w:rsidR="00F8410A">
        <w:rPr>
          <w:rFonts w:ascii="Times New Roman" w:hAnsi="Times New Roman" w:cs="Times New Roman"/>
          <w:sz w:val="24"/>
          <w:szCs w:val="24"/>
          <w:lang w:val="sr-Cyrl-RS"/>
        </w:rPr>
        <w:t>март</w:t>
      </w:r>
      <w:r w:rsidRPr="00D1476B">
        <w:rPr>
          <w:rFonts w:ascii="Times New Roman" w:hAnsi="Times New Roman" w:cs="Times New Roman"/>
          <w:sz w:val="24"/>
          <w:szCs w:val="24"/>
          <w:lang w:val="sr-Cyrl-RS"/>
        </w:rPr>
        <w:t xml:space="preserve">а 2022. године, Одлуке о </w:t>
      </w:r>
      <w:r w:rsidRPr="00D1476B">
        <w:rPr>
          <w:rFonts w:ascii="Times New Roman" w:hAnsi="Times New Roman" w:cs="Times New Roman"/>
          <w:sz w:val="24"/>
          <w:szCs w:val="24"/>
          <w:lang w:val="sr-Cyrl-RS"/>
        </w:rPr>
        <w:lastRenderedPageBreak/>
        <w:t>избору најповољнијег понуђача ___________, број:________/ од ______ и понуде изабраног понуђача _____________, број______.</w:t>
      </w: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3.</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Максимална количина робе која може бити испоручена током важења овог оквирног споразума је до количина које су наведене у техничкој спецификацији понуде.</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Максимална вриједност овог оквирног споразума, за период на који је закључен износи </w:t>
      </w:r>
    </w:p>
    <w:p w:rsidR="00936CFA" w:rsidRPr="00D1476B" w:rsidRDefault="00936CFA" w:rsidP="00936CFA">
      <w:pPr>
        <w:jc w:val="both"/>
        <w:rPr>
          <w:rFonts w:ascii="Times New Roman" w:eastAsiaTheme="minorEastAsia" w:hAnsi="Times New Roman" w:cs="Times New Roman"/>
          <w:sz w:val="24"/>
          <w:szCs w:val="24"/>
          <w:lang w:val="sr-Cyrl-RS"/>
        </w:rPr>
      </w:pP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________________________ КМ  без ПДВ-а</w:t>
      </w: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(словима: __________________________ и 00/100 КМ без ПДВ-а)</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Јединичне цијене су исказане у понуди добављача без ПДВ-а.</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Цијене су фиксне и не могу се мијењати током важења оквирног споразума.</w:t>
      </w:r>
    </w:p>
    <w:p w:rsidR="00936CFA" w:rsidRPr="00D1476B" w:rsidRDefault="00936CFA" w:rsidP="00936CFA">
      <w:pPr>
        <w:spacing w:after="0" w:line="240" w:lineRule="auto"/>
        <w:jc w:val="both"/>
        <w:rPr>
          <w:rFonts w:ascii="Times New Roman"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4.</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На основу овог оквирног споразума уговорне стране ће, у зависности конкретних потреба купца, закључивати појединачне уговоре о сукцесивној испоруци робе- </w:t>
      </w:r>
      <w:r w:rsidR="005001B3">
        <w:rPr>
          <w:rFonts w:ascii="Times New Roman" w:eastAsiaTheme="minorEastAsia" w:hAnsi="Times New Roman" w:cs="Times New Roman"/>
          <w:sz w:val="24"/>
          <w:szCs w:val="24"/>
          <w:lang w:val="sr-Cyrl-RS"/>
        </w:rPr>
        <w:t>поцинчани фитинзи и меснигани вентили</w:t>
      </w:r>
      <w:r w:rsidRPr="00D1476B">
        <w:rPr>
          <w:rFonts w:ascii="Times New Roman" w:eastAsiaTheme="minorEastAsia" w:hAnsi="Times New Roman" w:cs="Times New Roman"/>
          <w:sz w:val="24"/>
          <w:szCs w:val="24"/>
          <w:lang w:val="sr-Cyrl-RS"/>
        </w:rPr>
        <w:t xml:space="preserve">, под условима утврђеним тендерском документацијом, понудом продавца, а у складу са свим важећим прописима које регулишу област производње, промета и испоруке робе- </w:t>
      </w:r>
      <w:r w:rsidR="005001B3">
        <w:rPr>
          <w:rFonts w:ascii="Times New Roman" w:eastAsiaTheme="minorEastAsia" w:hAnsi="Times New Roman" w:cs="Times New Roman"/>
          <w:sz w:val="24"/>
          <w:szCs w:val="24"/>
          <w:lang w:val="sr-Cyrl-RS"/>
        </w:rPr>
        <w:t>поцинчани фитинзи и меснигани вентили</w:t>
      </w:r>
      <w:r w:rsidRPr="00D1476B">
        <w:rPr>
          <w:rFonts w:ascii="Times New Roman" w:eastAsiaTheme="minorEastAsia" w:hAnsi="Times New Roman" w:cs="Times New Roman"/>
          <w:sz w:val="24"/>
          <w:szCs w:val="24"/>
          <w:lang w:val="sr-Cyrl-RS"/>
        </w:rPr>
        <w:t>.</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Уговори на основу овог оквирног споразума закључиваће се у складу са стварним потребама и захтјевима купца, без права и овлаштења продавца да диктира или условљава обим извршења оквирног споразума (броја појединачних уговора унутар оквирног споразума).</w:t>
      </w: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5.</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Одредбе овог оквирногспоразума не могу се мијењати након његовог ступања на снагу.</w:t>
      </w: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6.</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hAnsi="Times New Roman" w:cs="Times New Roman"/>
          <w:sz w:val="24"/>
          <w:szCs w:val="24"/>
          <w:lang w:val="sr-Cyrl-RS"/>
        </w:rPr>
        <w:t xml:space="preserve">Уговорне стране су сагласне да ће продавац након испоруке робе по појединачном уговору, доставити комплетирану фактуру са уредно потписаном отпремницом, а купац ће извршити жирално плаћање испоручене робе, одложено у року до 60 (шездесет) дана од дана достављања комплетиране фактуре. </w:t>
      </w: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7.</w:t>
      </w:r>
    </w:p>
    <w:p w:rsidR="00936CFA" w:rsidRPr="00D1476B" w:rsidRDefault="00936CFA" w:rsidP="00936CFA">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Уговорне стране су сагласне да ће продавац испоручити робу у року до </w:t>
      </w:r>
      <w:r w:rsidR="005001B3">
        <w:rPr>
          <w:rFonts w:ascii="Times New Roman" w:hAnsi="Times New Roman" w:cs="Times New Roman"/>
          <w:sz w:val="24"/>
          <w:szCs w:val="24"/>
          <w:lang w:val="sr-Cyrl-RS"/>
        </w:rPr>
        <w:t>7</w:t>
      </w:r>
      <w:r w:rsidRPr="00D1476B">
        <w:rPr>
          <w:rFonts w:ascii="Times New Roman" w:hAnsi="Times New Roman" w:cs="Times New Roman"/>
          <w:sz w:val="24"/>
          <w:szCs w:val="24"/>
          <w:lang w:val="sr-Cyrl-RS"/>
        </w:rPr>
        <w:t xml:space="preserve"> (</w:t>
      </w:r>
      <w:r w:rsidR="005001B3">
        <w:rPr>
          <w:rFonts w:ascii="Times New Roman" w:hAnsi="Times New Roman" w:cs="Times New Roman"/>
          <w:sz w:val="24"/>
          <w:szCs w:val="24"/>
          <w:lang w:val="sr-Cyrl-RS"/>
        </w:rPr>
        <w:t>седам</w:t>
      </w:r>
      <w:r w:rsidRPr="00D1476B">
        <w:rPr>
          <w:rFonts w:ascii="Times New Roman" w:hAnsi="Times New Roman" w:cs="Times New Roman"/>
          <w:sz w:val="24"/>
          <w:szCs w:val="24"/>
          <w:lang w:val="sr-Cyrl-RS"/>
        </w:rPr>
        <w:t>) дана од дана пријема писмене наруџбе</w:t>
      </w:r>
      <w:r w:rsidR="00F8410A">
        <w:rPr>
          <w:rFonts w:ascii="Times New Roman" w:hAnsi="Times New Roman" w:cs="Times New Roman"/>
          <w:sz w:val="24"/>
          <w:szCs w:val="24"/>
          <w:lang w:val="sr-Cyrl-RS"/>
        </w:rPr>
        <w:t>нице</w:t>
      </w:r>
      <w:r w:rsidRPr="00D1476B">
        <w:rPr>
          <w:rFonts w:ascii="Times New Roman" w:hAnsi="Times New Roman" w:cs="Times New Roman"/>
          <w:sz w:val="24"/>
          <w:szCs w:val="24"/>
          <w:lang w:val="sr-Cyrl-RS"/>
        </w:rPr>
        <w:t xml:space="preserve"> за тачно наведену количину робе и на локацији која је одређена у тендерској документацији, а све у складу са појединачним уговором.</w:t>
      </w:r>
    </w:p>
    <w:p w:rsidR="00936CFA" w:rsidRDefault="00936CFA" w:rsidP="00FC08EA">
      <w:pPr>
        <w:rPr>
          <w:rFonts w:ascii="Times New Roman" w:eastAsiaTheme="minorEastAsia" w:hAnsi="Times New Roman" w:cs="Times New Roman"/>
          <w:sz w:val="24"/>
          <w:szCs w:val="24"/>
          <w:lang w:val="sr-Cyrl-RS"/>
        </w:rPr>
      </w:pPr>
    </w:p>
    <w:p w:rsidR="00FC08EA" w:rsidRPr="00D1476B" w:rsidRDefault="00FC08EA" w:rsidP="00FC08EA">
      <w:pPr>
        <w:rPr>
          <w:rFonts w:ascii="Times New Roman" w:eastAsiaTheme="minorEastAsia" w:hAnsi="Times New Roman" w:cs="Times New Roman"/>
          <w:sz w:val="24"/>
          <w:szCs w:val="24"/>
          <w:lang w:val="sr-Cyrl-RS"/>
        </w:rPr>
      </w:pPr>
    </w:p>
    <w:p w:rsidR="00936CFA" w:rsidRPr="00D1476B"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lastRenderedPageBreak/>
        <w:t>Члан 8</w:t>
      </w:r>
      <w:r w:rsidR="00936CFA" w:rsidRPr="00D1476B">
        <w:rPr>
          <w:rFonts w:ascii="Times New Roman" w:eastAsiaTheme="minorEastAsia" w:hAnsi="Times New Roman" w:cs="Times New Roman"/>
          <w:sz w:val="24"/>
          <w:szCs w:val="24"/>
          <w:lang w:val="sr-Cyrl-RS"/>
        </w:rPr>
        <w:t>.</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овкирни споразум ступа на снагу након обостраног потписивања уговорних страна.</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оквирни споразум се потписује на период од 1 (једне) године или док се не искористе финансијска средства предвиђена за овај оквирни споразум.</w:t>
      </w:r>
    </w:p>
    <w:p w:rsidR="00936CFA" w:rsidRPr="00D1476B" w:rsidRDefault="00936CFA" w:rsidP="00936CFA">
      <w:pPr>
        <w:jc w:val="center"/>
        <w:rPr>
          <w:rFonts w:ascii="Times New Roman" w:eastAsiaTheme="minorEastAsia" w:hAnsi="Times New Roman" w:cs="Times New Roman"/>
          <w:sz w:val="24"/>
          <w:szCs w:val="24"/>
          <w:lang w:val="sr-Cyrl-RS"/>
        </w:rPr>
      </w:pPr>
    </w:p>
    <w:p w:rsidR="00936CFA" w:rsidRPr="00D1476B"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Члан 9</w:t>
      </w:r>
      <w:r w:rsidR="00936CFA" w:rsidRPr="00D1476B">
        <w:rPr>
          <w:rFonts w:ascii="Times New Roman" w:eastAsiaTheme="minorEastAsia" w:hAnsi="Times New Roman" w:cs="Times New Roman"/>
          <w:sz w:val="24"/>
          <w:szCs w:val="24"/>
          <w:lang w:val="sr-Cyrl-RS"/>
        </w:rPr>
        <w:t>.</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lang w:val="sr-Cyrl-RS"/>
        </w:rPr>
        <w:t xml:space="preserve">Све евентуалне спорове уговорне стране ће ријешити </w:t>
      </w:r>
      <w:r w:rsidRPr="00D1476B">
        <w:rPr>
          <w:rFonts w:ascii="Times New Roman" w:eastAsia="Times New Roman" w:hAnsi="Times New Roman" w:cs="Times New Roman"/>
          <w:color w:val="000000"/>
          <w:sz w:val="24"/>
          <w:szCs w:val="24"/>
        </w:rPr>
        <w:t>споразумно,  у супротном уговорне стране су сагласне да је стварно и мјесно надлежан Окружни привредни суд у Бијељини.</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Уговорне стране су сагласне да ће се на све односе уговорних страна, који нису посебно регулисани овим оквирним споразумом, примјењивати о</w:t>
      </w:r>
      <w:r w:rsidRPr="00D1476B">
        <w:rPr>
          <w:rFonts w:ascii="Times New Roman" w:eastAsiaTheme="minorEastAsia" w:hAnsi="Times New Roman" w:cs="Times New Roman"/>
          <w:sz w:val="24"/>
          <w:szCs w:val="24"/>
          <w:lang w:val="sr-Cyrl-BA"/>
        </w:rPr>
        <w:t>д</w:t>
      </w:r>
      <w:r w:rsidRPr="00D1476B">
        <w:rPr>
          <w:rFonts w:ascii="Times New Roman" w:eastAsiaTheme="minorEastAsia" w:hAnsi="Times New Roman" w:cs="Times New Roman"/>
          <w:sz w:val="24"/>
          <w:szCs w:val="24"/>
          <w:lang w:val="sr-Cyrl-CS"/>
        </w:rPr>
        <w:t>редбе Закона о облигационим односима.</w:t>
      </w:r>
    </w:p>
    <w:p w:rsidR="00936CFA" w:rsidRPr="00D1476B"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0</w:t>
      </w:r>
      <w:r w:rsidRPr="00D1476B">
        <w:rPr>
          <w:rFonts w:ascii="Times New Roman" w:eastAsiaTheme="minorEastAsia" w:hAnsi="Times New Roman" w:cs="Times New Roman"/>
          <w:sz w:val="24"/>
          <w:szCs w:val="24"/>
          <w:lang w:val="sr-Cyrl-CS"/>
        </w:rPr>
        <w:t>.</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Свака уговорна страна има право раскида оквирног споразума-уговора у случају да друга страна не извршава своје уговорне обавезе.</w:t>
      </w:r>
    </w:p>
    <w:p w:rsidR="00936CFA" w:rsidRPr="00D1476B" w:rsidRDefault="00936CFA" w:rsidP="00936CFA">
      <w:pPr>
        <w:jc w:val="center"/>
        <w:rPr>
          <w:rFonts w:ascii="Times New Roman" w:eastAsiaTheme="minorEastAsia" w:hAnsi="Times New Roman" w:cs="Times New Roman"/>
          <w:sz w:val="24"/>
          <w:szCs w:val="24"/>
          <w:lang w:val="sr-Cyrl-CS"/>
        </w:rPr>
      </w:pPr>
    </w:p>
    <w:p w:rsidR="00936CFA" w:rsidRPr="00D1476B"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1</w:t>
      </w:r>
      <w:r w:rsidRPr="00D1476B">
        <w:rPr>
          <w:rFonts w:ascii="Times New Roman" w:eastAsiaTheme="minorEastAsia" w:hAnsi="Times New Roman" w:cs="Times New Roman"/>
          <w:sz w:val="24"/>
          <w:szCs w:val="24"/>
          <w:lang w:val="sr-Cyrl-CS"/>
        </w:rPr>
        <w:t>.</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сачињен је у 4</w:t>
      </w:r>
      <w:r w:rsidR="00E43701" w:rsidRPr="00D1476B">
        <w:rPr>
          <w:rFonts w:ascii="Times New Roman" w:eastAsiaTheme="minorEastAsia" w:hAnsi="Times New Roman" w:cs="Times New Roman"/>
          <w:sz w:val="24"/>
          <w:szCs w:val="24"/>
          <w:lang w:val="sr-Cyrl-CS"/>
        </w:rPr>
        <w:t xml:space="preserve"> (четири)</w:t>
      </w:r>
      <w:r w:rsidRPr="00D1476B">
        <w:rPr>
          <w:rFonts w:ascii="Times New Roman" w:eastAsiaTheme="minorEastAsia" w:hAnsi="Times New Roman" w:cs="Times New Roman"/>
          <w:sz w:val="24"/>
          <w:szCs w:val="24"/>
          <w:lang w:val="sr-Cyrl-CS"/>
        </w:rPr>
        <w:t xml:space="preserve"> истовјетна примјерка, од којих купац задржава 3 (три) примјерка, а продавац 1 (један) истовјетан примјерак овкирног споразума.</w:t>
      </w:r>
    </w:p>
    <w:p w:rsidR="00936CFA" w:rsidRPr="00D1476B" w:rsidRDefault="00936CFA" w:rsidP="00936CFA">
      <w:pPr>
        <w:spacing w:after="0"/>
        <w:jc w:val="both"/>
        <w:rPr>
          <w:rFonts w:ascii="Times New Roman" w:eastAsiaTheme="minorEastAsia" w:hAnsi="Times New Roman" w:cs="Times New Roman"/>
          <w:sz w:val="24"/>
          <w:szCs w:val="24"/>
          <w:lang w:val="sr-Cyrl-CS"/>
        </w:rPr>
      </w:pPr>
    </w:p>
    <w:p w:rsidR="00936CFA" w:rsidRPr="00D1476B" w:rsidRDefault="00936CFA" w:rsidP="00936CFA">
      <w:pPr>
        <w:widowControl w:val="0"/>
        <w:spacing w:after="0" w:line="240" w:lineRule="auto"/>
        <w:ind w:right="26"/>
        <w:jc w:val="center"/>
        <w:rPr>
          <w:rFonts w:ascii="Times New Roman" w:eastAsia="Times New Roman" w:hAnsi="Times New Roman" w:cs="Times New Roman"/>
          <w:color w:val="000000"/>
          <w:sz w:val="24"/>
          <w:szCs w:val="24"/>
          <w:lang w:val="sr-Cyrl-RS"/>
        </w:rPr>
      </w:pPr>
      <w:proofErr w:type="gramStart"/>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2</w:t>
      </w:r>
      <w:r w:rsidRPr="00D1476B">
        <w:rPr>
          <w:rFonts w:ascii="Times New Roman" w:eastAsia="Times New Roman" w:hAnsi="Times New Roman" w:cs="Times New Roman"/>
          <w:color w:val="000000"/>
          <w:sz w:val="24"/>
          <w:szCs w:val="24"/>
        </w:rPr>
        <w:t>.</w:t>
      </w:r>
      <w:proofErr w:type="gramEnd"/>
    </w:p>
    <w:p w:rsidR="00936CFA" w:rsidRPr="00D1476B" w:rsidRDefault="00936CFA" w:rsidP="00936CFA">
      <w:pPr>
        <w:widowControl w:val="0"/>
        <w:spacing w:after="0" w:line="240" w:lineRule="auto"/>
        <w:ind w:right="26"/>
        <w:jc w:val="both"/>
        <w:rPr>
          <w:rFonts w:ascii="Times New Roman" w:eastAsia="Times New Roman" w:hAnsi="Times New Roman" w:cs="Times New Roman"/>
          <w:color w:val="000000"/>
          <w:sz w:val="24"/>
          <w:szCs w:val="24"/>
        </w:rPr>
      </w:pPr>
      <w:r w:rsidRPr="00D1476B">
        <w:rPr>
          <w:rFonts w:ascii="Times New Roman" w:eastAsia="Times New Roman" w:hAnsi="Times New Roman" w:cs="Times New Roman"/>
          <w:color w:val="000000"/>
          <w:sz w:val="24"/>
          <w:szCs w:val="24"/>
        </w:rPr>
        <w:t xml:space="preserve">Уговорне стране су сагласне да изабрани понуђач са којим је закључен овај </w:t>
      </w:r>
      <w:r w:rsidRPr="00D1476B">
        <w:rPr>
          <w:rFonts w:ascii="Times New Roman" w:eastAsia="Times New Roman" w:hAnsi="Times New Roman" w:cs="Times New Roman"/>
          <w:color w:val="000000"/>
          <w:sz w:val="24"/>
          <w:szCs w:val="24"/>
          <w:lang w:val="sr-Cyrl-RS"/>
        </w:rPr>
        <w:t xml:space="preserve">оквирни </w:t>
      </w:r>
      <w:proofErr w:type="gramStart"/>
      <w:r w:rsidRPr="00D1476B">
        <w:rPr>
          <w:rFonts w:ascii="Times New Roman" w:eastAsia="Times New Roman" w:hAnsi="Times New Roman" w:cs="Times New Roman"/>
          <w:color w:val="000000"/>
          <w:sz w:val="24"/>
          <w:szCs w:val="24"/>
          <w:lang w:val="sr-Cyrl-RS"/>
        </w:rPr>
        <w:t>споразум</w:t>
      </w:r>
      <w:r w:rsidRPr="00D1476B">
        <w:rPr>
          <w:rFonts w:ascii="Times New Roman" w:eastAsia="Times New Roman" w:hAnsi="Times New Roman" w:cs="Times New Roman"/>
          <w:color w:val="000000"/>
          <w:sz w:val="24"/>
          <w:szCs w:val="24"/>
        </w:rPr>
        <w:t xml:space="preserve">  нема</w:t>
      </w:r>
      <w:proofErr w:type="gramEnd"/>
      <w:r w:rsidRPr="00D1476B">
        <w:rPr>
          <w:rFonts w:ascii="Times New Roman" w:eastAsia="Times New Roman" w:hAnsi="Times New Roman" w:cs="Times New Roman"/>
          <w:color w:val="000000"/>
          <w:sz w:val="24"/>
          <w:szCs w:val="24"/>
        </w:rPr>
        <w:t xml:space="preserve">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936CFA" w:rsidRDefault="00936CFA"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A57827" w:rsidRDefault="00A57827"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A57827" w:rsidRPr="00A57827" w:rsidRDefault="00A57827"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936CFA" w:rsidRPr="00D1476B" w:rsidRDefault="00936CFA" w:rsidP="00936CFA">
      <w:pPr>
        <w:widowControl w:val="0"/>
        <w:spacing w:after="0" w:line="240" w:lineRule="auto"/>
        <w:ind w:right="26"/>
        <w:jc w:val="center"/>
        <w:rPr>
          <w:rFonts w:ascii="Times New Roman" w:eastAsia="Times New Roman" w:hAnsi="Times New Roman" w:cs="Times New Roman"/>
          <w:color w:val="000000"/>
          <w:sz w:val="24"/>
          <w:szCs w:val="24"/>
        </w:rPr>
      </w:pPr>
      <w:proofErr w:type="gramStart"/>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3</w:t>
      </w:r>
      <w:r w:rsidRPr="00D1476B">
        <w:rPr>
          <w:rFonts w:ascii="Times New Roman" w:eastAsia="Times New Roman" w:hAnsi="Times New Roman" w:cs="Times New Roman"/>
          <w:color w:val="000000"/>
          <w:sz w:val="24"/>
          <w:szCs w:val="24"/>
        </w:rPr>
        <w:t>.</w:t>
      </w:r>
      <w:proofErr w:type="gramEnd"/>
    </w:p>
    <w:p w:rsidR="00936CFA" w:rsidRPr="00D1476B" w:rsidRDefault="00936CFA" w:rsidP="00936CFA">
      <w:pPr>
        <w:widowControl w:val="0"/>
        <w:spacing w:after="120" w:line="240" w:lineRule="auto"/>
        <w:jc w:val="both"/>
        <w:rPr>
          <w:rFonts w:ascii="Times New Roman" w:eastAsia="Times New Roman" w:hAnsi="Times New Roman" w:cs="Times New Roman"/>
          <w:color w:val="000000"/>
          <w:sz w:val="24"/>
          <w:szCs w:val="24"/>
          <w:lang w:val="sr-Cyrl-BA"/>
        </w:rPr>
      </w:pPr>
      <w:r w:rsidRPr="00D1476B">
        <w:rPr>
          <w:rFonts w:ascii="Times New Roman" w:eastAsia="Times New Roman" w:hAnsi="Times New Roman" w:cs="Times New Roman"/>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w:t>
      </w:r>
      <w:r w:rsidRPr="00D1476B">
        <w:rPr>
          <w:rFonts w:ascii="Times New Roman" w:eastAsia="Times New Roman" w:hAnsi="Times New Roman" w:cs="Times New Roman"/>
          <w:color w:val="000000"/>
          <w:sz w:val="24"/>
          <w:szCs w:val="24"/>
          <w:lang w:val="sr-Cyrl-RS"/>
        </w:rPr>
        <w:t>оквирном споразум</w:t>
      </w:r>
      <w:r w:rsidRPr="00D1476B">
        <w:rPr>
          <w:rFonts w:ascii="Times New Roman" w:eastAsia="Times New Roman" w:hAnsi="Times New Roman" w:cs="Times New Roman"/>
          <w:color w:val="000000"/>
          <w:sz w:val="24"/>
          <w:szCs w:val="24"/>
        </w:rPr>
        <w:t>у не буду у цјелости измирене.</w:t>
      </w:r>
    </w:p>
    <w:p w:rsidR="00936CFA" w:rsidRDefault="00936CFA" w:rsidP="00936CFA">
      <w:pPr>
        <w:widowControl w:val="0"/>
        <w:spacing w:after="0" w:line="240" w:lineRule="auto"/>
        <w:ind w:right="26"/>
        <w:rPr>
          <w:rFonts w:ascii="Times New Roman" w:eastAsia="Times New Roman" w:hAnsi="Times New Roman" w:cs="Times New Roman"/>
          <w:color w:val="000000"/>
          <w:sz w:val="24"/>
          <w:szCs w:val="24"/>
          <w:lang w:val="sr-Cyrl-RS"/>
        </w:rPr>
      </w:pPr>
    </w:p>
    <w:p w:rsidR="00A57827" w:rsidRDefault="00A57827" w:rsidP="00936CFA">
      <w:pPr>
        <w:widowControl w:val="0"/>
        <w:spacing w:after="0" w:line="240" w:lineRule="auto"/>
        <w:ind w:right="26"/>
        <w:rPr>
          <w:rFonts w:ascii="Times New Roman" w:eastAsia="Times New Roman" w:hAnsi="Times New Roman" w:cs="Times New Roman"/>
          <w:color w:val="000000"/>
          <w:sz w:val="24"/>
          <w:szCs w:val="24"/>
          <w:lang w:val="sr-Cyrl-RS"/>
        </w:rPr>
      </w:pPr>
    </w:p>
    <w:p w:rsidR="00A57827" w:rsidRPr="00A57827" w:rsidRDefault="00A57827" w:rsidP="00936CFA">
      <w:pPr>
        <w:widowControl w:val="0"/>
        <w:spacing w:after="0" w:line="240" w:lineRule="auto"/>
        <w:ind w:right="26"/>
        <w:rPr>
          <w:rFonts w:ascii="Times New Roman" w:eastAsia="Times New Roman" w:hAnsi="Times New Roman" w:cs="Times New Roman"/>
          <w:color w:val="000000"/>
          <w:sz w:val="24"/>
          <w:szCs w:val="24"/>
          <w:lang w:val="sr-Cyrl-RS"/>
        </w:rPr>
      </w:pPr>
    </w:p>
    <w:p w:rsidR="00936CFA" w:rsidRPr="00D1476B" w:rsidRDefault="00936CFA" w:rsidP="00936CFA">
      <w:pPr>
        <w:spacing w:after="0" w:line="240" w:lineRule="auto"/>
        <w:ind w:right="185"/>
        <w:jc w:val="both"/>
        <w:rPr>
          <w:rFonts w:ascii="Times New Roman" w:eastAsiaTheme="minorEastAsia" w:hAnsi="Times New Roman" w:cs="Times New Roman"/>
          <w:sz w:val="18"/>
          <w:szCs w:val="18"/>
          <w:lang w:val="sr-Latn-CS"/>
        </w:rPr>
      </w:pPr>
      <w:r w:rsidRPr="00D1476B">
        <w:rPr>
          <w:rFonts w:ascii="Times New Roman" w:eastAsiaTheme="minorEastAsia" w:hAnsi="Times New Roman" w:cs="Times New Roman"/>
          <w:sz w:val="18"/>
          <w:szCs w:val="18"/>
          <w:lang w:val="sr-Cyrl-CS"/>
        </w:rPr>
        <w:lastRenderedPageBreak/>
        <w:t>Службена забиљешка:</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Сачинила:  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Контролисао: _____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 Свјетлан Илић, дипл.економиста, шеф Одјељења  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CS"/>
        </w:rPr>
      </w:pPr>
    </w:p>
    <w:p w:rsidR="00936CFA" w:rsidRPr="00D1476B" w:rsidRDefault="00936CFA" w:rsidP="00936CFA">
      <w:pPr>
        <w:spacing w:after="120"/>
        <w:ind w:right="187"/>
        <w:jc w:val="both"/>
        <w:rPr>
          <w:rFonts w:ascii="Times New Roman" w:eastAsiaTheme="minorEastAsia" w:hAnsi="Times New Roman" w:cs="Times New Roman"/>
          <w:sz w:val="18"/>
          <w:szCs w:val="18"/>
          <w:lang w:val="sr-Latn-RS"/>
        </w:rPr>
      </w:pPr>
      <w:r w:rsidRPr="00D1476B">
        <w:rPr>
          <w:rFonts w:ascii="Times New Roman" w:eastAsiaTheme="minorEastAsia" w:hAnsi="Times New Roman" w:cs="Times New Roman"/>
          <w:sz w:val="18"/>
          <w:szCs w:val="18"/>
          <w:lang w:val="sr-Cyrl-CS"/>
        </w:rPr>
        <w:t>Сагласан: _______</w:t>
      </w:r>
      <w:r w:rsidRPr="00D1476B">
        <w:rPr>
          <w:rFonts w:ascii="Times New Roman" w:eastAsiaTheme="minorEastAsia" w:hAnsi="Times New Roman" w:cs="Times New Roman"/>
          <w:sz w:val="18"/>
          <w:szCs w:val="18"/>
          <w:lang w:val="sr-Latn-RS"/>
        </w:rPr>
        <w:t>_________________</w:t>
      </w:r>
      <w:r w:rsidRPr="00D1476B">
        <w:rPr>
          <w:rFonts w:ascii="Times New Roman" w:eastAsiaTheme="minorEastAsia" w:hAnsi="Times New Roman" w:cs="Times New Roman"/>
          <w:sz w:val="18"/>
          <w:szCs w:val="18"/>
          <w:lang w:val="sr-Cyrl-CS"/>
        </w:rPr>
        <w:t>_______, Горан Мартић,</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мастер</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Cyrl-CS"/>
        </w:rPr>
      </w:pP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Број: УД-</w:t>
      </w:r>
      <w:r w:rsidRPr="00D1476B">
        <w:rPr>
          <w:rFonts w:ascii="Times New Roman" w:eastAsia="Times New Roman" w:hAnsi="Times New Roman" w:cs="Times New Roman"/>
          <w:color w:val="000000"/>
          <w:sz w:val="20"/>
          <w:szCs w:val="20"/>
        </w:rPr>
        <w:t>_________</w:t>
      </w:r>
      <w:r w:rsidRPr="00D1476B">
        <w:rPr>
          <w:rFonts w:ascii="Times New Roman" w:eastAsia="Times New Roman" w:hAnsi="Times New Roman" w:cs="Times New Roman"/>
          <w:color w:val="000000"/>
          <w:sz w:val="20"/>
          <w:szCs w:val="20"/>
          <w:lang w:val="sr-Cyrl-RS"/>
        </w:rPr>
        <w:t>/22</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Бијељина</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4"/>
          <w:szCs w:val="24"/>
        </w:rPr>
      </w:pP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УГОВОРНЕ СТРАНЕ</w:t>
      </w:r>
    </w:p>
    <w:p w:rsidR="00936CFA" w:rsidRPr="00D1476B" w:rsidRDefault="00936CFA" w:rsidP="00936CFA">
      <w:pPr>
        <w:tabs>
          <w:tab w:val="left" w:pos="6705"/>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747953D" wp14:editId="30350D18">
                <wp:simplePos x="0" y="0"/>
                <wp:positionH relativeFrom="column">
                  <wp:posOffset>109855</wp:posOffset>
                </wp:positionH>
                <wp:positionV relativeFrom="paragraph">
                  <wp:posOffset>57151</wp:posOffset>
                </wp:positionV>
                <wp:extent cx="3057525" cy="36385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8550"/>
                        </a:xfrm>
                        <a:prstGeom prst="rect">
                          <a:avLst/>
                        </a:prstGeom>
                        <a:solidFill>
                          <a:srgbClr val="FFFFFF"/>
                        </a:solidFill>
                        <a:ln w="0">
                          <a:solidFill>
                            <a:srgbClr val="FFFFFF"/>
                          </a:solidFill>
                          <a:miter lim="800000"/>
                          <a:headEnd/>
                          <a:tailEnd/>
                        </a:ln>
                      </wps:spPr>
                      <wps:txbx>
                        <w:txbxContent>
                          <w:p w:rsidR="00761DF9" w:rsidRPr="003E1156" w:rsidRDefault="00761DF9"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761DF9" w:rsidRPr="003E1156" w:rsidRDefault="00761DF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761DF9" w:rsidRPr="003E1156" w:rsidRDefault="00761DF9" w:rsidP="00936CFA">
                            <w:pPr>
                              <w:spacing w:after="0" w:line="240" w:lineRule="auto"/>
                              <w:jc w:val="center"/>
                              <w:rPr>
                                <w:rFonts w:ascii="Times New Roman" w:hAnsi="Times New Roman" w:cs="Times New Roman"/>
                                <w:sz w:val="24"/>
                                <w:szCs w:val="24"/>
                                <w:lang w:val="sr-Cyrl-CS"/>
                              </w:rPr>
                            </w:pPr>
                          </w:p>
                          <w:p w:rsidR="00761DF9" w:rsidRDefault="00761DF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761DF9" w:rsidRPr="003E1156" w:rsidRDefault="00761DF9" w:rsidP="00936CFA">
                            <w:pPr>
                              <w:spacing w:after="0" w:line="240" w:lineRule="auto"/>
                              <w:jc w:val="center"/>
                              <w:rPr>
                                <w:rFonts w:ascii="Times New Roman" w:hAnsi="Times New Roman" w:cs="Times New Roman"/>
                                <w:sz w:val="24"/>
                                <w:szCs w:val="24"/>
                                <w:lang w:val="sr-Cyrl-CS"/>
                              </w:rPr>
                            </w:pPr>
                          </w:p>
                          <w:p w:rsidR="00761DF9" w:rsidRPr="003E1156" w:rsidRDefault="00761DF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761DF9" w:rsidRPr="003E1156" w:rsidRDefault="00761DF9"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761DF9" w:rsidRPr="003E1156" w:rsidRDefault="00761DF9" w:rsidP="00936CFA">
                            <w:pPr>
                              <w:spacing w:after="0" w:line="240" w:lineRule="auto"/>
                              <w:jc w:val="center"/>
                              <w:rPr>
                                <w:rFonts w:ascii="Times New Roman" w:hAnsi="Times New Roman" w:cs="Times New Roman"/>
                                <w:sz w:val="24"/>
                                <w:szCs w:val="24"/>
                                <w:lang w:val="sr-Cyrl-CS"/>
                              </w:rPr>
                            </w:pPr>
                          </w:p>
                          <w:p w:rsidR="00761DF9" w:rsidRPr="003E1156" w:rsidRDefault="00761DF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761DF9" w:rsidRPr="003E1156" w:rsidRDefault="00761DF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761DF9" w:rsidRDefault="00761DF9"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761DF9" w:rsidRDefault="00761DF9"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761DF9" w:rsidRDefault="00761DF9" w:rsidP="00936CFA">
                            <w:pPr>
                              <w:spacing w:after="0" w:line="240" w:lineRule="auto"/>
                              <w:jc w:val="center"/>
                              <w:rPr>
                                <w:rFonts w:ascii="Times New Roman" w:hAnsi="Times New Roman" w:cs="Times New Roman"/>
                                <w:b/>
                                <w:i/>
                                <w:sz w:val="24"/>
                                <w:szCs w:val="24"/>
                                <w:lang w:val="sr-Cyrl-CS"/>
                              </w:rPr>
                            </w:pPr>
                          </w:p>
                          <w:p w:rsidR="00761DF9" w:rsidRPr="003E1156" w:rsidRDefault="00761DF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761DF9" w:rsidRPr="003E1156" w:rsidRDefault="00761DF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761DF9" w:rsidRPr="003E1156" w:rsidRDefault="00761DF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761DF9" w:rsidRPr="002B04B0" w:rsidRDefault="00761DF9"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761DF9" w:rsidRPr="00136506" w:rsidRDefault="00761DF9" w:rsidP="00936CFA">
                            <w:pPr>
                              <w:spacing w:after="0" w:line="240" w:lineRule="auto"/>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8.65pt;margin-top:4.5pt;width:240.75pt;height:28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" strokecolor="white" strokeweight="0">
                <v:textbox inset="12.45pt,8.85pt,12.45pt,8.85pt">
                  <w:txbxContent>
                    <w:p w:rsidR="00D45EC0" w:rsidRPr="003E1156" w:rsidRDefault="00D45EC0"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D45EC0" w:rsidRPr="003E1156" w:rsidRDefault="00D45EC0"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D45EC0" w:rsidRDefault="00D45EC0"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D45EC0" w:rsidRDefault="00D45EC0"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D45EC0" w:rsidRDefault="00D45EC0" w:rsidP="00936CFA">
                      <w:pPr>
                        <w:spacing w:after="0" w:line="240" w:lineRule="auto"/>
                        <w:jc w:val="center"/>
                        <w:rPr>
                          <w:rFonts w:ascii="Times New Roman" w:hAnsi="Times New Roman" w:cs="Times New Roman"/>
                          <w:b/>
                          <w:i/>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D45EC0" w:rsidRPr="002B04B0" w:rsidRDefault="00D45EC0"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D45EC0" w:rsidRPr="00136506" w:rsidRDefault="00D45EC0" w:rsidP="00936CFA">
                      <w:pPr>
                        <w:spacing w:after="0" w:line="240" w:lineRule="auto"/>
                        <w:jc w:val="center"/>
                        <w:rPr>
                          <w:rFonts w:ascii="Times New Roman" w:hAnsi="Times New Roman" w:cs="Times New Roman"/>
                          <w:b/>
                          <w:i/>
                          <w:sz w:val="24"/>
                          <w:szCs w:val="24"/>
                          <w:lang w:val="sr-Cyrl-RS"/>
                        </w:rPr>
                      </w:pPr>
                    </w:p>
                  </w:txbxContent>
                </v:textbox>
              </v:shape>
            </w:pict>
          </mc:Fallback>
        </mc:AlternateContent>
      </w: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1312" behindDoc="0" locked="0" layoutInCell="1" allowOverlap="1" wp14:anchorId="7E441394" wp14:editId="14B00802">
                <wp:simplePos x="0" y="0"/>
                <wp:positionH relativeFrom="column">
                  <wp:posOffset>3415030</wp:posOffset>
                </wp:positionH>
                <wp:positionV relativeFrom="paragraph">
                  <wp:posOffset>53975</wp:posOffset>
                </wp:positionV>
                <wp:extent cx="2534285" cy="1979930"/>
                <wp:effectExtent l="0" t="0" r="1841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761DF9" w:rsidRPr="004F138D" w:rsidRDefault="00761DF9"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761DF9" w:rsidRPr="004F138D" w:rsidRDefault="00761DF9"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761DF9" w:rsidRPr="004F138D" w:rsidRDefault="00761DF9"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761DF9" w:rsidRPr="004F138D" w:rsidRDefault="00761DF9" w:rsidP="00936CFA">
                            <w:pPr>
                              <w:spacing w:after="0" w:line="240" w:lineRule="auto"/>
                              <w:jc w:val="center"/>
                              <w:rPr>
                                <w:rFonts w:ascii="Times New Roman" w:hAnsi="Times New Roman" w:cs="Times New Roman"/>
                                <w:b/>
                                <w:sz w:val="24"/>
                                <w:szCs w:val="24"/>
                                <w:lang w:val="sr-Cyrl-RS"/>
                              </w:rPr>
                            </w:pPr>
                          </w:p>
                          <w:p w:rsidR="00761DF9" w:rsidRDefault="00761DF9"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761DF9" w:rsidRPr="004F138D" w:rsidRDefault="00761DF9" w:rsidP="00936CFA">
                            <w:pPr>
                              <w:spacing w:after="0" w:line="240" w:lineRule="auto"/>
                              <w:rPr>
                                <w:rFonts w:ascii="Times New Roman" w:hAnsi="Times New Roman" w:cs="Times New Roman"/>
                                <w:sz w:val="24"/>
                                <w:szCs w:val="24"/>
                                <w:lang w:val="sr-Cyrl-CS"/>
                              </w:rPr>
                            </w:pPr>
                          </w:p>
                          <w:p w:rsidR="00761DF9" w:rsidRPr="004F138D" w:rsidRDefault="00761DF9"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761DF9" w:rsidRPr="005C1BDD" w:rsidRDefault="00761DF9" w:rsidP="00936CFA">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8.9pt;margin-top:4.25pt;width:199.55pt;height:155.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" strokecolor="white" strokeweight="0">
                <v:textbox inset="12.45pt,8.85pt,12.45pt,8.85pt">
                  <w:txbxContent>
                    <w:p w:rsidR="00D45EC0" w:rsidRPr="004F138D" w:rsidRDefault="00D45EC0"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D45EC0" w:rsidRPr="004F138D" w:rsidRDefault="00D45EC0"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D45EC0" w:rsidRPr="004F138D" w:rsidRDefault="00D45EC0"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D45EC0" w:rsidRPr="004F138D" w:rsidRDefault="00D45EC0" w:rsidP="00936CFA">
                      <w:pPr>
                        <w:spacing w:after="0" w:line="240" w:lineRule="auto"/>
                        <w:jc w:val="center"/>
                        <w:rPr>
                          <w:rFonts w:ascii="Times New Roman" w:hAnsi="Times New Roman" w:cs="Times New Roman"/>
                          <w:b/>
                          <w:sz w:val="24"/>
                          <w:szCs w:val="24"/>
                          <w:lang w:val="sr-Cyrl-RS"/>
                        </w:rPr>
                      </w:pPr>
                    </w:p>
                    <w:p w:rsidR="00D45EC0" w:rsidRDefault="00D45EC0"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D45EC0" w:rsidRPr="004F138D" w:rsidRDefault="00D45EC0" w:rsidP="00936CFA">
                      <w:pPr>
                        <w:spacing w:after="0" w:line="240" w:lineRule="auto"/>
                        <w:rPr>
                          <w:rFonts w:ascii="Times New Roman" w:hAnsi="Times New Roman" w:cs="Times New Roman"/>
                          <w:sz w:val="24"/>
                          <w:szCs w:val="24"/>
                          <w:lang w:val="sr-Cyrl-CS"/>
                        </w:rPr>
                      </w:pPr>
                    </w:p>
                    <w:p w:rsidR="00D45EC0" w:rsidRPr="004F138D" w:rsidRDefault="00D45EC0"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D45EC0" w:rsidRPr="005C1BDD" w:rsidRDefault="00D45EC0" w:rsidP="00936CFA">
                      <w:pPr>
                        <w:jc w:val="center"/>
                        <w:rPr>
                          <w:b/>
                          <w:i/>
                          <w:lang w:val="sr-Cyrl-RS"/>
                        </w:rPr>
                      </w:pPr>
                    </w:p>
                  </w:txbxContent>
                </v:textbox>
              </v:shape>
            </w:pict>
          </mc:Fallback>
        </mc:AlternateContent>
      </w: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ab/>
      </w: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DA669D" w:rsidRPr="00D1476B" w:rsidRDefault="00DA669D"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НАПОМЕНА:</w:t>
      </w: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Овај нацрт оквирног споразума треба попунити понуђач (генералије понуђача, максимална вриједност оквирног споразума) и овјерити овлаштено лице понуђача у складу са Анексом </w:t>
      </w:r>
      <w:r w:rsidR="00DD405D" w:rsidRPr="00D1476B">
        <w:rPr>
          <w:rFonts w:ascii="Times New Roman" w:eastAsiaTheme="minorEastAsia" w:hAnsi="Times New Roman" w:cs="Times New Roman"/>
          <w:sz w:val="24"/>
          <w:szCs w:val="24"/>
          <w:lang w:val="sr-Cyrl-RS"/>
        </w:rPr>
        <w:t>2</w:t>
      </w:r>
      <w:r w:rsidRPr="00D1476B">
        <w:rPr>
          <w:rFonts w:ascii="Times New Roman" w:eastAsiaTheme="minorEastAsia" w:hAnsi="Times New Roman" w:cs="Times New Roman"/>
          <w:sz w:val="24"/>
          <w:szCs w:val="24"/>
        </w:rPr>
        <w:t xml:space="preserve">. </w:t>
      </w:r>
    </w:p>
    <w:p w:rsidR="00936CFA" w:rsidRPr="00D1476B" w:rsidRDefault="00936CFA" w:rsidP="00936CFA">
      <w:pPr>
        <w:tabs>
          <w:tab w:val="left" w:pos="7770"/>
        </w:tabs>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Након што се утврди правоснажност Одлуке о избору најповољнијег понуђача, уговорне стране ће прецизирати све елементе оквирног споразума на бази овог нацрта оквирног споразума и прихваћене понуде.</w:t>
      </w:r>
    </w:p>
    <w:p w:rsidR="00936CFA" w:rsidRPr="00D1476B" w:rsidRDefault="00936CFA" w:rsidP="00936CFA">
      <w:pPr>
        <w:jc w:val="both"/>
        <w:rPr>
          <w:rFonts w:ascii="Times New Roman" w:hAnsi="Times New Roman" w:cs="Times New Roman"/>
          <w:lang w:val="sr-Cyrl-RS"/>
        </w:rPr>
      </w:pPr>
    </w:p>
    <w:sectPr w:rsidR="00936CFA" w:rsidRPr="00D1476B" w:rsidSect="008A66A8">
      <w:footerReference w:type="default" r:id="rId13"/>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C4" w:rsidRDefault="000D25C4" w:rsidP="009D0DF9">
      <w:pPr>
        <w:spacing w:after="0" w:line="240" w:lineRule="auto"/>
      </w:pPr>
      <w:r>
        <w:separator/>
      </w:r>
    </w:p>
  </w:endnote>
  <w:endnote w:type="continuationSeparator" w:id="0">
    <w:p w:rsidR="000D25C4" w:rsidRDefault="000D25C4" w:rsidP="009D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F9" w:rsidRDefault="00761DF9">
    <w:pPr>
      <w:pStyle w:val="Footer"/>
      <w:jc w:val="right"/>
    </w:pPr>
  </w:p>
  <w:p w:rsidR="00761DF9" w:rsidRPr="00FA2E56" w:rsidRDefault="00761DF9" w:rsidP="004C4A4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62312"/>
      <w:docPartObj>
        <w:docPartGallery w:val="Page Numbers (Bottom of Page)"/>
        <w:docPartUnique/>
      </w:docPartObj>
    </w:sdtPr>
    <w:sdtEndPr>
      <w:rPr>
        <w:noProof/>
      </w:rPr>
    </w:sdtEndPr>
    <w:sdtContent>
      <w:p w:rsidR="00761DF9" w:rsidRDefault="00761DF9">
        <w:pPr>
          <w:pStyle w:val="Footer"/>
          <w:jc w:val="right"/>
        </w:pPr>
        <w:r>
          <w:fldChar w:fldCharType="begin"/>
        </w:r>
        <w:r>
          <w:instrText xml:space="preserve"> PAGE   \* MERGEFORMAT </w:instrText>
        </w:r>
        <w:r>
          <w:fldChar w:fldCharType="separate"/>
        </w:r>
        <w:r w:rsidR="005B15B3">
          <w:rPr>
            <w:noProof/>
          </w:rPr>
          <w:t>20</w:t>
        </w:r>
        <w:r>
          <w:rPr>
            <w:noProof/>
          </w:rPr>
          <w:fldChar w:fldCharType="end"/>
        </w:r>
      </w:p>
    </w:sdtContent>
  </w:sdt>
  <w:p w:rsidR="00761DF9" w:rsidRPr="00FA2E56" w:rsidRDefault="00761DF9" w:rsidP="004C4A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C4" w:rsidRDefault="000D25C4" w:rsidP="009D0DF9">
      <w:pPr>
        <w:spacing w:after="0" w:line="240" w:lineRule="auto"/>
      </w:pPr>
      <w:r>
        <w:separator/>
      </w:r>
    </w:p>
  </w:footnote>
  <w:footnote w:type="continuationSeparator" w:id="0">
    <w:p w:rsidR="000D25C4" w:rsidRDefault="000D25C4" w:rsidP="009D0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2">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1F"/>
    <w:rsid w:val="00006A40"/>
    <w:rsid w:val="0001725F"/>
    <w:rsid w:val="000212AB"/>
    <w:rsid w:val="0002355C"/>
    <w:rsid w:val="00025B1F"/>
    <w:rsid w:val="000305CC"/>
    <w:rsid w:val="00042BDA"/>
    <w:rsid w:val="000452EA"/>
    <w:rsid w:val="000478AC"/>
    <w:rsid w:val="000735D0"/>
    <w:rsid w:val="00076715"/>
    <w:rsid w:val="00080199"/>
    <w:rsid w:val="00080645"/>
    <w:rsid w:val="00081224"/>
    <w:rsid w:val="000875ED"/>
    <w:rsid w:val="00090804"/>
    <w:rsid w:val="000952CB"/>
    <w:rsid w:val="00095926"/>
    <w:rsid w:val="00095B16"/>
    <w:rsid w:val="00095B69"/>
    <w:rsid w:val="000A3A0F"/>
    <w:rsid w:val="000A7AFD"/>
    <w:rsid w:val="000B0131"/>
    <w:rsid w:val="000B0DB4"/>
    <w:rsid w:val="000B28E3"/>
    <w:rsid w:val="000B520A"/>
    <w:rsid w:val="000B5292"/>
    <w:rsid w:val="000C5F7C"/>
    <w:rsid w:val="000C7E0D"/>
    <w:rsid w:val="000D1152"/>
    <w:rsid w:val="000D25C4"/>
    <w:rsid w:val="000D40CF"/>
    <w:rsid w:val="000D4290"/>
    <w:rsid w:val="000D4915"/>
    <w:rsid w:val="000D6273"/>
    <w:rsid w:val="000D6ABB"/>
    <w:rsid w:val="000E02C3"/>
    <w:rsid w:val="000E1C69"/>
    <w:rsid w:val="000E4BBF"/>
    <w:rsid w:val="000E5EAB"/>
    <w:rsid w:val="000E6DE5"/>
    <w:rsid w:val="000F6BFD"/>
    <w:rsid w:val="00102736"/>
    <w:rsid w:val="00104CC2"/>
    <w:rsid w:val="00106472"/>
    <w:rsid w:val="00106CB9"/>
    <w:rsid w:val="001076CC"/>
    <w:rsid w:val="00111C60"/>
    <w:rsid w:val="00113E08"/>
    <w:rsid w:val="001149CB"/>
    <w:rsid w:val="00114B3D"/>
    <w:rsid w:val="001159D4"/>
    <w:rsid w:val="00123932"/>
    <w:rsid w:val="0013023B"/>
    <w:rsid w:val="001366DF"/>
    <w:rsid w:val="00162399"/>
    <w:rsid w:val="00162411"/>
    <w:rsid w:val="00162C98"/>
    <w:rsid w:val="001822B3"/>
    <w:rsid w:val="001947F7"/>
    <w:rsid w:val="001A4453"/>
    <w:rsid w:val="001A48D0"/>
    <w:rsid w:val="001B13F1"/>
    <w:rsid w:val="001B7425"/>
    <w:rsid w:val="001C2D24"/>
    <w:rsid w:val="001D0807"/>
    <w:rsid w:val="001D5F9B"/>
    <w:rsid w:val="001E303A"/>
    <w:rsid w:val="001F3FD6"/>
    <w:rsid w:val="00200F40"/>
    <w:rsid w:val="00213F59"/>
    <w:rsid w:val="002156CA"/>
    <w:rsid w:val="002326C7"/>
    <w:rsid w:val="00245618"/>
    <w:rsid w:val="002542CA"/>
    <w:rsid w:val="00265D37"/>
    <w:rsid w:val="00267B36"/>
    <w:rsid w:val="00283221"/>
    <w:rsid w:val="00284067"/>
    <w:rsid w:val="00285340"/>
    <w:rsid w:val="002918EE"/>
    <w:rsid w:val="00297514"/>
    <w:rsid w:val="00297C0F"/>
    <w:rsid w:val="002A2088"/>
    <w:rsid w:val="002B6C33"/>
    <w:rsid w:val="002D101E"/>
    <w:rsid w:val="002D304E"/>
    <w:rsid w:val="002D3364"/>
    <w:rsid w:val="002D4B2F"/>
    <w:rsid w:val="002D64CC"/>
    <w:rsid w:val="002D6D34"/>
    <w:rsid w:val="002E03ED"/>
    <w:rsid w:val="002E6764"/>
    <w:rsid w:val="002F062F"/>
    <w:rsid w:val="002F2544"/>
    <w:rsid w:val="00300621"/>
    <w:rsid w:val="00301039"/>
    <w:rsid w:val="00313AD7"/>
    <w:rsid w:val="00323609"/>
    <w:rsid w:val="0033481A"/>
    <w:rsid w:val="003505C4"/>
    <w:rsid w:val="00352C0E"/>
    <w:rsid w:val="00354982"/>
    <w:rsid w:val="003561AC"/>
    <w:rsid w:val="003607D2"/>
    <w:rsid w:val="00371230"/>
    <w:rsid w:val="0037704E"/>
    <w:rsid w:val="00380706"/>
    <w:rsid w:val="00381EAF"/>
    <w:rsid w:val="00381F92"/>
    <w:rsid w:val="00384D0D"/>
    <w:rsid w:val="00387405"/>
    <w:rsid w:val="00391C4E"/>
    <w:rsid w:val="003944A5"/>
    <w:rsid w:val="003B36D5"/>
    <w:rsid w:val="003B607C"/>
    <w:rsid w:val="003B6E3A"/>
    <w:rsid w:val="003D0DAC"/>
    <w:rsid w:val="003D6A63"/>
    <w:rsid w:val="003E742C"/>
    <w:rsid w:val="0041175D"/>
    <w:rsid w:val="00413099"/>
    <w:rsid w:val="00413423"/>
    <w:rsid w:val="0042600C"/>
    <w:rsid w:val="004300FF"/>
    <w:rsid w:val="004304D2"/>
    <w:rsid w:val="00441A5A"/>
    <w:rsid w:val="0044484A"/>
    <w:rsid w:val="00445B71"/>
    <w:rsid w:val="00454CEC"/>
    <w:rsid w:val="00464D1B"/>
    <w:rsid w:val="00470E3C"/>
    <w:rsid w:val="00481F4E"/>
    <w:rsid w:val="004858E8"/>
    <w:rsid w:val="004945B7"/>
    <w:rsid w:val="004952D3"/>
    <w:rsid w:val="00496A97"/>
    <w:rsid w:val="004A0EE0"/>
    <w:rsid w:val="004A3FA1"/>
    <w:rsid w:val="004A672C"/>
    <w:rsid w:val="004B2861"/>
    <w:rsid w:val="004B3C96"/>
    <w:rsid w:val="004B3FD7"/>
    <w:rsid w:val="004C36FE"/>
    <w:rsid w:val="004C4A4A"/>
    <w:rsid w:val="004C734F"/>
    <w:rsid w:val="004D7C75"/>
    <w:rsid w:val="004E011D"/>
    <w:rsid w:val="004E5250"/>
    <w:rsid w:val="004F360C"/>
    <w:rsid w:val="004F39C7"/>
    <w:rsid w:val="005001B3"/>
    <w:rsid w:val="00505610"/>
    <w:rsid w:val="00506AA3"/>
    <w:rsid w:val="00514D63"/>
    <w:rsid w:val="00517265"/>
    <w:rsid w:val="00522011"/>
    <w:rsid w:val="00522316"/>
    <w:rsid w:val="0052523D"/>
    <w:rsid w:val="00536A6F"/>
    <w:rsid w:val="005375D3"/>
    <w:rsid w:val="00547623"/>
    <w:rsid w:val="00553EEE"/>
    <w:rsid w:val="0055721F"/>
    <w:rsid w:val="00561203"/>
    <w:rsid w:val="00565A2C"/>
    <w:rsid w:val="00575784"/>
    <w:rsid w:val="00576106"/>
    <w:rsid w:val="0057649F"/>
    <w:rsid w:val="00576F28"/>
    <w:rsid w:val="00584CB8"/>
    <w:rsid w:val="00590973"/>
    <w:rsid w:val="0059231A"/>
    <w:rsid w:val="005965CC"/>
    <w:rsid w:val="005A6A44"/>
    <w:rsid w:val="005B15B3"/>
    <w:rsid w:val="005B5CDA"/>
    <w:rsid w:val="005B66C6"/>
    <w:rsid w:val="005C03CD"/>
    <w:rsid w:val="005D1024"/>
    <w:rsid w:val="005F2510"/>
    <w:rsid w:val="005F4EDD"/>
    <w:rsid w:val="0062446D"/>
    <w:rsid w:val="006254C5"/>
    <w:rsid w:val="00627430"/>
    <w:rsid w:val="006277E6"/>
    <w:rsid w:val="0064300D"/>
    <w:rsid w:val="00644758"/>
    <w:rsid w:val="00654B25"/>
    <w:rsid w:val="00657637"/>
    <w:rsid w:val="00660AEF"/>
    <w:rsid w:val="00661091"/>
    <w:rsid w:val="00674553"/>
    <w:rsid w:val="00683F88"/>
    <w:rsid w:val="00684E99"/>
    <w:rsid w:val="00690443"/>
    <w:rsid w:val="0069751C"/>
    <w:rsid w:val="006A0095"/>
    <w:rsid w:val="006A6E1E"/>
    <w:rsid w:val="006B1F59"/>
    <w:rsid w:val="006B2184"/>
    <w:rsid w:val="006C030A"/>
    <w:rsid w:val="006C2D72"/>
    <w:rsid w:val="006C35B8"/>
    <w:rsid w:val="006C63C2"/>
    <w:rsid w:val="006C6A31"/>
    <w:rsid w:val="006D1FC3"/>
    <w:rsid w:val="006D3465"/>
    <w:rsid w:val="006F0281"/>
    <w:rsid w:val="006F58D3"/>
    <w:rsid w:val="006F7D61"/>
    <w:rsid w:val="00711E63"/>
    <w:rsid w:val="007147A3"/>
    <w:rsid w:val="00735A58"/>
    <w:rsid w:val="00736D6E"/>
    <w:rsid w:val="007377DF"/>
    <w:rsid w:val="00742D35"/>
    <w:rsid w:val="007462C6"/>
    <w:rsid w:val="0075234F"/>
    <w:rsid w:val="007536F7"/>
    <w:rsid w:val="00756742"/>
    <w:rsid w:val="00761DF9"/>
    <w:rsid w:val="00772548"/>
    <w:rsid w:val="007771EF"/>
    <w:rsid w:val="00787896"/>
    <w:rsid w:val="00787BFC"/>
    <w:rsid w:val="00792009"/>
    <w:rsid w:val="007A3B19"/>
    <w:rsid w:val="007A6C97"/>
    <w:rsid w:val="007B0B16"/>
    <w:rsid w:val="007B4FB0"/>
    <w:rsid w:val="007C4C05"/>
    <w:rsid w:val="007D191D"/>
    <w:rsid w:val="007E2271"/>
    <w:rsid w:val="007E2C34"/>
    <w:rsid w:val="007E2E58"/>
    <w:rsid w:val="007E6349"/>
    <w:rsid w:val="007E788E"/>
    <w:rsid w:val="007F0AD1"/>
    <w:rsid w:val="007F2BD6"/>
    <w:rsid w:val="00804B69"/>
    <w:rsid w:val="00804E08"/>
    <w:rsid w:val="00830F4D"/>
    <w:rsid w:val="0083618E"/>
    <w:rsid w:val="00837565"/>
    <w:rsid w:val="0084014D"/>
    <w:rsid w:val="00840852"/>
    <w:rsid w:val="00844109"/>
    <w:rsid w:val="0087095B"/>
    <w:rsid w:val="00874CF5"/>
    <w:rsid w:val="008937FD"/>
    <w:rsid w:val="00894F02"/>
    <w:rsid w:val="008A0A2E"/>
    <w:rsid w:val="008A55E8"/>
    <w:rsid w:val="008A66A8"/>
    <w:rsid w:val="008B18C2"/>
    <w:rsid w:val="008B5C9A"/>
    <w:rsid w:val="008C1300"/>
    <w:rsid w:val="008C2E42"/>
    <w:rsid w:val="008D6449"/>
    <w:rsid w:val="008D7230"/>
    <w:rsid w:val="00901078"/>
    <w:rsid w:val="00906250"/>
    <w:rsid w:val="00911494"/>
    <w:rsid w:val="00923093"/>
    <w:rsid w:val="0092413C"/>
    <w:rsid w:val="00925B59"/>
    <w:rsid w:val="00932EED"/>
    <w:rsid w:val="00936CFA"/>
    <w:rsid w:val="0094207E"/>
    <w:rsid w:val="00951B05"/>
    <w:rsid w:val="009603EB"/>
    <w:rsid w:val="009605BA"/>
    <w:rsid w:val="00963A4A"/>
    <w:rsid w:val="00964183"/>
    <w:rsid w:val="00966D06"/>
    <w:rsid w:val="00971082"/>
    <w:rsid w:val="00975CBB"/>
    <w:rsid w:val="009965F5"/>
    <w:rsid w:val="009A6809"/>
    <w:rsid w:val="009B2B5E"/>
    <w:rsid w:val="009C02E6"/>
    <w:rsid w:val="009D0DF9"/>
    <w:rsid w:val="009D2953"/>
    <w:rsid w:val="009D3AD0"/>
    <w:rsid w:val="009D4CEB"/>
    <w:rsid w:val="009D608C"/>
    <w:rsid w:val="009F3976"/>
    <w:rsid w:val="009F49F8"/>
    <w:rsid w:val="00A02AFC"/>
    <w:rsid w:val="00A04773"/>
    <w:rsid w:val="00A052FC"/>
    <w:rsid w:val="00A07A03"/>
    <w:rsid w:val="00A11FCE"/>
    <w:rsid w:val="00A1443B"/>
    <w:rsid w:val="00A160A5"/>
    <w:rsid w:val="00A24393"/>
    <w:rsid w:val="00A27945"/>
    <w:rsid w:val="00A3514D"/>
    <w:rsid w:val="00A456BE"/>
    <w:rsid w:val="00A563DB"/>
    <w:rsid w:val="00A57827"/>
    <w:rsid w:val="00A62853"/>
    <w:rsid w:val="00A6336A"/>
    <w:rsid w:val="00A72D71"/>
    <w:rsid w:val="00A73B03"/>
    <w:rsid w:val="00A8038A"/>
    <w:rsid w:val="00A8056F"/>
    <w:rsid w:val="00A85352"/>
    <w:rsid w:val="00AB0510"/>
    <w:rsid w:val="00AB08EE"/>
    <w:rsid w:val="00AB42D0"/>
    <w:rsid w:val="00AB4B3F"/>
    <w:rsid w:val="00AB4E4C"/>
    <w:rsid w:val="00AC0A90"/>
    <w:rsid w:val="00AC36E4"/>
    <w:rsid w:val="00AC6866"/>
    <w:rsid w:val="00AD126E"/>
    <w:rsid w:val="00AD2377"/>
    <w:rsid w:val="00AD6BAD"/>
    <w:rsid w:val="00AD7717"/>
    <w:rsid w:val="00AE1093"/>
    <w:rsid w:val="00AE6754"/>
    <w:rsid w:val="00AE727D"/>
    <w:rsid w:val="00AF3909"/>
    <w:rsid w:val="00B032A6"/>
    <w:rsid w:val="00B03D84"/>
    <w:rsid w:val="00B11059"/>
    <w:rsid w:val="00B11F68"/>
    <w:rsid w:val="00B24C92"/>
    <w:rsid w:val="00B30D2D"/>
    <w:rsid w:val="00B47C3E"/>
    <w:rsid w:val="00B521D6"/>
    <w:rsid w:val="00B67E7D"/>
    <w:rsid w:val="00B72465"/>
    <w:rsid w:val="00B83DE3"/>
    <w:rsid w:val="00B85422"/>
    <w:rsid w:val="00B87442"/>
    <w:rsid w:val="00BA64F3"/>
    <w:rsid w:val="00BB2B43"/>
    <w:rsid w:val="00BB3DE4"/>
    <w:rsid w:val="00BB6A5E"/>
    <w:rsid w:val="00BB6AF7"/>
    <w:rsid w:val="00BB7EAE"/>
    <w:rsid w:val="00BC4FD5"/>
    <w:rsid w:val="00BD28FB"/>
    <w:rsid w:val="00BD79CB"/>
    <w:rsid w:val="00BF1E29"/>
    <w:rsid w:val="00C0234F"/>
    <w:rsid w:val="00C202F2"/>
    <w:rsid w:val="00C21C04"/>
    <w:rsid w:val="00C32BDB"/>
    <w:rsid w:val="00C32DEA"/>
    <w:rsid w:val="00C37268"/>
    <w:rsid w:val="00C4363C"/>
    <w:rsid w:val="00C45D1E"/>
    <w:rsid w:val="00C46CC9"/>
    <w:rsid w:val="00C62C49"/>
    <w:rsid w:val="00C77F9D"/>
    <w:rsid w:val="00C80DEF"/>
    <w:rsid w:val="00C81AC2"/>
    <w:rsid w:val="00C848B8"/>
    <w:rsid w:val="00C868D5"/>
    <w:rsid w:val="00C9102D"/>
    <w:rsid w:val="00C96A49"/>
    <w:rsid w:val="00C97CA3"/>
    <w:rsid w:val="00CA5977"/>
    <w:rsid w:val="00CC1269"/>
    <w:rsid w:val="00CC40AB"/>
    <w:rsid w:val="00CD0461"/>
    <w:rsid w:val="00CD0DFD"/>
    <w:rsid w:val="00CE0AF3"/>
    <w:rsid w:val="00CE60E3"/>
    <w:rsid w:val="00CE7AAA"/>
    <w:rsid w:val="00CF4F6B"/>
    <w:rsid w:val="00CF6385"/>
    <w:rsid w:val="00D00FB0"/>
    <w:rsid w:val="00D0119D"/>
    <w:rsid w:val="00D0390E"/>
    <w:rsid w:val="00D041E1"/>
    <w:rsid w:val="00D11690"/>
    <w:rsid w:val="00D1476B"/>
    <w:rsid w:val="00D15BC3"/>
    <w:rsid w:val="00D17A69"/>
    <w:rsid w:val="00D21BB2"/>
    <w:rsid w:val="00D31429"/>
    <w:rsid w:val="00D31F3A"/>
    <w:rsid w:val="00D42469"/>
    <w:rsid w:val="00D4324D"/>
    <w:rsid w:val="00D45EC0"/>
    <w:rsid w:val="00D54DC3"/>
    <w:rsid w:val="00D60E75"/>
    <w:rsid w:val="00D62B70"/>
    <w:rsid w:val="00D66DE1"/>
    <w:rsid w:val="00D7454E"/>
    <w:rsid w:val="00D75530"/>
    <w:rsid w:val="00D80549"/>
    <w:rsid w:val="00D82787"/>
    <w:rsid w:val="00D86BCD"/>
    <w:rsid w:val="00D91014"/>
    <w:rsid w:val="00DA4BF7"/>
    <w:rsid w:val="00DA669D"/>
    <w:rsid w:val="00DB02FA"/>
    <w:rsid w:val="00DD003A"/>
    <w:rsid w:val="00DD1C9E"/>
    <w:rsid w:val="00DD2E3E"/>
    <w:rsid w:val="00DD405D"/>
    <w:rsid w:val="00DE04B9"/>
    <w:rsid w:val="00DE20CF"/>
    <w:rsid w:val="00DE3ECB"/>
    <w:rsid w:val="00DE4D90"/>
    <w:rsid w:val="00DF4F87"/>
    <w:rsid w:val="00E04644"/>
    <w:rsid w:val="00E112AC"/>
    <w:rsid w:val="00E24038"/>
    <w:rsid w:val="00E35559"/>
    <w:rsid w:val="00E35583"/>
    <w:rsid w:val="00E43701"/>
    <w:rsid w:val="00E5357B"/>
    <w:rsid w:val="00E601AA"/>
    <w:rsid w:val="00E6182B"/>
    <w:rsid w:val="00E633E4"/>
    <w:rsid w:val="00E636F4"/>
    <w:rsid w:val="00E83788"/>
    <w:rsid w:val="00E87F8D"/>
    <w:rsid w:val="00EA7673"/>
    <w:rsid w:val="00EB18AC"/>
    <w:rsid w:val="00EB388C"/>
    <w:rsid w:val="00ED171F"/>
    <w:rsid w:val="00ED7EA6"/>
    <w:rsid w:val="00EE0E59"/>
    <w:rsid w:val="00EE1264"/>
    <w:rsid w:val="00EF1C30"/>
    <w:rsid w:val="00EF56D3"/>
    <w:rsid w:val="00EF6528"/>
    <w:rsid w:val="00F00320"/>
    <w:rsid w:val="00F0331B"/>
    <w:rsid w:val="00F07F4A"/>
    <w:rsid w:val="00F113B5"/>
    <w:rsid w:val="00F175B2"/>
    <w:rsid w:val="00F20B3F"/>
    <w:rsid w:val="00F22DA5"/>
    <w:rsid w:val="00F2320F"/>
    <w:rsid w:val="00F236C3"/>
    <w:rsid w:val="00F25249"/>
    <w:rsid w:val="00F260C9"/>
    <w:rsid w:val="00F320D9"/>
    <w:rsid w:val="00F40986"/>
    <w:rsid w:val="00F46D33"/>
    <w:rsid w:val="00F55BAB"/>
    <w:rsid w:val="00F5618A"/>
    <w:rsid w:val="00F60A7B"/>
    <w:rsid w:val="00F64E1D"/>
    <w:rsid w:val="00F67F26"/>
    <w:rsid w:val="00F719C3"/>
    <w:rsid w:val="00F7517E"/>
    <w:rsid w:val="00F8410A"/>
    <w:rsid w:val="00F84C48"/>
    <w:rsid w:val="00F8522A"/>
    <w:rsid w:val="00F9043F"/>
    <w:rsid w:val="00F922C0"/>
    <w:rsid w:val="00F9265E"/>
    <w:rsid w:val="00F95577"/>
    <w:rsid w:val="00FA0BB5"/>
    <w:rsid w:val="00FA2E56"/>
    <w:rsid w:val="00FB03CB"/>
    <w:rsid w:val="00FB24ED"/>
    <w:rsid w:val="00FB29BC"/>
    <w:rsid w:val="00FC08EA"/>
    <w:rsid w:val="00FC57C2"/>
    <w:rsid w:val="00FD1EC3"/>
    <w:rsid w:val="00FD3D2A"/>
    <w:rsid w:val="00FE194E"/>
    <w:rsid w:val="00FE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C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basedOn w:val="Normal"/>
    <w:link w:val="HeaderChar"/>
    <w:uiPriority w:val="99"/>
    <w:unhideWhenUsed/>
    <w:rsid w:val="009D0D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semiHidden/>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C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basedOn w:val="Normal"/>
    <w:link w:val="HeaderChar"/>
    <w:uiPriority w:val="99"/>
    <w:unhideWhenUsed/>
    <w:rsid w:val="009D0D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semiHidden/>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77;&#1112;n.gov.b&#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936A-A872-4C40-B431-E1673895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42</Pages>
  <Words>11577</Words>
  <Characters>65989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Plakalovic</dc:creator>
  <cp:lastModifiedBy>Danijela Plakalovic</cp:lastModifiedBy>
  <cp:revision>421</cp:revision>
  <cp:lastPrinted>2022-02-18T13:49:00Z</cp:lastPrinted>
  <dcterms:created xsi:type="dcterms:W3CDTF">2022-01-17T12:30:00Z</dcterms:created>
  <dcterms:modified xsi:type="dcterms:W3CDTF">2022-03-25T12:25:00Z</dcterms:modified>
</cp:coreProperties>
</file>